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6412A" w:rsidRDefault="007E778D" w14:paraId="6DC2ED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85AE7FD0C44B9F9734C7861A32F0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b101aa-608b-46c5-8171-f4244f360d56"/>
        <w:id w:val="1745990323"/>
        <w:lock w:val="sdtLocked"/>
      </w:sdtPr>
      <w:sdtEndPr/>
      <w:sdtContent>
        <w:p w:rsidR="00837778" w:rsidRDefault="00003D59" w14:paraId="102D46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ett statligt stöd för carbon capture and utilisation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AE5813FE0347C48B5845D353E63DCF"/>
        </w:placeholder>
        <w:text/>
      </w:sdtPr>
      <w:sdtEndPr/>
      <w:sdtContent>
        <w:p w:rsidRPr="009B062B" w:rsidR="006D79C9" w:rsidP="00333E95" w:rsidRDefault="006D79C9" w14:paraId="4DF54D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1723" w:rsidP="00AF1723" w:rsidRDefault="00AF1723" w14:paraId="5C1A40A1" w14:textId="273DFCAA">
      <w:pPr>
        <w:pStyle w:val="Normalutanindragellerluft"/>
      </w:pPr>
      <w:r w:rsidRPr="006865B4">
        <w:rPr>
          <w:spacing w:val="-3"/>
        </w:rPr>
        <w:t>Det finns överväldigande bevis för att människans utsläpp av koldioxid och andra växthus</w:t>
      </w:r>
      <w:r w:rsidRPr="006865B4" w:rsidR="006865B4">
        <w:rPr>
          <w:spacing w:val="-3"/>
        </w:rPr>
        <w:softHyphen/>
      </w:r>
      <w:r>
        <w:t>gaser i atmosfären påverkar jordens klimat. Medeltemperaturen stiger. Vi vet inte helt säkert vad som händer om temperaturen varaktigt stiger över 1,5 grader mer än i för</w:t>
      </w:r>
      <w:r w:rsidR="006865B4">
        <w:softHyphen/>
      </w:r>
      <w:r>
        <w:t>industriell tid men vi vet att det blir mer osäkert och mer volatilt. Värmeböljor, skyfall och översvämningar kommer att bli vanligare.</w:t>
      </w:r>
    </w:p>
    <w:p w:rsidR="00AF1723" w:rsidP="00AF1723" w:rsidRDefault="00AF1723" w14:paraId="5CF05F69" w14:textId="527CCE79">
      <w:r>
        <w:t>Den absolut viktigaste metoden för att begränsa den globala uppvärmningen är att minska utsläppen. Det kräver effektiviseringar</w:t>
      </w:r>
      <w:r w:rsidR="00003D59">
        <w:t xml:space="preserve"> och</w:t>
      </w:r>
      <w:r>
        <w:t xml:space="preserve"> nya framställningsmetoder men kanske också minskad konsumtion av vissa varor och tjänster.</w:t>
      </w:r>
    </w:p>
    <w:p w:rsidR="00AF1723" w:rsidP="00AF1723" w:rsidRDefault="00AF1723" w14:paraId="0CA0AD28" w14:textId="79318543">
      <w:r>
        <w:t xml:space="preserve">Som komplement till rena utsläppsminskningar finns också metoder för att fånga in och lagra koldioxid vid ursprungskällan eller i atmosfären. Det kallas på engelska för </w:t>
      </w:r>
      <w:r w:rsidR="00003D59">
        <w:t>c</w:t>
      </w:r>
      <w:r>
        <w:t xml:space="preserve">arbon </w:t>
      </w:r>
      <w:r w:rsidR="00003D59">
        <w:t>c</w:t>
      </w:r>
      <w:r>
        <w:t>apture och brukar förkortas CCS. Det är något den nuvarande regeringen ställt stort hopp till.</w:t>
      </w:r>
    </w:p>
    <w:p w:rsidR="00AF1723" w:rsidP="00AF1723" w:rsidRDefault="00AF1723" w14:paraId="6A808E72" w14:textId="74DB2B17">
      <w:r w:rsidRPr="006865B4">
        <w:rPr>
          <w:spacing w:val="-2"/>
        </w:rPr>
        <w:t>Mindre känt är att det också finns metoder som inte bara fångar in och lagrar koldiox</w:t>
      </w:r>
      <w:r w:rsidRPr="006865B4" w:rsidR="006865B4">
        <w:rPr>
          <w:spacing w:val="-2"/>
        </w:rPr>
        <w:softHyphen/>
      </w:r>
      <w:r w:rsidRPr="006865B4">
        <w:rPr>
          <w:spacing w:val="-2"/>
        </w:rPr>
        <w:t>iden i ett bergrum utan som använder den infångande koldioxiden till att skapa produkter</w:t>
      </w:r>
      <w:r>
        <w:t xml:space="preserve">. </w:t>
      </w:r>
      <w:r w:rsidRPr="006865B4">
        <w:rPr>
          <w:spacing w:val="-2"/>
        </w:rPr>
        <w:t xml:space="preserve">Det blir en sorts återvinning av koldioxid. Dessa metoder, som kallas </w:t>
      </w:r>
      <w:r w:rsidRPr="006865B4" w:rsidR="00003D59">
        <w:rPr>
          <w:spacing w:val="-2"/>
        </w:rPr>
        <w:t>c</w:t>
      </w:r>
      <w:r w:rsidRPr="006865B4">
        <w:rPr>
          <w:spacing w:val="-2"/>
        </w:rPr>
        <w:t xml:space="preserve">arbon </w:t>
      </w:r>
      <w:r w:rsidRPr="006865B4" w:rsidR="00003D59">
        <w:rPr>
          <w:spacing w:val="-2"/>
        </w:rPr>
        <w:t>c</w:t>
      </w:r>
      <w:r w:rsidRPr="006865B4">
        <w:rPr>
          <w:spacing w:val="-2"/>
        </w:rPr>
        <w:t>apture and</w:t>
      </w:r>
      <w:r>
        <w:t xml:space="preserve"> </w:t>
      </w:r>
      <w:r w:rsidR="00003D59">
        <w:t>u</w:t>
      </w:r>
      <w:r>
        <w:t>tilization, har alltså fördelen att den infångade koldioxiden återvinns.</w:t>
      </w:r>
    </w:p>
    <w:p w:rsidRPr="00422B9E" w:rsidR="00422B9E" w:rsidP="00AF1723" w:rsidRDefault="00AF1723" w14:paraId="56A691F3" w14:textId="33C18A55">
      <w:r>
        <w:t xml:space="preserve">Det borde finnas ett statligt stöd till de företag som utvecklar eller använder </w:t>
      </w:r>
      <w:r w:rsidR="00003D59">
        <w:t>c</w:t>
      </w:r>
      <w:r>
        <w:t xml:space="preserve">arbon </w:t>
      </w:r>
      <w:r w:rsidR="00003D59">
        <w:t>c</w:t>
      </w:r>
      <w:r>
        <w:t xml:space="preserve">apture and </w:t>
      </w:r>
      <w:r w:rsidR="00003D59">
        <w:t>u</w:t>
      </w:r>
      <w:r>
        <w:t xml:space="preserve">tilization. Ett sådant statligt stöd skulle kunna finnas inom </w:t>
      </w:r>
      <w:r w:rsidR="00003D59">
        <w:t>I</w:t>
      </w:r>
      <w:r>
        <w:t xml:space="preserve">ndustriklivet, precis som det stöd som finns till fossilfritt stål. Detta bör riksdagen ge regeringen </w:t>
      </w:r>
      <w:r>
        <w:lastRenderedPageBreak/>
        <w:t>tillkänna. Ett sådant stöd kan vara med och möjliggöra en omställning för all svensk industri och kraftproduktion på sikt.</w:t>
      </w:r>
    </w:p>
    <w:p w:rsidR="00BB6339" w:rsidP="008E0FE2" w:rsidRDefault="00BB6339" w14:paraId="4F39FFF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F7070115864D4AB2AA057CA6F47E15"/>
        </w:placeholder>
      </w:sdtPr>
      <w:sdtEndPr/>
      <w:sdtContent>
        <w:p w:rsidR="00E6412A" w:rsidP="00E6412A" w:rsidRDefault="00E6412A" w14:paraId="5EB4A611" w14:textId="77777777"/>
        <w:p w:rsidR="00E6412A" w:rsidP="00E6412A" w:rsidRDefault="007E778D" w14:paraId="61F4EFA2" w14:textId="7F9DF8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7778" w14:paraId="1778F563" w14:textId="77777777">
        <w:trPr>
          <w:cantSplit/>
        </w:trPr>
        <w:tc>
          <w:tcPr>
            <w:tcW w:w="50" w:type="pct"/>
            <w:vAlign w:val="bottom"/>
          </w:tcPr>
          <w:p w:rsidR="00837778" w:rsidRDefault="00003D59" w14:paraId="73B2C329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837778" w:rsidRDefault="00837778" w14:paraId="2BF6005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2DE9C8" w14:textId="0C99F6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B72B" w14:textId="77777777" w:rsidR="00AF1723" w:rsidRDefault="00AF1723" w:rsidP="000C1CAD">
      <w:pPr>
        <w:spacing w:line="240" w:lineRule="auto"/>
      </w:pPr>
      <w:r>
        <w:separator/>
      </w:r>
    </w:p>
  </w:endnote>
  <w:endnote w:type="continuationSeparator" w:id="0">
    <w:p w14:paraId="13DD2E49" w14:textId="77777777" w:rsidR="00AF1723" w:rsidRDefault="00AF17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4F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D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3FE1" w14:textId="3BB54127" w:rsidR="00262EA3" w:rsidRPr="00E6412A" w:rsidRDefault="00262EA3" w:rsidP="00E641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AD1F" w14:textId="77777777" w:rsidR="00AF1723" w:rsidRDefault="00AF1723" w:rsidP="000C1CAD">
      <w:pPr>
        <w:spacing w:line="240" w:lineRule="auto"/>
      </w:pPr>
      <w:r>
        <w:separator/>
      </w:r>
    </w:p>
  </w:footnote>
  <w:footnote w:type="continuationSeparator" w:id="0">
    <w:p w14:paraId="5E52E2F6" w14:textId="77777777" w:rsidR="00AF1723" w:rsidRDefault="00AF17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EC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33E6B" wp14:editId="705E7A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9F1A8" w14:textId="5F0AD910" w:rsidR="00262EA3" w:rsidRDefault="007E77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7176C61DC24F78BFFBC8D5B9CD862B"/>
                              </w:placeholder>
                              <w:text/>
                            </w:sdtPr>
                            <w:sdtEndPr/>
                            <w:sdtContent>
                              <w:r w:rsidR="00AF17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F830C7DC547DB8F1132F0975CED45"/>
                              </w:placeholder>
                              <w:text/>
                            </w:sdtPr>
                            <w:sdtEndPr/>
                            <w:sdtContent>
                              <w:r w:rsidR="00AF1723">
                                <w:t>617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33E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A9F1A8" w14:textId="5F0AD910" w:rsidR="00262EA3" w:rsidRDefault="007E77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7176C61DC24F78BFFBC8D5B9CD862B"/>
                        </w:placeholder>
                        <w:text/>
                      </w:sdtPr>
                      <w:sdtEndPr/>
                      <w:sdtContent>
                        <w:r w:rsidR="00AF17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F830C7DC547DB8F1132F0975CED45"/>
                        </w:placeholder>
                        <w:text/>
                      </w:sdtPr>
                      <w:sdtEndPr/>
                      <w:sdtContent>
                        <w:r w:rsidR="00AF1723">
                          <w:t>617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127D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CA14" w14:textId="77777777" w:rsidR="00262EA3" w:rsidRDefault="00262EA3" w:rsidP="008563AC">
    <w:pPr>
      <w:jc w:val="right"/>
    </w:pPr>
  </w:p>
  <w:p w14:paraId="42A339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9B6" w14:textId="77777777" w:rsidR="00262EA3" w:rsidRDefault="007E77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95C0D3" wp14:editId="531347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603184" w14:textId="3DE543C5" w:rsidR="00262EA3" w:rsidRDefault="007E77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41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17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1723">
          <w:t>617</w:t>
        </w:r>
      </w:sdtContent>
    </w:sdt>
  </w:p>
  <w:p w14:paraId="145869DA" w14:textId="77777777" w:rsidR="00262EA3" w:rsidRPr="008227B3" w:rsidRDefault="007E77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E17BF5" w14:textId="6E3F5F60" w:rsidR="00262EA3" w:rsidRPr="008227B3" w:rsidRDefault="007E77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12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12A">
          <w:t>:886</w:t>
        </w:r>
      </w:sdtContent>
    </w:sdt>
  </w:p>
  <w:p w14:paraId="4B5D1C7A" w14:textId="55D773CB" w:rsidR="00262EA3" w:rsidRDefault="007E77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7176C61DC24F78BFFBC8D5B9CD862B"/>
        </w:placeholder>
        <w15:appearance w15:val="hidden"/>
        <w:text/>
      </w:sdtPr>
      <w:sdtEndPr/>
      <w:sdtContent>
        <w:r w:rsidR="00E6412A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39F830C7DC547DB8F1132F0975CED45"/>
      </w:placeholder>
      <w:text/>
    </w:sdtPr>
    <w:sdtEndPr/>
    <w:sdtContent>
      <w:p w14:paraId="4E1A502F" w14:textId="79901F88" w:rsidR="00262EA3" w:rsidRDefault="00AF1723" w:rsidP="00283E0F">
        <w:pPr>
          <w:pStyle w:val="FSHRub2"/>
        </w:pPr>
        <w:r>
          <w:t>Ett statligt stöd för carbon capture and utilisation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82E9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040302">
    <w:abstractNumId w:val="9"/>
  </w:num>
  <w:num w:numId="2" w16cid:durableId="1767996787">
    <w:abstractNumId w:val="8"/>
  </w:num>
  <w:num w:numId="3" w16cid:durableId="1961296262">
    <w:abstractNumId w:val="16"/>
  </w:num>
  <w:num w:numId="4" w16cid:durableId="716008148">
    <w:abstractNumId w:val="14"/>
  </w:num>
  <w:num w:numId="5" w16cid:durableId="1687513306">
    <w:abstractNumId w:val="17"/>
  </w:num>
  <w:num w:numId="6" w16cid:durableId="2076970165">
    <w:abstractNumId w:val="18"/>
  </w:num>
  <w:num w:numId="7" w16cid:durableId="1531264423">
    <w:abstractNumId w:val="11"/>
  </w:num>
  <w:num w:numId="8" w16cid:durableId="1949972038">
    <w:abstractNumId w:val="12"/>
  </w:num>
  <w:num w:numId="9" w16cid:durableId="959534762">
    <w:abstractNumId w:val="15"/>
  </w:num>
  <w:num w:numId="10" w16cid:durableId="1043217525">
    <w:abstractNumId w:val="22"/>
  </w:num>
  <w:num w:numId="11" w16cid:durableId="570233831">
    <w:abstractNumId w:val="21"/>
  </w:num>
  <w:num w:numId="12" w16cid:durableId="298414776">
    <w:abstractNumId w:val="21"/>
  </w:num>
  <w:num w:numId="13" w16cid:durableId="640110457">
    <w:abstractNumId w:val="3"/>
  </w:num>
  <w:num w:numId="14" w16cid:durableId="1536311427">
    <w:abstractNumId w:val="2"/>
  </w:num>
  <w:num w:numId="15" w16cid:durableId="1924991126">
    <w:abstractNumId w:val="1"/>
  </w:num>
  <w:num w:numId="16" w16cid:durableId="459812262">
    <w:abstractNumId w:val="0"/>
  </w:num>
  <w:num w:numId="17" w16cid:durableId="1919048682">
    <w:abstractNumId w:val="7"/>
  </w:num>
  <w:num w:numId="18" w16cid:durableId="489323752">
    <w:abstractNumId w:val="6"/>
  </w:num>
  <w:num w:numId="19" w16cid:durableId="1949385156">
    <w:abstractNumId w:val="5"/>
  </w:num>
  <w:num w:numId="20" w16cid:durableId="1048800399">
    <w:abstractNumId w:val="4"/>
  </w:num>
  <w:num w:numId="21" w16cid:durableId="431819896">
    <w:abstractNumId w:val="21"/>
  </w:num>
  <w:num w:numId="22" w16cid:durableId="29843240">
    <w:abstractNumId w:val="21"/>
  </w:num>
  <w:num w:numId="23" w16cid:durableId="581791424">
    <w:abstractNumId w:val="21"/>
  </w:num>
  <w:num w:numId="24" w16cid:durableId="1170371812">
    <w:abstractNumId w:val="21"/>
  </w:num>
  <w:num w:numId="25" w16cid:durableId="1655798481">
    <w:abstractNumId w:val="21"/>
  </w:num>
  <w:num w:numId="26" w16cid:durableId="15624877">
    <w:abstractNumId w:val="22"/>
  </w:num>
  <w:num w:numId="27" w16cid:durableId="2035963193">
    <w:abstractNumId w:val="22"/>
  </w:num>
  <w:num w:numId="28" w16cid:durableId="1975401163">
    <w:abstractNumId w:val="22"/>
  </w:num>
  <w:num w:numId="29" w16cid:durableId="1795371518">
    <w:abstractNumId w:val="22"/>
  </w:num>
  <w:num w:numId="30" w16cid:durableId="2125420055">
    <w:abstractNumId w:val="21"/>
  </w:num>
  <w:num w:numId="31" w16cid:durableId="170687224">
    <w:abstractNumId w:val="21"/>
  </w:num>
  <w:num w:numId="32" w16cid:durableId="2049185366">
    <w:abstractNumId w:val="22"/>
  </w:num>
  <w:num w:numId="33" w16cid:durableId="1921715599">
    <w:abstractNumId w:val="21"/>
  </w:num>
  <w:num w:numId="34" w16cid:durableId="2012678984">
    <w:abstractNumId w:val="18"/>
  </w:num>
  <w:num w:numId="35" w16cid:durableId="387261199">
    <w:abstractNumId w:val="18"/>
    <w:lvlOverride w:ilvl="0">
      <w:startOverride w:val="1"/>
    </w:lvlOverride>
  </w:num>
  <w:num w:numId="36" w16cid:durableId="381485353">
    <w:abstractNumId w:val="19"/>
  </w:num>
  <w:num w:numId="37" w16cid:durableId="1473018292">
    <w:abstractNumId w:val="18"/>
    <w:lvlOverride w:ilvl="0">
      <w:startOverride w:val="1"/>
    </w:lvlOverride>
  </w:num>
  <w:num w:numId="38" w16cid:durableId="1493713343">
    <w:abstractNumId w:val="13"/>
  </w:num>
  <w:num w:numId="39" w16cid:durableId="1168712652">
    <w:abstractNumId w:val="10"/>
  </w:num>
  <w:num w:numId="40" w16cid:durableId="20986670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F1723"/>
    <w:rsid w:val="000000E0"/>
    <w:rsid w:val="00000761"/>
    <w:rsid w:val="000011FC"/>
    <w:rsid w:val="000014AF"/>
    <w:rsid w:val="00002310"/>
    <w:rsid w:val="00002CB4"/>
    <w:rsid w:val="000030B6"/>
    <w:rsid w:val="00003CCB"/>
    <w:rsid w:val="00003D59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3C6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B4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78D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778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05E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72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5B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2A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CE64F"/>
  <w15:chartTrackingRefBased/>
  <w15:docId w15:val="{27DB580D-CBFB-403C-ACE2-AE96E4A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85AE7FD0C44B9F9734C7861A32F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C78BC-E0A6-4521-A234-F0C4C7C47DBA}"/>
      </w:docPartPr>
      <w:docPartBody>
        <w:p w:rsidR="003A4EFF" w:rsidRDefault="003A4EFF">
          <w:pPr>
            <w:pStyle w:val="F485AE7FD0C44B9F9734C7861A32F0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AE5813FE0347C48B5845D353E63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AEDC0-C2E4-4696-AEAD-0F7A1AB2D068}"/>
      </w:docPartPr>
      <w:docPartBody>
        <w:p w:rsidR="003A4EFF" w:rsidRDefault="003A4EFF">
          <w:pPr>
            <w:pStyle w:val="F3AE5813FE0347C48B5845D353E63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7176C61DC24F78BFFBC8D5B9CD8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31ED7-AA8A-4B16-8D91-1D298E3B536B}"/>
      </w:docPartPr>
      <w:docPartBody>
        <w:p w:rsidR="003A4EFF" w:rsidRDefault="003A4EFF">
          <w:pPr>
            <w:pStyle w:val="6E7176C61DC24F78BFFBC8D5B9CD86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F830C7DC547DB8F1132F0975CE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9FF00-C958-4AE8-AB8F-86F58DF41BF3}"/>
      </w:docPartPr>
      <w:docPartBody>
        <w:p w:rsidR="003A4EFF" w:rsidRDefault="003A4EFF">
          <w:pPr>
            <w:pStyle w:val="739F830C7DC547DB8F1132F0975CED45"/>
          </w:pPr>
          <w:r>
            <w:t xml:space="preserve"> </w:t>
          </w:r>
        </w:p>
      </w:docPartBody>
    </w:docPart>
    <w:docPart>
      <w:docPartPr>
        <w:name w:val="89F7070115864D4AB2AA057CA6F47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2D1A3-AC0E-4032-B87B-AA13AFB4BD4B}"/>
      </w:docPartPr>
      <w:docPartBody>
        <w:p w:rsidR="00E77CD2" w:rsidRDefault="00E77C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FF"/>
    <w:rsid w:val="003A4EFF"/>
    <w:rsid w:val="005823C6"/>
    <w:rsid w:val="00D7565B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85AE7FD0C44B9F9734C7861A32F079">
    <w:name w:val="F485AE7FD0C44B9F9734C7861A32F079"/>
  </w:style>
  <w:style w:type="paragraph" w:customStyle="1" w:styleId="F3AE5813FE0347C48B5845D353E63DCF">
    <w:name w:val="F3AE5813FE0347C48B5845D353E63DCF"/>
  </w:style>
  <w:style w:type="paragraph" w:customStyle="1" w:styleId="6E7176C61DC24F78BFFBC8D5B9CD862B">
    <w:name w:val="6E7176C61DC24F78BFFBC8D5B9CD862B"/>
  </w:style>
  <w:style w:type="paragraph" w:customStyle="1" w:styleId="739F830C7DC547DB8F1132F0975CED45">
    <w:name w:val="739F830C7DC547DB8F1132F0975CE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051AB-57D9-4A12-A02A-3B79C321A10A}"/>
</file>

<file path=customXml/itemProps2.xml><?xml version="1.0" encoding="utf-8"?>
<ds:datastoreItem xmlns:ds="http://schemas.openxmlformats.org/officeDocument/2006/customXml" ds:itemID="{35287B25-D41D-4963-B8EC-A24CE2399C3B}"/>
</file>

<file path=customXml/itemProps3.xml><?xml version="1.0" encoding="utf-8"?>
<ds:datastoreItem xmlns:ds="http://schemas.openxmlformats.org/officeDocument/2006/customXml" ds:itemID="{124B7C6A-51E9-497B-A961-2EC8FD7BA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1598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