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F74C53CADDE4F77B31E2022DF28A315"/>
        </w:placeholder>
        <w:text/>
      </w:sdtPr>
      <w:sdtEndPr/>
      <w:sdtContent>
        <w:p w:rsidRPr="009B062B" w:rsidR="00AF30DD" w:rsidP="001D0C5F" w:rsidRDefault="00AF30DD" w14:paraId="50A4843C" w14:textId="77777777">
          <w:pPr>
            <w:pStyle w:val="Rubrik1"/>
            <w:spacing w:after="300"/>
          </w:pPr>
          <w:r w:rsidRPr="009B062B">
            <w:t>Förslag till riksdagsbeslut</w:t>
          </w:r>
        </w:p>
      </w:sdtContent>
    </w:sdt>
    <w:sdt>
      <w:sdtPr>
        <w:alias w:val="Yrkande 1"/>
        <w:tag w:val="84ba1a39-43c7-41a7-982f-c081a452960a"/>
        <w:id w:val="-579448335"/>
        <w:lock w:val="sdtLocked"/>
      </w:sdtPr>
      <w:sdtEndPr/>
      <w:sdtContent>
        <w:p w:rsidR="00606218" w:rsidRDefault="00644888" w14:paraId="50A4843D" w14:textId="3B4B6E51">
          <w:pPr>
            <w:pStyle w:val="Frslagstext"/>
            <w:numPr>
              <w:ilvl w:val="0"/>
              <w:numId w:val="0"/>
            </w:numPr>
          </w:pPr>
          <w:r>
            <w:t>Riksdagen ställer sig bakom det som anförs i motionen om att se över förutsättningarna för att göra en forskningsstudie kring anhörigas betydelse i vårdplanen för patienter med psykisk sjukdom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w:rsidRPr="009B062B" w:rsidR="006D79C9" w:rsidP="00333E95" w:rsidRDefault="006D79C9" w14:paraId="50A4843E" w14:textId="77777777">
          <w:pPr>
            <w:pStyle w:val="Rubrik1"/>
          </w:pPr>
          <w:r>
            <w:t>Motivering</w:t>
          </w:r>
        </w:p>
      </w:sdtContent>
    </w:sdt>
    <w:p w:rsidR="00BB6339" w:rsidP="00AC622D" w:rsidRDefault="00596E49" w14:paraId="50A4843F" w14:textId="1F6C25C5">
      <w:pPr>
        <w:pStyle w:val="Normalutanindragellerluft"/>
      </w:pPr>
      <w:r>
        <w:t xml:space="preserve">Vi ser idag allt fler med psykiskt dåligt mående. </w:t>
      </w:r>
      <w:r w:rsidR="00C92406">
        <w:t>Det blir mer och mer av ett utbrett samhällsproblem där fler drabbas, både som patienter och som anhöriga till patienter. När en människa drabbas av psykisk ohälsa är det tyvärr fortfarande förenat med skam</w:t>
      </w:r>
      <w:r w:rsidR="00AC622D">
        <w:softHyphen/>
      </w:r>
      <w:r w:rsidR="00C92406">
        <w:t>liga känslor och ofta något man inte pratar öppet om varken i sitt sociala liv eller på arbetsplatsen. Desto viktigare blir det stöd individen kan få från sin familj och närstå</w:t>
      </w:r>
      <w:r w:rsidR="00AC622D">
        <w:softHyphen/>
      </w:r>
      <w:r w:rsidR="00C92406">
        <w:t xml:space="preserve">ende. </w:t>
      </w:r>
      <w:r w:rsidR="00A658DE">
        <w:t>Idag upprättas vårdplaner som lämnar mycket att önska. För det första saknas många gånger anpassningar utifrån patientens svårigheter</w:t>
      </w:r>
      <w:r w:rsidR="00C93E84">
        <w:t>,</w:t>
      </w:r>
      <w:r w:rsidR="00A658DE">
        <w:t xml:space="preserve"> men framför allt saknas det nära samarbete som bör finnas med familj och/eller närstående som ett viktigt led i hur man tar sig vidare efter </w:t>
      </w:r>
      <w:r w:rsidR="00A9117D">
        <w:t xml:space="preserve">en eventuell </w:t>
      </w:r>
      <w:r w:rsidR="007D5A16">
        <w:t xml:space="preserve">behandling eller sjukhusvistelse. För att tydliggöra på vilket sätt anhöriga har en del i patientens tillfrisknande, rehabilitering och möjlighet till återgång till ett normalt liv krävs en forskningsstudie över vårdplanens betydelse med involverad familj och/eller närstående. </w:t>
      </w:r>
    </w:p>
    <w:sdt>
      <w:sdtPr>
        <w:rPr>
          <w:i/>
          <w:noProof/>
        </w:rPr>
        <w:alias w:val="CC_Underskrifter"/>
        <w:tag w:val="CC_Underskrifter"/>
        <w:id w:val="583496634"/>
        <w:lock w:val="sdtContentLocked"/>
        <w:placeholder>
          <w:docPart w:val="FE40A02767DB4BB0BE52C72E51476CF8"/>
        </w:placeholder>
      </w:sdtPr>
      <w:sdtEndPr>
        <w:rPr>
          <w:i w:val="0"/>
          <w:noProof w:val="0"/>
        </w:rPr>
      </w:sdtEndPr>
      <w:sdtContent>
        <w:p w:rsidR="001D0C5F" w:rsidP="001D0C5F" w:rsidRDefault="001D0C5F" w14:paraId="50A48440" w14:textId="77777777"/>
        <w:p w:rsidRPr="008E0FE2" w:rsidR="004801AC" w:rsidP="001D0C5F" w:rsidRDefault="00AC622D" w14:paraId="50A48441" w14:textId="77777777"/>
      </w:sdtContent>
    </w:sdt>
    <w:tbl>
      <w:tblPr>
        <w:tblW w:w="5000" w:type="pct"/>
        <w:tblLook w:val="04A0" w:firstRow="1" w:lastRow="0" w:firstColumn="1" w:lastColumn="0" w:noHBand="0" w:noVBand="1"/>
        <w:tblCaption w:val="underskrifter"/>
      </w:tblPr>
      <w:tblGrid>
        <w:gridCol w:w="4252"/>
        <w:gridCol w:w="4252"/>
      </w:tblGrid>
      <w:tr w:rsidR="00525FD2" w14:paraId="5AE7C7B3" w14:textId="77777777">
        <w:trPr>
          <w:cantSplit/>
        </w:trPr>
        <w:tc>
          <w:tcPr>
            <w:tcW w:w="50" w:type="pct"/>
            <w:vAlign w:val="bottom"/>
          </w:tcPr>
          <w:p w:rsidR="00525FD2" w:rsidRDefault="00C93E84" w14:paraId="38227F63" w14:textId="77777777">
            <w:pPr>
              <w:pStyle w:val="Underskrifter"/>
            </w:pPr>
            <w:r>
              <w:t>Ann-Sofie Lifvenhage (M)</w:t>
            </w:r>
          </w:p>
        </w:tc>
        <w:tc>
          <w:tcPr>
            <w:tcW w:w="50" w:type="pct"/>
            <w:vAlign w:val="bottom"/>
          </w:tcPr>
          <w:p w:rsidR="00525FD2" w:rsidRDefault="00525FD2" w14:paraId="4735D049" w14:textId="77777777">
            <w:pPr>
              <w:pStyle w:val="Underskrifter"/>
            </w:pPr>
          </w:p>
        </w:tc>
      </w:tr>
    </w:tbl>
    <w:p w:rsidR="00C9134A" w:rsidRDefault="00C9134A" w14:paraId="50A48445" w14:textId="77777777"/>
    <w:sectPr w:rsidR="00C913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8447" w14:textId="77777777" w:rsidR="004220C3" w:rsidRDefault="004220C3" w:rsidP="000C1CAD">
      <w:pPr>
        <w:spacing w:line="240" w:lineRule="auto"/>
      </w:pPr>
      <w:r>
        <w:separator/>
      </w:r>
    </w:p>
  </w:endnote>
  <w:endnote w:type="continuationSeparator" w:id="0">
    <w:p w14:paraId="50A48448" w14:textId="77777777" w:rsidR="004220C3" w:rsidRDefault="004220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84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8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8456" w14:textId="77777777" w:rsidR="00262EA3" w:rsidRPr="001D0C5F" w:rsidRDefault="00262EA3" w:rsidP="001D0C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48445" w14:textId="77777777" w:rsidR="004220C3" w:rsidRDefault="004220C3" w:rsidP="000C1CAD">
      <w:pPr>
        <w:spacing w:line="240" w:lineRule="auto"/>
      </w:pPr>
      <w:r>
        <w:separator/>
      </w:r>
    </w:p>
  </w:footnote>
  <w:footnote w:type="continuationSeparator" w:id="0">
    <w:p w14:paraId="50A48446" w14:textId="77777777" w:rsidR="004220C3" w:rsidRDefault="004220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84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A48457" wp14:editId="50A484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A4845B" w14:textId="77777777" w:rsidR="00262EA3" w:rsidRDefault="00AC622D"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D73CBB">
                                <w:t>1496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A484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A4845B" w14:textId="77777777" w:rsidR="00262EA3" w:rsidRDefault="00AC622D" w:rsidP="008103B5">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D73CBB">
                          <w:t>1496</w:t>
                        </w:r>
                      </w:sdtContent>
                    </w:sdt>
                  </w:p>
                </w:txbxContent>
              </v:textbox>
              <w10:wrap anchorx="page"/>
            </v:shape>
          </w:pict>
        </mc:Fallback>
      </mc:AlternateContent>
    </w:r>
  </w:p>
  <w:p w14:paraId="50A484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844B" w14:textId="77777777" w:rsidR="00262EA3" w:rsidRDefault="00262EA3" w:rsidP="008563AC">
    <w:pPr>
      <w:jc w:val="right"/>
    </w:pPr>
  </w:p>
  <w:p w14:paraId="50A484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844F" w14:textId="77777777" w:rsidR="00262EA3" w:rsidRDefault="00AC62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A48459" wp14:editId="50A484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A48450" w14:textId="77777777" w:rsidR="00262EA3" w:rsidRDefault="00AC622D" w:rsidP="00A314CF">
    <w:pPr>
      <w:pStyle w:val="FSHNormal"/>
      <w:spacing w:before="40"/>
    </w:pPr>
    <w:sdt>
      <w:sdtPr>
        <w:alias w:val="CC_Noformat_Motionstyp"/>
        <w:tag w:val="CC_Noformat_Motionstyp"/>
        <w:id w:val="1162973129"/>
        <w:lock w:val="sdtContentLocked"/>
        <w15:appearance w15:val="hidden"/>
        <w:text/>
      </w:sdtPr>
      <w:sdtEndPr/>
      <w:sdtContent>
        <w:r w:rsidR="001E7ACD">
          <w:t>Enskild motion</w:t>
        </w:r>
      </w:sdtContent>
    </w:sdt>
    <w:r w:rsidR="00821B36">
      <w:t xml:space="preserve"> </w:t>
    </w:r>
    <w:sdt>
      <w:sdtPr>
        <w:alias w:val="CC_Noformat_Partikod"/>
        <w:tag w:val="CC_Noformat_Partikod"/>
        <w:id w:val="1471015553"/>
        <w:text/>
      </w:sdtPr>
      <w:sdtEndPr/>
      <w:sdtContent>
        <w:r w:rsidR="00707585">
          <w:t>M</w:t>
        </w:r>
      </w:sdtContent>
    </w:sdt>
    <w:sdt>
      <w:sdtPr>
        <w:alias w:val="CC_Noformat_Partinummer"/>
        <w:tag w:val="CC_Noformat_Partinummer"/>
        <w:id w:val="-2014525982"/>
        <w:text/>
      </w:sdtPr>
      <w:sdtEndPr/>
      <w:sdtContent>
        <w:r w:rsidR="00D73CBB">
          <w:t>1496</w:t>
        </w:r>
      </w:sdtContent>
    </w:sdt>
  </w:p>
  <w:p w14:paraId="50A48451" w14:textId="77777777" w:rsidR="00262EA3" w:rsidRPr="008227B3" w:rsidRDefault="00AC62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A48452" w14:textId="77777777" w:rsidR="00262EA3" w:rsidRPr="008227B3" w:rsidRDefault="00AC62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7AC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7ACD">
          <w:t>:3145</w:t>
        </w:r>
      </w:sdtContent>
    </w:sdt>
  </w:p>
  <w:p w14:paraId="50A48453" w14:textId="77777777" w:rsidR="00262EA3" w:rsidRDefault="00AC622D" w:rsidP="00E03A3D">
    <w:pPr>
      <w:pStyle w:val="Motionr"/>
    </w:pPr>
    <w:sdt>
      <w:sdtPr>
        <w:alias w:val="CC_Noformat_Avtext"/>
        <w:tag w:val="CC_Noformat_Avtext"/>
        <w:id w:val="-2020768203"/>
        <w:lock w:val="sdtContentLocked"/>
        <w15:appearance w15:val="hidden"/>
        <w:text/>
      </w:sdtPr>
      <w:sdtEndPr/>
      <w:sdtContent>
        <w:r w:rsidR="001E7ACD">
          <w:t>av Ann-Sofie Lifvenhage (M)</w:t>
        </w:r>
      </w:sdtContent>
    </w:sdt>
  </w:p>
  <w:sdt>
    <w:sdtPr>
      <w:alias w:val="CC_Noformat_Rubtext"/>
      <w:tag w:val="CC_Noformat_Rubtext"/>
      <w:id w:val="-218060500"/>
      <w:lock w:val="sdtLocked"/>
      <w:text/>
    </w:sdtPr>
    <w:sdtEndPr/>
    <w:sdtContent>
      <w:p w14:paraId="50A48454" w14:textId="77777777" w:rsidR="00262EA3" w:rsidRDefault="007D5A16" w:rsidP="00283E0F">
        <w:pPr>
          <w:pStyle w:val="FSHRub2"/>
        </w:pPr>
        <w:r>
          <w:t>Nya rön kring anhörigas betydelse för psykiskt sjukas vårdplaner</w:t>
        </w:r>
      </w:p>
    </w:sdtContent>
  </w:sdt>
  <w:sdt>
    <w:sdtPr>
      <w:alias w:val="CC_Boilerplate_3"/>
      <w:tag w:val="CC_Boilerplate_3"/>
      <w:id w:val="1606463544"/>
      <w:lock w:val="sdtContentLocked"/>
      <w15:appearance w15:val="hidden"/>
      <w:text w:multiLine="1"/>
    </w:sdtPr>
    <w:sdtEndPr/>
    <w:sdtContent>
      <w:p w14:paraId="50A484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C5F"/>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AC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C3"/>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FD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1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8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1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D4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F09"/>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16E"/>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6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D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7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22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B73"/>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34A"/>
    <w:rsid w:val="00C918A0"/>
    <w:rsid w:val="00C92406"/>
    <w:rsid w:val="00C92510"/>
    <w:rsid w:val="00C925AD"/>
    <w:rsid w:val="00C92BF5"/>
    <w:rsid w:val="00C93952"/>
    <w:rsid w:val="00C9395F"/>
    <w:rsid w:val="00C93DCF"/>
    <w:rsid w:val="00C93E84"/>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CBB"/>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843B"/>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20562B" w:rsidRDefault="009F4F10">
          <w:pPr>
            <w:pStyle w:val="CF74C53CADDE4F77B31E2022DF28A315"/>
          </w:pPr>
          <w:r w:rsidRPr="005A0A93">
            <w:rPr>
              <w:rStyle w:val="Platshllartext"/>
            </w:rPr>
            <w:t>Förslag till riksdagsbeslut</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20562B" w:rsidRDefault="009F4F10">
          <w:pPr>
            <w:pStyle w:val="5F717302EA3444988D7D90D67F8047B0"/>
          </w:pPr>
          <w:r w:rsidRPr="005A0A93">
            <w:rPr>
              <w:rStyle w:val="Platshllartext"/>
            </w:rPr>
            <w:t>Motivering</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20562B" w:rsidRDefault="009F4F10">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20562B" w:rsidRDefault="009F4F10">
          <w:pPr>
            <w:pStyle w:val="C4AE52CB162244099850323252B1C048"/>
          </w:pPr>
          <w:r>
            <w:t xml:space="preserve"> </w:t>
          </w:r>
        </w:p>
      </w:docPartBody>
    </w:docPart>
    <w:docPart>
      <w:docPartPr>
        <w:name w:val="FE40A02767DB4BB0BE52C72E51476CF8"/>
        <w:category>
          <w:name w:val="Allmänt"/>
          <w:gallery w:val="placeholder"/>
        </w:category>
        <w:types>
          <w:type w:val="bbPlcHdr"/>
        </w:types>
        <w:behaviors>
          <w:behavior w:val="content"/>
        </w:behaviors>
        <w:guid w:val="{6234C3EC-6CB2-4FA0-A4E4-59C473AFB405}"/>
      </w:docPartPr>
      <w:docPartBody>
        <w:p w:rsidR="00C3676C" w:rsidRDefault="00C36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2B"/>
    <w:rsid w:val="0020562B"/>
    <w:rsid w:val="009F4F10"/>
    <w:rsid w:val="00C36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5F717302EA3444988D7D90D67F8047B0">
    <w:name w:val="5F717302EA3444988D7D90D67F8047B0"/>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4F412-AC4C-4FF3-A023-36073B395AD1}"/>
</file>

<file path=customXml/itemProps2.xml><?xml version="1.0" encoding="utf-8"?>
<ds:datastoreItem xmlns:ds="http://schemas.openxmlformats.org/officeDocument/2006/customXml" ds:itemID="{BECDD9AD-98A8-450D-B10E-9D11CCFAB5BD}"/>
</file>

<file path=customXml/itemProps3.xml><?xml version="1.0" encoding="utf-8"?>
<ds:datastoreItem xmlns:ds="http://schemas.openxmlformats.org/officeDocument/2006/customXml" ds:itemID="{4BAC855A-AA43-4AA3-A992-B75375AC398F}"/>
</file>

<file path=docProps/app.xml><?xml version="1.0" encoding="utf-8"?>
<Properties xmlns="http://schemas.openxmlformats.org/officeDocument/2006/extended-properties" xmlns:vt="http://schemas.openxmlformats.org/officeDocument/2006/docPropsVTypes">
  <Template>Normal</Template>
  <TotalTime>13</TotalTime>
  <Pages>1</Pages>
  <Words>197</Words>
  <Characters>1120</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M1496 Nya rön kring anhörigas betydelse för psykiskt sjukas vårdplaner</vt:lpstr>
      <vt:lpstr>
      </vt:lpstr>
    </vt:vector>
  </TitlesOfParts>
  <Company>Sveriges riksdag</Company>
  <LinksUpToDate>false</LinksUpToDate>
  <CharactersWithSpaces>1312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