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34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12 november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22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2020/21:118 av Mikael Strandman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Kontantförbud vid handel med metallskrot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2020/21:FPM29 Förhandlingar om ett fiskeavtal mellan EU, Norge och Storbritannien </w:t>
            </w:r>
            <w:r>
              <w:rPr>
                <w:i/>
                <w:iCs/>
                <w:rtl w:val="0"/>
              </w:rPr>
              <w:t>COM(2020) 637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2020/21:35 Regelbundna överväganden av vårdnadsöverflyttning och särskilda lämplighetskrav för offentliga biträden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2020/21:3753 av Juno Blom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2020/21:3755 av Camilla Waltersson Grönvall m.fl. (M, C,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2020/21:31 Riksrevisionens rapport Vägen till arbete efter nekad sjukpenning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2020/21:3761 av Bengt Eliasson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2020/21:3762 av Maria Malmer Stenergard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2020/21:3763 av Julia Kronlid och Linda Lindberg (båda 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2020/21:3764 av Solveig Zander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2020/21:3765 av Hans Eklind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2020/21:CU2 Riksrevisionens rapport om konsumentskydd vid köp av nyproducerade bostadsrätter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2020/21:CU3 Ett ändamålsenligt minoritetsskydd i aktiebolag och ekonomiska föreningar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2020/21:UbU5 Fortsatt giltighet av lagen om vissa register för forskning om vad arv och miljö betyder för människors hälsa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14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Statsministerns frågestund kl. 14.00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12 november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2020-11-12</SAFIR_Sammantradesdatum_Doc>
    <SAFIR_SammantradeID xmlns="C07A1A6C-0B19-41D9-BDF8-F523BA3921EB">f92c5403-74d0-4876-865b-46df8ad9b610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9B5F29-4F3D-4E4F-9294-7B3DEB0D0869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12 november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