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E3428" w:rsidP="00DA0661">
      <w:pPr>
        <w:pStyle w:val="Title"/>
      </w:pPr>
      <w:bookmarkStart w:id="0" w:name="Start"/>
      <w:bookmarkEnd w:id="0"/>
      <w:r>
        <w:t xml:space="preserve">Svar på fråga 2020/21:3039 av </w:t>
      </w:r>
      <w:r w:rsidRPr="008E3428">
        <w:t>Louise Meijer</w:t>
      </w:r>
      <w:r>
        <w:t xml:space="preserve"> (M)</w:t>
      </w:r>
      <w:r>
        <w:br/>
      </w:r>
      <w:r w:rsidRPr="008E3428">
        <w:t>Förbindelser till Danmark</w:t>
      </w:r>
    </w:p>
    <w:p w:rsidR="00A218F1" w:rsidP="0017675E">
      <w:pPr>
        <w:pStyle w:val="BodyText"/>
      </w:pPr>
      <w:r>
        <w:t xml:space="preserve">Louise Meijer </w:t>
      </w:r>
      <w:r w:rsidR="009162A6">
        <w:t xml:space="preserve">har </w:t>
      </w:r>
      <w:r w:rsidR="0017675E">
        <w:t xml:space="preserve">frågat mig om jag, tillsammans med den danska transportministern, inom den närmaste tiden </w:t>
      </w:r>
      <w:r w:rsidR="00A308C7">
        <w:t xml:space="preserve">kan </w:t>
      </w:r>
      <w:r w:rsidR="0017675E">
        <w:t>få till stånd en överenskommelse om att sätta igång en lokaliseringsutredning av en fast förbindelse mellan Helsingborg och Helsingör och strategisk analys av en metro mellan Malmö och Köpenhamn</w:t>
      </w:r>
      <w:r w:rsidRPr="00A218F1">
        <w:t>.</w:t>
      </w:r>
    </w:p>
    <w:p w:rsidR="00B45150" w:rsidP="004604E2">
      <w:pPr>
        <w:pStyle w:val="BodyText"/>
      </w:pPr>
      <w:r>
        <w:t>Regeringen har, för att förbättra kunskapsläget om en ny fast förbindelse inför framtiden</w:t>
      </w:r>
      <w:r w:rsidR="0044756B">
        <w:t>,</w:t>
      </w:r>
      <w:r>
        <w:t xml:space="preserve"> i beslutet om den nationella, trafikslagsövergripande planen för transportinfrastrukturen för perioden 2018–2029 fördelat medel </w:t>
      </w:r>
      <w:r w:rsidR="0044756B">
        <w:t>till en</w:t>
      </w:r>
      <w:r>
        <w:t xml:space="preserve"> strategisk analys</w:t>
      </w:r>
      <w:r w:rsidR="0044756B">
        <w:t xml:space="preserve"> </w:t>
      </w:r>
      <w:r w:rsidRPr="00B705A2" w:rsidR="0044756B">
        <w:t>för en ny fast förbindelse över Öresund mellan Helsingborg och Helsingör</w:t>
      </w:r>
      <w:r>
        <w:t xml:space="preserve">. Studien har </w:t>
      </w:r>
      <w:r w:rsidR="0044756B">
        <w:t xml:space="preserve">nu </w:t>
      </w:r>
      <w:r>
        <w:t xml:space="preserve">genomförts av det svenska Trafikverket i samarbete med Danska </w:t>
      </w:r>
      <w:r>
        <w:t>Vejdirektoratet</w:t>
      </w:r>
      <w:r>
        <w:t xml:space="preserve"> och Transportministeriet</w:t>
      </w:r>
      <w:r w:rsidR="0044756B">
        <w:t xml:space="preserve"> och s</w:t>
      </w:r>
      <w:r>
        <w:t>lutrapporten har inkommit till Regeringskansliet.</w:t>
      </w:r>
      <w:r w:rsidR="00295A9C">
        <w:t xml:space="preserve"> </w:t>
      </w:r>
      <w:r w:rsidRPr="00A218F1" w:rsidR="00A218F1">
        <w:t xml:space="preserve">Behovet </w:t>
      </w:r>
      <w:r w:rsidR="00EC7A5F">
        <w:t xml:space="preserve">av </w:t>
      </w:r>
      <w:r w:rsidR="00295A9C">
        <w:t xml:space="preserve">redundans och </w:t>
      </w:r>
      <w:r w:rsidR="00A218F1">
        <w:t>goda förbindelser</w:t>
      </w:r>
      <w:r w:rsidRPr="00A218F1" w:rsidR="00A218F1">
        <w:t xml:space="preserve"> över Öresund är frågor som jag följer noga. Jag har en </w:t>
      </w:r>
      <w:r w:rsidR="00502040">
        <w:t>god dialog med</w:t>
      </w:r>
      <w:r w:rsidRPr="00A218F1" w:rsidR="00A218F1">
        <w:t xml:space="preserve"> min danska kollega </w:t>
      </w:r>
      <w:r>
        <w:t>kring</w:t>
      </w:r>
      <w:r w:rsidRPr="00A218F1" w:rsidR="00A218F1">
        <w:t xml:space="preserve"> dessa frågor.</w:t>
      </w:r>
    </w:p>
    <w:p w:rsidR="009671E2" w:rsidP="006A12F1">
      <w:pPr>
        <w:pStyle w:val="BodyText"/>
      </w:pPr>
      <w:r>
        <w:t xml:space="preserve">Regeringen lämnade den 16 april </w:t>
      </w:r>
      <w:r w:rsidR="0017675E">
        <w:t xml:space="preserve">i år </w:t>
      </w:r>
      <w:r>
        <w:t>propositionen Framtidens infrastruktur – hållbara investeringar i hela Sverige (prop. 2020/21:151) till riksdagen. Propositionen innebär den största ekonomiska ramen för infrastruktur någonsin, både för att ta hand om och utveckla befintlig infrastruktur, men också för att genomföra nya investeringar i hela landet. Efter riksdagsbeslut om ekonomiska ramar för infrastrukturåtgärder fortsätter arbetet med den så kallade åtgärdsplaneringen. Den innebär att de åtgärder som bör prioriteras in i den nationella planen identifieras. Beslut om en ny nationell plan planeras till 2022</w:t>
      </w:r>
    </w:p>
    <w:p w:rsidR="009671E2" w:rsidP="00422A41">
      <w:pPr>
        <w:pStyle w:val="BodyText"/>
      </w:pPr>
      <w:r>
        <w:t xml:space="preserve">Stockholm den </w:t>
      </w:r>
      <w:sdt>
        <w:sdtPr>
          <w:id w:val="-1225218591"/>
          <w:placeholder>
            <w:docPart w:val="D24815FC94E74895A2A728C7340234B7"/>
          </w:placeholder>
          <w:dataBinding w:xpath="/ns0:DocumentInfo[1]/ns0:BaseInfo[1]/ns0:HeaderDate[1]" w:storeItemID="{A76D2E9D-A938-4C08-A913-8E3FAB79265A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4756B">
            <w:t>9 juni 2021</w:t>
          </w:r>
        </w:sdtContent>
      </w:sdt>
    </w:p>
    <w:p w:rsidR="008E3428" w:rsidP="00422A41">
      <w:pPr>
        <w:pStyle w:val="BodyText"/>
      </w:pPr>
      <w:r>
        <w:t>Tomas Eneroth</w:t>
      </w:r>
    </w:p>
    <w:p w:rsidR="008E3428" w:rsidRPr="00DB48AB" w:rsidP="00DB48AB">
      <w:pPr>
        <w:pStyle w:val="BodyText"/>
      </w:pPr>
    </w:p>
    <w:sectPr w:rsidSect="009671E2">
      <w:footerReference w:type="default" r:id="rId9"/>
      <w:headerReference w:type="first" r:id="rId10"/>
      <w:footerReference w:type="first" r:id="rId11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E342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E3428" w:rsidRPr="007D73AB" w:rsidP="00340DE0">
          <w:pPr>
            <w:pStyle w:val="Header"/>
          </w:pPr>
        </w:p>
      </w:tc>
      <w:tc>
        <w:tcPr>
          <w:tcW w:w="1134" w:type="dxa"/>
        </w:tcPr>
        <w:p w:rsidR="008E342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E342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2" name="Bildobjekt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E3428" w:rsidRPr="00710A6C" w:rsidP="00EE3C0F">
          <w:pPr>
            <w:pStyle w:val="Header"/>
            <w:rPr>
              <w:b/>
            </w:rPr>
          </w:pPr>
        </w:p>
        <w:p w:rsidR="008E3428" w:rsidP="00EE3C0F">
          <w:pPr>
            <w:pStyle w:val="Header"/>
          </w:pPr>
        </w:p>
        <w:p w:rsidR="008E3428" w:rsidP="00EE3C0F">
          <w:pPr>
            <w:pStyle w:val="Header"/>
          </w:pPr>
        </w:p>
        <w:p w:rsidR="008E342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77A9669EAE94114B4177B87D2E6F607"/>
            </w:placeholder>
            <w:dataBinding w:xpath="/ns0:DocumentInfo[1]/ns0:BaseInfo[1]/ns0:Dnr[1]" w:storeItemID="{A76D2E9D-A938-4C08-A913-8E3FAB79265A}" w:prefixMappings="xmlns:ns0='http://lp/documentinfo/RK' "/>
            <w:text/>
          </w:sdtPr>
          <w:sdtContent>
            <w:p w:rsidR="008E3428" w:rsidP="00EE3C0F">
              <w:pPr>
                <w:pStyle w:val="Header"/>
              </w:pPr>
              <w:r>
                <w:t>I2021/01622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3C3B36FD6A44077BA210F6C27F75DEC"/>
            </w:placeholder>
            <w:showingPlcHdr/>
            <w:dataBinding w:xpath="/ns0:DocumentInfo[1]/ns0:BaseInfo[1]/ns0:DocNumber[1]" w:storeItemID="{A76D2E9D-A938-4C08-A913-8E3FAB79265A}" w:prefixMappings="xmlns:ns0='http://lp/documentinfo/RK' "/>
            <w:text/>
          </w:sdtPr>
          <w:sdtContent>
            <w:p w:rsidR="008E342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E3428" w:rsidP="00EE3C0F">
          <w:pPr>
            <w:pStyle w:val="Header"/>
          </w:pPr>
        </w:p>
      </w:tc>
      <w:tc>
        <w:tcPr>
          <w:tcW w:w="1134" w:type="dxa"/>
        </w:tcPr>
        <w:p w:rsidR="008E3428" w:rsidP="0094502D">
          <w:pPr>
            <w:pStyle w:val="Header"/>
          </w:pPr>
        </w:p>
        <w:p w:rsidR="008E342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232434630"/>
            <w:placeholder>
              <w:docPart w:val="94A6C79B32004F2094926906C7410336"/>
            </w:placeholder>
            <w:richText/>
          </w:sdtPr>
          <w:sdtEndPr>
            <w:rPr>
              <w:b w:val="0"/>
            </w:rPr>
          </w:sdtEndPr>
          <w:sdtContent>
            <w:p w:rsidR="008C5070" w:rsidRPr="00001039" w:rsidP="008C5070">
              <w:pPr>
                <w:pStyle w:val="Header"/>
                <w:rPr>
                  <w:b/>
                </w:rPr>
              </w:pPr>
              <w:r w:rsidRPr="00001039">
                <w:rPr>
                  <w:b/>
                </w:rPr>
                <w:t>Infrastrukturdepartementet</w:t>
              </w:r>
            </w:p>
            <w:p w:rsidR="008C5070" w:rsidP="008C5070">
              <w:pPr>
                <w:pStyle w:val="Header"/>
              </w:pPr>
              <w:r w:rsidRPr="00001039">
                <w:t>Infrastrukturministern</w:t>
              </w:r>
            </w:p>
            <w:p w:rsidR="008C5070" w:rsidP="008C5070">
              <w:pPr>
                <w:pStyle w:val="Header"/>
              </w:pPr>
            </w:p>
            <w:p w:rsidR="008C5070" w:rsidP="008C5070">
              <w:pPr>
                <w:pStyle w:val="Header"/>
              </w:pPr>
            </w:p>
            <w:p w:rsidR="008E3428" w:rsidRPr="008C5070" w:rsidP="008C5070">
              <w:pPr>
                <w:pStyle w:val="Header"/>
                <w:rPr>
                  <w:lang w:val="da-DK"/>
                </w:rPr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CC3C5711FE9642E893B18FF73F8FBE9E"/>
          </w:placeholder>
          <w:dataBinding w:xpath="/ns0:DocumentInfo[1]/ns0:BaseInfo[1]/ns0:Recipient[1]" w:storeItemID="{A76D2E9D-A938-4C08-A913-8E3FAB79265A}" w:prefixMappings="xmlns:ns0='http://lp/documentinfo/RK' "/>
          <w:text w:multiLine="1"/>
        </w:sdtPr>
        <w:sdtContent>
          <w:tc>
            <w:tcPr>
              <w:tcW w:w="3170" w:type="dxa"/>
            </w:tcPr>
            <w:p w:rsidR="008E342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E342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77A9669EAE94114B4177B87D2E6F6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4D8A26-8E9D-48B1-B04D-3DD2BC581884}"/>
      </w:docPartPr>
      <w:docPartBody>
        <w:p w:rsidR="00F97793" w:rsidP="00DE123E">
          <w:pPr>
            <w:pStyle w:val="C77A9669EAE94114B4177B87D2E6F60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C3B36FD6A44077BA210F6C27F75D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E9A32-BB03-497C-AC2C-F9E52D5DB3BA}"/>
      </w:docPartPr>
      <w:docPartBody>
        <w:p w:rsidR="00F97793" w:rsidP="00DE123E">
          <w:pPr>
            <w:pStyle w:val="03C3B36FD6A44077BA210F6C27F75DE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3C5711FE9642E893B18FF73F8FBE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165218-83DB-462C-B5E4-A729EB60EB97}"/>
      </w:docPartPr>
      <w:docPartBody>
        <w:p w:rsidR="00F97793" w:rsidP="00DE123E">
          <w:pPr>
            <w:pStyle w:val="CC3C5711FE9642E893B18FF73F8FBE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4815FC94E74895A2A728C7340234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75BF96-FCE7-452C-ABE7-6B10676932CD}"/>
      </w:docPartPr>
      <w:docPartBody>
        <w:p w:rsidR="00F97793" w:rsidP="00DE123E">
          <w:pPr>
            <w:pStyle w:val="D24815FC94E74895A2A728C7340234B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4A6C79B32004F2094926906C74103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B70535-F777-4E88-B9F4-914022BD0C83}"/>
      </w:docPartPr>
      <w:docPartBody>
        <w:p w:rsidR="005C1D00" w:rsidP="00DD020D">
          <w:pPr>
            <w:pStyle w:val="94A6C79B32004F2094926906C741033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41703AE85846729D778D92DB4EB468">
    <w:name w:val="0D41703AE85846729D778D92DB4EB468"/>
    <w:rsid w:val="00DE123E"/>
  </w:style>
  <w:style w:type="character" w:styleId="PlaceholderText">
    <w:name w:val="Placeholder Text"/>
    <w:basedOn w:val="DefaultParagraphFont"/>
    <w:uiPriority w:val="99"/>
    <w:semiHidden/>
    <w:rsid w:val="00DD020D"/>
    <w:rPr>
      <w:noProof w:val="0"/>
      <w:color w:val="808080"/>
    </w:rPr>
  </w:style>
  <w:style w:type="paragraph" w:customStyle="1" w:styleId="6F3BE99390F7432B99324E4E10D53DB4">
    <w:name w:val="6F3BE99390F7432B99324E4E10D53DB4"/>
    <w:rsid w:val="00DE123E"/>
  </w:style>
  <w:style w:type="paragraph" w:customStyle="1" w:styleId="BEBBDD839A524838A85B12FCED07EB02">
    <w:name w:val="BEBBDD839A524838A85B12FCED07EB02"/>
    <w:rsid w:val="00DE123E"/>
  </w:style>
  <w:style w:type="paragraph" w:customStyle="1" w:styleId="30DF541580D049C1A251F99486C2C0B1">
    <w:name w:val="30DF541580D049C1A251F99486C2C0B1"/>
    <w:rsid w:val="00DE123E"/>
  </w:style>
  <w:style w:type="paragraph" w:customStyle="1" w:styleId="C77A9669EAE94114B4177B87D2E6F607">
    <w:name w:val="C77A9669EAE94114B4177B87D2E6F607"/>
    <w:rsid w:val="00DE123E"/>
  </w:style>
  <w:style w:type="paragraph" w:customStyle="1" w:styleId="03C3B36FD6A44077BA210F6C27F75DEC">
    <w:name w:val="03C3B36FD6A44077BA210F6C27F75DEC"/>
    <w:rsid w:val="00DE123E"/>
  </w:style>
  <w:style w:type="paragraph" w:customStyle="1" w:styleId="FFC8890AB9B94A2B9B983B33C8E27C8A">
    <w:name w:val="FFC8890AB9B94A2B9B983B33C8E27C8A"/>
    <w:rsid w:val="00DE123E"/>
  </w:style>
  <w:style w:type="paragraph" w:customStyle="1" w:styleId="4FB76357EC7D43CEB298090E458325E5">
    <w:name w:val="4FB76357EC7D43CEB298090E458325E5"/>
    <w:rsid w:val="00DE123E"/>
  </w:style>
  <w:style w:type="paragraph" w:customStyle="1" w:styleId="A87CAAE6ED2B4429805AF565579204E8">
    <w:name w:val="A87CAAE6ED2B4429805AF565579204E8"/>
    <w:rsid w:val="00DE123E"/>
  </w:style>
  <w:style w:type="paragraph" w:customStyle="1" w:styleId="05CC12694CAF48C3962276020BE903C9">
    <w:name w:val="05CC12694CAF48C3962276020BE903C9"/>
    <w:rsid w:val="00DE123E"/>
  </w:style>
  <w:style w:type="paragraph" w:customStyle="1" w:styleId="CC3C5711FE9642E893B18FF73F8FBE9E">
    <w:name w:val="CC3C5711FE9642E893B18FF73F8FBE9E"/>
    <w:rsid w:val="00DE123E"/>
  </w:style>
  <w:style w:type="paragraph" w:customStyle="1" w:styleId="03C3B36FD6A44077BA210F6C27F75DEC1">
    <w:name w:val="03C3B36FD6A44077BA210F6C27F75DEC1"/>
    <w:rsid w:val="00DE123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CC12694CAF48C3962276020BE903C91">
    <w:name w:val="05CC12694CAF48C3962276020BE903C91"/>
    <w:rsid w:val="00DE123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06110578FBA40D09F993DD7942654FC">
    <w:name w:val="406110578FBA40D09F993DD7942654FC"/>
    <w:rsid w:val="00DE123E"/>
  </w:style>
  <w:style w:type="paragraph" w:customStyle="1" w:styleId="E03298152AF74782BD6F82B662E5657E">
    <w:name w:val="E03298152AF74782BD6F82B662E5657E"/>
    <w:rsid w:val="00DE123E"/>
  </w:style>
  <w:style w:type="paragraph" w:customStyle="1" w:styleId="9A352CC9F7604BC186EE2F9F1885F0E5">
    <w:name w:val="9A352CC9F7604BC186EE2F9F1885F0E5"/>
    <w:rsid w:val="00DE123E"/>
  </w:style>
  <w:style w:type="paragraph" w:customStyle="1" w:styleId="60E2D3D7C6F64752ACDAA7F3EC822325">
    <w:name w:val="60E2D3D7C6F64752ACDAA7F3EC822325"/>
    <w:rsid w:val="00DE123E"/>
  </w:style>
  <w:style w:type="paragraph" w:customStyle="1" w:styleId="EA2381A50DA8475DB66B4D2B8266ADA3">
    <w:name w:val="EA2381A50DA8475DB66B4D2B8266ADA3"/>
    <w:rsid w:val="00DE123E"/>
  </w:style>
  <w:style w:type="paragraph" w:customStyle="1" w:styleId="D24815FC94E74895A2A728C7340234B7">
    <w:name w:val="D24815FC94E74895A2A728C7340234B7"/>
    <w:rsid w:val="00DE123E"/>
  </w:style>
  <w:style w:type="paragraph" w:customStyle="1" w:styleId="DF913874F1BC48C191730C6EE357C98A">
    <w:name w:val="DF913874F1BC48C191730C6EE357C98A"/>
    <w:rsid w:val="00DE123E"/>
  </w:style>
  <w:style w:type="paragraph" w:customStyle="1" w:styleId="94A6C79B32004F2094926906C7410336">
    <w:name w:val="94A6C79B32004F2094926906C7410336"/>
    <w:rsid w:val="00DD020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2021-06-09T00:00:00</HeaderDate>
    <Office/>
    <Dnr>I2021/01622</Dnr>
    <ParagrafNr/>
    <DocumentTitle/>
    <VisitingAddress/>
    <Extra1/>
    <Extra2/>
    <Extra3>Louise Meijer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483b2a4c-da92-4754-b496-07b37ee3d19c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2C2A7-9489-46DC-89CB-63875711F135}"/>
</file>

<file path=customXml/itemProps2.xml><?xml version="1.0" encoding="utf-8"?>
<ds:datastoreItem xmlns:ds="http://schemas.openxmlformats.org/officeDocument/2006/customXml" ds:itemID="{715CA19A-75FF-4526-8EE5-BF0998F87C42}"/>
</file>

<file path=customXml/itemProps3.xml><?xml version="1.0" encoding="utf-8"?>
<ds:datastoreItem xmlns:ds="http://schemas.openxmlformats.org/officeDocument/2006/customXml" ds:itemID="{A76D2E9D-A938-4C08-A913-8E3FAB79265A}"/>
</file>

<file path=customXml/itemProps4.xml><?xml version="1.0" encoding="utf-8"?>
<ds:datastoreItem xmlns:ds="http://schemas.openxmlformats.org/officeDocument/2006/customXml" ds:itemID="{C945F2CC-0CC6-4778-A09F-EDA1D3CDB50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267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3039 av Louise Meijer (M) Förbindelser till Danmark.docx</dc:title>
  <cp:revision>2</cp:revision>
  <dcterms:created xsi:type="dcterms:W3CDTF">2021-06-07T09:04:00Z</dcterms:created>
  <dcterms:modified xsi:type="dcterms:W3CDTF">2021-06-07T09:04:00Z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