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F6459" w:rsidP="00AF6459">
      <w:pPr>
        <w:pStyle w:val="Title"/>
      </w:pPr>
      <w:r>
        <w:t xml:space="preserve">Svar på fråga 2021/22:1196 av </w:t>
      </w:r>
      <w:sdt>
        <w:sdtPr>
          <w:alias w:val="Frågeställare"/>
          <w:tag w:val="delete"/>
          <w:id w:val="-211816850"/>
          <w:placeholder>
            <w:docPart w:val="E8D39B77CA3643C4BEF105E3813657BC"/>
          </w:placeholder>
          <w:dataBinding w:xpath="/ns0:DocumentInfo[1]/ns0:BaseInfo[1]/ns0:Extra3[1]" w:storeItemID="{9E5DE926-88F8-4456-A2C3-B9204ADC672E}" w:prefixMappings="xmlns:ns0='http://lp/documentinfo/RK' "/>
          <w:text/>
        </w:sdtPr>
        <w:sdtContent>
          <w:r w:rsidRPr="00AF6459">
            <w:t>Mattias Bäckström Johansson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1A4582BD86C43C9A26A8E667D84DF95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 Klassificering av provmaterial från kärntekniska anläggningar</w:t>
      </w:r>
    </w:p>
    <w:p w:rsidR="00AF6459" w:rsidP="00AF6459">
      <w:pPr>
        <w:pStyle w:val="BodyText"/>
      </w:pPr>
      <w:sdt>
        <w:sdtPr>
          <w:alias w:val="Frågeställare"/>
          <w:tag w:val="delete"/>
          <w:id w:val="-1635256365"/>
          <w:placeholder>
            <w:docPart w:val="2C844B049B654D11954977C102C0F793"/>
          </w:placeholder>
          <w:dataBinding w:xpath="/ns0:DocumentInfo[1]/ns0:BaseInfo[1]/ns0:Extra3[1]" w:storeItemID="{9E5DE926-88F8-4456-A2C3-B9204ADC672E}" w:prefixMappings="xmlns:ns0='http://lp/documentinfo/RK' "/>
          <w:text/>
        </w:sdtPr>
        <w:sdtContent>
          <w:r>
            <w:t>Mattias Bäckström Johansson</w:t>
          </w:r>
        </w:sdtContent>
      </w:sdt>
      <w:r>
        <w:t xml:space="preserve"> har frågat mig om regeringen avser att verka för att ändra definitionen på provmaterial från kärntekniska anläggningar. </w:t>
      </w:r>
    </w:p>
    <w:p w:rsidR="00D2271D" w:rsidRPr="00817499" w:rsidP="00CC7DBD">
      <w:pPr>
        <w:pStyle w:val="BodyText"/>
      </w:pPr>
      <w:r w:rsidRPr="00D70278">
        <w:t xml:space="preserve">Behovet av en översyn av lagen </w:t>
      </w:r>
      <w:r>
        <w:t>(1984:3)</w:t>
      </w:r>
      <w:r w:rsidR="0070554D">
        <w:t xml:space="preserve"> om kärnteknisk verksamhet</w:t>
      </w:r>
      <w:r>
        <w:t xml:space="preserve"> </w:t>
      </w:r>
      <w:r w:rsidRPr="00D70278">
        <w:t xml:space="preserve">har påtalats av </w:t>
      </w:r>
      <w:r w:rsidR="00CC7DBD">
        <w:t>Strålsäkerhetsmyndigheten</w:t>
      </w:r>
      <w:r w:rsidR="009C3841">
        <w:t xml:space="preserve"> </w:t>
      </w:r>
      <w:r>
        <w:t xml:space="preserve">i en skrivelse till regeringen 2017. Myndigheten </w:t>
      </w:r>
      <w:r w:rsidR="00D352AD">
        <w:t xml:space="preserve">uppmärksammade </w:t>
      </w:r>
      <w:r w:rsidR="006C7D97">
        <w:t xml:space="preserve">regeringen på </w:t>
      </w:r>
      <w:r w:rsidR="00794EBB">
        <w:t xml:space="preserve">att nu gällande krav </w:t>
      </w:r>
      <w:r w:rsidR="0006795F">
        <w:t xml:space="preserve">kan </w:t>
      </w:r>
      <w:r w:rsidR="00794EBB">
        <w:t>försvåra för angelägna undersökningar av materialprover</w:t>
      </w:r>
      <w:r w:rsidR="004619AD">
        <w:t>, och att detta kan påverka möjligheterna att genomföra undersökningar av materialprover i samband med avvecklingen av svenska kärnkraftsreaktorer.</w:t>
      </w:r>
      <w:r w:rsidR="006C7D97">
        <w:t xml:space="preserve"> </w:t>
      </w:r>
      <w:r>
        <w:t xml:space="preserve">Skrivelsen </w:t>
      </w:r>
      <w:r w:rsidR="00A76448">
        <w:t xml:space="preserve">överlämnades </w:t>
      </w:r>
      <w:r>
        <w:t>senare samma år</w:t>
      </w:r>
      <w:r w:rsidR="00A76448">
        <w:t xml:space="preserve"> </w:t>
      </w:r>
      <w:r w:rsidRPr="00A76448" w:rsidR="00A76448">
        <w:t xml:space="preserve">till </w:t>
      </w:r>
      <w:r w:rsidRPr="006C7D97" w:rsidR="006C7D97">
        <w:t>den av regeringen tillsatta</w:t>
      </w:r>
      <w:r w:rsidR="006C7D97">
        <w:t xml:space="preserve"> </w:t>
      </w:r>
      <w:r w:rsidRPr="006C7D97" w:rsidR="006C7D97">
        <w:t>utred</w:t>
      </w:r>
      <w:r w:rsidR="004619AD">
        <w:t>aren</w:t>
      </w:r>
      <w:r>
        <w:t xml:space="preserve"> för att se över lagen om kärnteknisk verksamhet, som den 1 april 2019 lämnade betänkandet</w:t>
      </w:r>
      <w:r w:rsidRPr="00794EBB">
        <w:t xml:space="preserve"> </w:t>
      </w:r>
      <w:r w:rsidRPr="0070554D">
        <w:t>Ny kärntekniklag – med förtydligat ansvar</w:t>
      </w:r>
      <w:r>
        <w:rPr>
          <w:i/>
          <w:iCs/>
        </w:rPr>
        <w:t xml:space="preserve"> </w:t>
      </w:r>
      <w:r w:rsidRPr="00D70278">
        <w:t>(</w:t>
      </w:r>
      <w:r w:rsidRPr="008C0643">
        <w:t>SOU 2019:16)</w:t>
      </w:r>
      <w:r w:rsidRPr="00794EBB">
        <w:t xml:space="preserve">. </w:t>
      </w:r>
      <w:r w:rsidR="004619AD">
        <w:t>I</w:t>
      </w:r>
      <w:r w:rsidR="0070554D">
        <w:t> </w:t>
      </w:r>
      <w:bookmarkStart w:id="0" w:name="Start"/>
      <w:bookmarkEnd w:id="0"/>
      <w:r w:rsidR="004619AD">
        <w:t>betänkandet</w:t>
      </w:r>
      <w:r w:rsidRPr="00794EBB">
        <w:t xml:space="preserve"> </w:t>
      </w:r>
      <w:r>
        <w:t>föreslå</w:t>
      </w:r>
      <w:r w:rsidR="004619AD">
        <w:t>s</w:t>
      </w:r>
      <w:r>
        <w:t xml:space="preserve"> </w:t>
      </w:r>
      <w:r w:rsidR="00794EBB">
        <w:t xml:space="preserve">bland annat </w:t>
      </w:r>
      <w:r>
        <w:t>en ändrad definition av kärnavfall för att harmonisera med EU-lagstiftning</w:t>
      </w:r>
      <w:r w:rsidR="00794EBB">
        <w:t xml:space="preserve"> och internationell standard</w:t>
      </w:r>
      <w:r>
        <w:t>. Betänkandet har remitterats och genomförts i vissa delar. Återstående förslag</w:t>
      </w:r>
      <w:r w:rsidR="00630AF8">
        <w:t xml:space="preserve">, däribland definitionen av kärnavfall, </w:t>
      </w:r>
      <w:r>
        <w:t>bereds nu i Regeringskansliet</w:t>
      </w:r>
      <w:r w:rsidR="00817499">
        <w:t>.</w:t>
      </w:r>
    </w:p>
    <w:p w:rsidR="00AF645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98D9BE273B745C0B80E540FC08D1E6D"/>
          </w:placeholder>
          <w:dataBinding w:xpath="/ns0:DocumentInfo[1]/ns0:BaseInfo[1]/ns0:HeaderDate[1]" w:storeItemID="{9E5DE926-88F8-4456-A2C3-B9204ADC672E}" w:prefixMappings="xmlns:ns0='http://lp/documentinfo/RK' "/>
          <w:date w:fullDate="2022-03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A6A3A">
            <w:t>9</w:t>
          </w:r>
          <w:r>
            <w:t xml:space="preserve"> mars 2022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E4371FE33D49435A816C7ABF84C9708B"/>
        </w:placeholder>
        <w:dataBinding w:xpath="/ns0:DocumentInfo[1]/ns0:BaseInfo[1]/ns0:TopSender[1]" w:storeItemID="{9E5DE926-88F8-4456-A2C3-B9204ADC672E}" w:prefixMappings="xmlns:ns0='http://lp/documentinfo/RK' "/>
        <w:comboBox w:lastValue="Klimat- och miljöministern">
          <w:listItem w:value="Klimat- och miljöministern" w:displayText="Annika Strandhäll"/>
        </w:comboBox>
      </w:sdtPr>
      <w:sdtContent>
        <w:p w:rsidR="00AF6459" w:rsidRPr="00DB48AB" w:rsidP="00DB48AB">
          <w:pPr>
            <w:pStyle w:val="BodyText"/>
          </w:pPr>
          <w:r>
            <w:rPr>
              <w:rStyle w:val="DefaultParagraphFont"/>
            </w:rPr>
            <w:t>Annika Strandhäll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F645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F6459" w:rsidRPr="007D73AB" w:rsidP="00340DE0">
          <w:pPr>
            <w:pStyle w:val="Header"/>
          </w:pPr>
        </w:p>
      </w:tc>
      <w:tc>
        <w:tcPr>
          <w:tcW w:w="1134" w:type="dxa"/>
        </w:tcPr>
        <w:p w:rsidR="00AF645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F645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F6459" w:rsidRPr="00710A6C" w:rsidP="00EE3C0F">
          <w:pPr>
            <w:pStyle w:val="Header"/>
            <w:rPr>
              <w:b/>
            </w:rPr>
          </w:pPr>
        </w:p>
        <w:p w:rsidR="00AF6459" w:rsidP="00EE3C0F">
          <w:pPr>
            <w:pStyle w:val="Header"/>
          </w:pPr>
        </w:p>
        <w:p w:rsidR="00AF6459" w:rsidP="00EE3C0F">
          <w:pPr>
            <w:pStyle w:val="Header"/>
          </w:pPr>
        </w:p>
        <w:p w:rsidR="00AF645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4BC9E4E2CCD4AE3926C830CCFFC9F8F"/>
            </w:placeholder>
            <w:dataBinding w:xpath="/ns0:DocumentInfo[1]/ns0:BaseInfo[1]/ns0:Dnr[1]" w:storeItemID="{9E5DE926-88F8-4456-A2C3-B9204ADC672E}" w:prefixMappings="xmlns:ns0='http://lp/documentinfo/RK' "/>
            <w:text/>
          </w:sdtPr>
          <w:sdtContent>
            <w:p w:rsidR="00AF6459" w:rsidP="00EE3C0F">
              <w:pPr>
                <w:pStyle w:val="Header"/>
              </w:pPr>
              <w:r>
                <w:t>M2022/00504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8F88B3AA9814FF585A4B12292779F56"/>
            </w:placeholder>
            <w:showingPlcHdr/>
            <w:dataBinding w:xpath="/ns0:DocumentInfo[1]/ns0:BaseInfo[1]/ns0:DocNumber[1]" w:storeItemID="{9E5DE926-88F8-4456-A2C3-B9204ADC672E}" w:prefixMappings="xmlns:ns0='http://lp/documentinfo/RK' "/>
            <w:text/>
          </w:sdtPr>
          <w:sdtContent>
            <w:p w:rsidR="00AF645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F6459" w:rsidP="00EE3C0F">
          <w:pPr>
            <w:pStyle w:val="Header"/>
          </w:pPr>
        </w:p>
      </w:tc>
      <w:tc>
        <w:tcPr>
          <w:tcW w:w="1134" w:type="dxa"/>
        </w:tcPr>
        <w:p w:rsidR="00AF6459" w:rsidP="0094502D">
          <w:pPr>
            <w:pStyle w:val="Header"/>
          </w:pPr>
        </w:p>
        <w:p w:rsidR="00AF645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9352D6783F2C4D80B86BBB59FAE16358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F6459" w:rsidRPr="00AF6459" w:rsidP="00340DE0">
              <w:pPr>
                <w:pStyle w:val="Header"/>
                <w:rPr>
                  <w:b/>
                </w:rPr>
              </w:pPr>
              <w:r w:rsidRPr="00AF6459">
                <w:rPr>
                  <w:b/>
                </w:rPr>
                <w:t>Miljödepartementet</w:t>
              </w:r>
            </w:p>
            <w:p w:rsidR="00817499" w:rsidRPr="00817499" w:rsidP="00690D7B">
              <w:pPr>
                <w:pStyle w:val="Header"/>
              </w:pPr>
              <w:r w:rsidRPr="00AF6459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DCA60BDE4D54C908CFE4E7611780E8C"/>
          </w:placeholder>
          <w:dataBinding w:xpath="/ns0:DocumentInfo[1]/ns0:BaseInfo[1]/ns0:Recipient[1]" w:storeItemID="{9E5DE926-88F8-4456-A2C3-B9204ADC672E}" w:prefixMappings="xmlns:ns0='http://lp/documentinfo/RK' "/>
          <w:text w:multiLine="1"/>
        </w:sdtPr>
        <w:sdtContent>
          <w:tc>
            <w:tcPr>
              <w:tcW w:w="3170" w:type="dxa"/>
            </w:tcPr>
            <w:p w:rsidR="00AF645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F645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4BC9E4E2CCD4AE3926C830CCFFC9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B13087-5A29-4B10-8D0C-9AA2FFFB111F}"/>
      </w:docPartPr>
      <w:docPartBody>
        <w:p w:rsidR="00B2225F" w:rsidP="00145F97">
          <w:pPr>
            <w:pStyle w:val="04BC9E4E2CCD4AE3926C830CCFFC9F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F88B3AA9814FF585A4B12292779F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411DFA-5073-4712-B7BC-295DFF83EC26}"/>
      </w:docPartPr>
      <w:docPartBody>
        <w:p w:rsidR="00B2225F" w:rsidP="00145F97">
          <w:pPr>
            <w:pStyle w:val="88F88B3AA9814FF585A4B12292779F5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52D6783F2C4D80B86BBB59FAE163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E9DE45-0266-46E4-85CB-643474EFCB6B}"/>
      </w:docPartPr>
      <w:docPartBody>
        <w:p w:rsidR="00B2225F" w:rsidP="00145F97">
          <w:pPr>
            <w:pStyle w:val="9352D6783F2C4D80B86BBB59FAE1635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CA60BDE4D54C908CFE4E7611780E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BFD0DF-08C6-4112-A6D2-C62CDFE48875}"/>
      </w:docPartPr>
      <w:docPartBody>
        <w:p w:rsidR="00B2225F" w:rsidP="00145F97">
          <w:pPr>
            <w:pStyle w:val="8DCA60BDE4D54C908CFE4E7611780E8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D39B77CA3643C4BEF105E3813657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62276D-7642-4AD2-8CA1-C2E8AAF6AF63}"/>
      </w:docPartPr>
      <w:docPartBody>
        <w:p w:rsidR="00B2225F" w:rsidP="00145F97">
          <w:pPr>
            <w:pStyle w:val="E8D39B77CA3643C4BEF105E3813657B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1A4582BD86C43C9A26A8E667D84DF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C3C7FB-CE93-45BE-A210-4136B2389B36}"/>
      </w:docPartPr>
      <w:docPartBody>
        <w:p w:rsidR="00B2225F" w:rsidP="00145F97">
          <w:pPr>
            <w:pStyle w:val="E1A4582BD86C43C9A26A8E667D84DF9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2C844B049B654D11954977C102C0F7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7309F5-6478-4BBD-A813-183C9B12A84E}"/>
      </w:docPartPr>
      <w:docPartBody>
        <w:p w:rsidR="00B2225F" w:rsidP="00145F97">
          <w:pPr>
            <w:pStyle w:val="2C844B049B654D11954977C102C0F79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98D9BE273B745C0B80E540FC08D1E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B02A36-2A49-4C3A-B79F-A1B5923E0D61}"/>
      </w:docPartPr>
      <w:docPartBody>
        <w:p w:rsidR="00B2225F" w:rsidP="00145F97">
          <w:pPr>
            <w:pStyle w:val="898D9BE273B745C0B80E540FC08D1E6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4371FE33D49435A816C7ABF84C970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098769-7290-4155-A3A8-6BA20AC07325}"/>
      </w:docPartPr>
      <w:docPartBody>
        <w:p w:rsidR="00B2225F" w:rsidP="00145F97">
          <w:pPr>
            <w:pStyle w:val="E4371FE33D49435A816C7ABF84C9708B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5F97"/>
    <w:rPr>
      <w:noProof w:val="0"/>
      <w:color w:val="808080"/>
    </w:rPr>
  </w:style>
  <w:style w:type="paragraph" w:customStyle="1" w:styleId="04BC9E4E2CCD4AE3926C830CCFFC9F8F">
    <w:name w:val="04BC9E4E2CCD4AE3926C830CCFFC9F8F"/>
    <w:rsid w:val="00145F97"/>
  </w:style>
  <w:style w:type="paragraph" w:customStyle="1" w:styleId="8DCA60BDE4D54C908CFE4E7611780E8C">
    <w:name w:val="8DCA60BDE4D54C908CFE4E7611780E8C"/>
    <w:rsid w:val="00145F97"/>
  </w:style>
  <w:style w:type="paragraph" w:customStyle="1" w:styleId="88F88B3AA9814FF585A4B12292779F561">
    <w:name w:val="88F88B3AA9814FF585A4B12292779F561"/>
    <w:rsid w:val="00145F9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52D6783F2C4D80B86BBB59FAE163581">
    <w:name w:val="9352D6783F2C4D80B86BBB59FAE163581"/>
    <w:rsid w:val="00145F9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8D39B77CA3643C4BEF105E3813657BC">
    <w:name w:val="E8D39B77CA3643C4BEF105E3813657BC"/>
    <w:rsid w:val="00145F97"/>
  </w:style>
  <w:style w:type="paragraph" w:customStyle="1" w:styleId="E1A4582BD86C43C9A26A8E667D84DF95">
    <w:name w:val="E1A4582BD86C43C9A26A8E667D84DF95"/>
    <w:rsid w:val="00145F97"/>
  </w:style>
  <w:style w:type="paragraph" w:customStyle="1" w:styleId="2C844B049B654D11954977C102C0F793">
    <w:name w:val="2C844B049B654D11954977C102C0F793"/>
    <w:rsid w:val="00145F97"/>
  </w:style>
  <w:style w:type="paragraph" w:customStyle="1" w:styleId="898D9BE273B745C0B80E540FC08D1E6D">
    <w:name w:val="898D9BE273B745C0B80E540FC08D1E6D"/>
    <w:rsid w:val="00145F97"/>
  </w:style>
  <w:style w:type="paragraph" w:customStyle="1" w:styleId="E4371FE33D49435A816C7ABF84C9708B">
    <w:name w:val="E4371FE33D49435A816C7ABF84C9708B"/>
    <w:rsid w:val="00145F9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2022-03-09T00:00:00</HeaderDate>
    <Office/>
    <Dnr>M2022/00504</Dnr>
    <ParagrafNr/>
    <DocumentTitle/>
    <VisitingAddress/>
    <Extra1/>
    <Extra2/>
    <Extra3>Mattias Bäckström Johansson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8400d675-154b-47a2-939c-4d940123f9cd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834F3-9B45-4361-AA71-1B9D37F98A62}"/>
</file>

<file path=customXml/itemProps2.xml><?xml version="1.0" encoding="utf-8"?>
<ds:datastoreItem xmlns:ds="http://schemas.openxmlformats.org/officeDocument/2006/customXml" ds:itemID="{3A6B4BB4-46D8-486A-B0FE-5134331D0DCC}"/>
</file>

<file path=customXml/itemProps3.xml><?xml version="1.0" encoding="utf-8"?>
<ds:datastoreItem xmlns:ds="http://schemas.openxmlformats.org/officeDocument/2006/customXml" ds:itemID="{9E5DE926-88F8-4456-A2C3-B9204ADC672E}"/>
</file>

<file path=customXml/itemProps4.xml><?xml version="1.0" encoding="utf-8"?>
<ds:datastoreItem xmlns:ds="http://schemas.openxmlformats.org/officeDocument/2006/customXml" ds:itemID="{74D6B7E2-9C05-4B96-8C65-B7A8DEEBFAB8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2021_22 - 1196 om Klassificering av provmaterial från kärntekniska anläggningar - svar.docx</dc:title>
  <cp:revision>18</cp:revision>
  <cp:lastPrinted>2022-03-07T09:48:00Z</cp:lastPrinted>
  <dcterms:created xsi:type="dcterms:W3CDTF">2022-03-03T09:51:00Z</dcterms:created>
  <dcterms:modified xsi:type="dcterms:W3CDTF">2022-03-09T10:26:00Z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