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A56" w:rsidRDefault="00A3473B" w14:paraId="1414B567" w14:textId="77777777">
      <w:pPr>
        <w:pStyle w:val="Rubrik1"/>
        <w:spacing w:after="300"/>
      </w:pPr>
      <w:sdt>
        <w:sdtPr>
          <w:alias w:val="CC_Boilerplate_4"/>
          <w:tag w:val="CC_Boilerplate_4"/>
          <w:id w:val="-1644581176"/>
          <w:lock w:val="sdtLocked"/>
          <w:placeholder>
            <w:docPart w:val="576406C967384E29A12F0F5BB5EE8BF1"/>
          </w:placeholder>
          <w:text/>
        </w:sdtPr>
        <w:sdtEndPr/>
        <w:sdtContent>
          <w:r w:rsidRPr="009B062B" w:rsidR="00AF30DD">
            <w:t>Förslag till riksdagsbeslut</w:t>
          </w:r>
        </w:sdtContent>
      </w:sdt>
      <w:bookmarkEnd w:id="0"/>
      <w:bookmarkEnd w:id="1"/>
    </w:p>
    <w:sdt>
      <w:sdtPr>
        <w:alias w:val="Yrkande 1"/>
        <w:tag w:val="0a87a6be-26ab-49ed-8af7-31fd5e3242b2"/>
        <w:id w:val="-620310517"/>
        <w:lock w:val="sdtLocked"/>
      </w:sdtPr>
      <w:sdtEndPr/>
      <w:sdtContent>
        <w:p w:rsidR="00105D88" w:rsidRDefault="000D0FAA" w14:paraId="069D5E42" w14:textId="77777777">
          <w:pPr>
            <w:pStyle w:val="Frslagstext"/>
            <w:numPr>
              <w:ilvl w:val="0"/>
              <w:numId w:val="0"/>
            </w:numPr>
          </w:pPr>
          <w:r>
            <w:t>Riksdagen ställer sig bakom det som anförs i motionen om att se över förbehållsbeloppet för äldre så att levnadsstandarden blir bättre,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0511ADC3BA4517BC44236FFD50BE3B"/>
        </w:placeholder>
        <w:text/>
      </w:sdtPr>
      <w:sdtEndPr/>
      <w:sdtContent>
        <w:p w:rsidRPr="009B062B" w:rsidR="006D79C9" w:rsidP="00333E95" w:rsidRDefault="006D79C9" w14:paraId="3C4AC35C" w14:textId="77777777">
          <w:pPr>
            <w:pStyle w:val="Rubrik1"/>
          </w:pPr>
          <w:r>
            <w:t>Motivering</w:t>
          </w:r>
        </w:p>
      </w:sdtContent>
    </w:sdt>
    <w:bookmarkEnd w:displacedByCustomXml="prev" w:id="3"/>
    <w:bookmarkEnd w:displacedByCustomXml="prev" w:id="4"/>
    <w:p w:rsidR="00B127BA" w:rsidP="00D74A56" w:rsidRDefault="00B127BA" w14:paraId="22332088" w14:textId="377B9AF8">
      <w:pPr>
        <w:pStyle w:val="Normalutanindragellerluft"/>
      </w:pPr>
      <w:r>
        <w:t>Under perioden då den socialdemokratiska regeringen styrde (2014–2022) genomfördes flera betydelsefulla förbättringar för våra äldre medborgare, särskilt när det gällde pensionssystemet. Dessa reformer syftade till att gynna de mest ekonomiskt utsatta pensionärerna, en grupp som ofta består av kvinnor och de som arbetat inom låglöne</w:t>
      </w:r>
      <w:r w:rsidR="008D1C70">
        <w:softHyphen/>
      </w:r>
      <w:r>
        <w:t>sektorer.</w:t>
      </w:r>
    </w:p>
    <w:p w:rsidR="00B127BA" w:rsidP="00B127BA" w:rsidRDefault="00B127BA" w14:paraId="5A2B1A09" w14:textId="02959309">
      <w:r w:rsidRPr="005547C3">
        <w:rPr>
          <w:spacing w:val="-2"/>
        </w:rPr>
        <w:t>En viktig aspekt av äldres ekonomiska situation är kostnaderna för socialtjänstinsatser,</w:t>
      </w:r>
      <w:r>
        <w:t xml:space="preserve"> inklusive hemtjänst eller särskilt boende. De äldre betalar vanligtvis en taxa för sådana tjänster, och för år 2024 är maxtaxan fastställd till 2</w:t>
      </w:r>
      <w:r w:rsidR="000D0FAA">
        <w:t> </w:t>
      </w:r>
      <w:r>
        <w:t>575 kronor i de flesta kommuner.</w:t>
      </w:r>
    </w:p>
    <w:p w:rsidR="00B127BA" w:rsidP="00B127BA" w:rsidRDefault="00B127BA" w14:paraId="1258AC5E" w14:textId="2666903C">
      <w:r>
        <w:t>Efter att de nödvändiga kostnaderna är täckta har de äldre rätt till ett förbehålls</w:t>
      </w:r>
      <w:r w:rsidR="005547C3">
        <w:softHyphen/>
      </w:r>
      <w:r>
        <w:t>belopp, vilket är avsett att säkerställa en skälig levnadskostnad. För ensamstående är detta belopp 6</w:t>
      </w:r>
      <w:r w:rsidR="000D0FAA">
        <w:t> </w:t>
      </w:r>
      <w:r>
        <w:t>470 kronor (2023), medan det för make/maka, sambo eller registrerad partner är 5</w:t>
      </w:r>
      <w:r w:rsidR="000D0FAA">
        <w:t> </w:t>
      </w:r>
      <w:r>
        <w:t>279 kronor.</w:t>
      </w:r>
    </w:p>
    <w:p w:rsidR="00B127BA" w:rsidP="00B127BA" w:rsidRDefault="00B127BA" w14:paraId="226A649D" w14:textId="77777777">
      <w:r>
        <w:t>En oroande utveckling är att förbehållsbeloppet inte har justerats i samband med pensionshöjningarna för de mest ekonomiskt utsatta pensionärerna. Detta har medfört att många äldre inte har haft möjlighet att dra nytta av höjningarna i reella termer. Istället har det gett kommunerna möjlighet att minska eller avsluta försörjningsstöd eller att ta ut taxa tills den enskilde når förbehållsbeloppet.</w:t>
      </w:r>
    </w:p>
    <w:p w:rsidR="00B127BA" w:rsidP="00B127BA" w:rsidRDefault="00B127BA" w14:paraId="0A720D84" w14:textId="77777777">
      <w:r>
        <w:t>Det är viktigt att reflektera över om det är rättvist att de mest ekonomiskt utsatta pensionärerna inte kan dra nytta av pensionshöjningarna på ett meningsfullt sätt. Det är också en fråga om hur pengar överförs från staten via dessa grupper till kommunerna, och om det finns alternativ för att säkerställa att de äldre får den ekonomiska hjälp de förtjänar.</w:t>
      </w:r>
    </w:p>
    <w:sdt>
      <w:sdtPr>
        <w:alias w:val="CC_Underskrifter"/>
        <w:tag w:val="CC_Underskrifter"/>
        <w:id w:val="583496634"/>
        <w:lock w:val="sdtContentLocked"/>
        <w:placeholder>
          <w:docPart w:val="553ECA9AA05640A9A132EACFB595BD46"/>
        </w:placeholder>
      </w:sdtPr>
      <w:sdtEndPr/>
      <w:sdtContent>
        <w:p w:rsidR="00D74A56" w:rsidP="00D74A56" w:rsidRDefault="00D74A56" w14:paraId="7E55C7FF" w14:textId="77777777"/>
        <w:p w:rsidRPr="008E0FE2" w:rsidR="004801AC" w:rsidP="00D74A56" w:rsidRDefault="00A3473B" w14:paraId="044595CF" w14:textId="64478AC2"/>
      </w:sdtContent>
    </w:sdt>
    <w:tbl>
      <w:tblPr>
        <w:tblW w:w="5000" w:type="pct"/>
        <w:tblLook w:val="04A0" w:firstRow="1" w:lastRow="0" w:firstColumn="1" w:lastColumn="0" w:noHBand="0" w:noVBand="1"/>
        <w:tblCaption w:val="underskrifter"/>
      </w:tblPr>
      <w:tblGrid>
        <w:gridCol w:w="4252"/>
        <w:gridCol w:w="4252"/>
      </w:tblGrid>
      <w:tr w:rsidR="00105D88" w14:paraId="09355971" w14:textId="77777777">
        <w:trPr>
          <w:cantSplit/>
        </w:trPr>
        <w:tc>
          <w:tcPr>
            <w:tcW w:w="50" w:type="pct"/>
            <w:vAlign w:val="bottom"/>
          </w:tcPr>
          <w:p w:rsidR="00105D88" w:rsidRDefault="000D0FAA" w14:paraId="4E9FF63B" w14:textId="77777777">
            <w:pPr>
              <w:pStyle w:val="Underskrifter"/>
              <w:spacing w:after="0"/>
            </w:pPr>
            <w:r>
              <w:t>Jim Svensk Larm (S)</w:t>
            </w:r>
          </w:p>
        </w:tc>
        <w:tc>
          <w:tcPr>
            <w:tcW w:w="50" w:type="pct"/>
            <w:vAlign w:val="bottom"/>
          </w:tcPr>
          <w:p w:rsidR="00105D88" w:rsidRDefault="00105D88" w14:paraId="69B6144A" w14:textId="77777777">
            <w:pPr>
              <w:pStyle w:val="Underskrifter"/>
              <w:spacing w:after="0"/>
            </w:pPr>
          </w:p>
        </w:tc>
      </w:tr>
      <w:tr w:rsidR="00105D88" w14:paraId="05F44E93" w14:textId="77777777">
        <w:trPr>
          <w:cantSplit/>
        </w:trPr>
        <w:tc>
          <w:tcPr>
            <w:tcW w:w="50" w:type="pct"/>
            <w:vAlign w:val="bottom"/>
          </w:tcPr>
          <w:p w:rsidR="00105D88" w:rsidRDefault="000D0FAA" w14:paraId="5EB4EF82" w14:textId="77777777">
            <w:pPr>
              <w:pStyle w:val="Underskrifter"/>
              <w:spacing w:after="0"/>
            </w:pPr>
            <w:r>
              <w:t>Kristoffer Lindberg (S)</w:t>
            </w:r>
          </w:p>
        </w:tc>
        <w:tc>
          <w:tcPr>
            <w:tcW w:w="50" w:type="pct"/>
            <w:vAlign w:val="bottom"/>
          </w:tcPr>
          <w:p w:rsidR="00105D88" w:rsidRDefault="000D0FAA" w14:paraId="5E55358D" w14:textId="77777777">
            <w:pPr>
              <w:pStyle w:val="Underskrifter"/>
              <w:spacing w:after="0"/>
            </w:pPr>
            <w:r>
              <w:t>Linnéa Wickman (S)</w:t>
            </w:r>
          </w:p>
        </w:tc>
      </w:tr>
      <w:tr w:rsidR="00105D88" w14:paraId="32B049FF" w14:textId="77777777">
        <w:trPr>
          <w:cantSplit/>
        </w:trPr>
        <w:tc>
          <w:tcPr>
            <w:tcW w:w="50" w:type="pct"/>
            <w:vAlign w:val="bottom"/>
          </w:tcPr>
          <w:p w:rsidR="00105D88" w:rsidRDefault="000D0FAA" w14:paraId="0877038B" w14:textId="77777777">
            <w:pPr>
              <w:pStyle w:val="Underskrifter"/>
              <w:spacing w:after="0"/>
            </w:pPr>
            <w:r>
              <w:t>Sanna Backeskog (S)</w:t>
            </w:r>
          </w:p>
        </w:tc>
        <w:tc>
          <w:tcPr>
            <w:tcW w:w="50" w:type="pct"/>
            <w:vAlign w:val="bottom"/>
          </w:tcPr>
          <w:p w:rsidR="00105D88" w:rsidRDefault="00105D88" w14:paraId="58CFB06E" w14:textId="77777777">
            <w:pPr>
              <w:pStyle w:val="Underskrifter"/>
              <w:spacing w:after="0"/>
            </w:pPr>
          </w:p>
        </w:tc>
      </w:tr>
    </w:tbl>
    <w:p w:rsidR="00C93D59" w:rsidRDefault="00C93D59" w14:paraId="2A272585" w14:textId="77777777"/>
    <w:sectPr w:rsidR="00C93D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4802" w14:textId="77777777" w:rsidR="00B127BA" w:rsidRDefault="00B127BA" w:rsidP="000C1CAD">
      <w:pPr>
        <w:spacing w:line="240" w:lineRule="auto"/>
      </w:pPr>
      <w:r>
        <w:separator/>
      </w:r>
    </w:p>
  </w:endnote>
  <w:endnote w:type="continuationSeparator" w:id="0">
    <w:p w14:paraId="478BB8F7" w14:textId="77777777" w:rsidR="00B127BA" w:rsidRDefault="00B12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3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47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8EB3" w14:textId="46125835" w:rsidR="00262EA3" w:rsidRPr="00D74A56" w:rsidRDefault="00262EA3" w:rsidP="00D74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7CB3" w14:textId="77777777" w:rsidR="00B127BA" w:rsidRDefault="00B127BA" w:rsidP="000C1CAD">
      <w:pPr>
        <w:spacing w:line="240" w:lineRule="auto"/>
      </w:pPr>
      <w:r>
        <w:separator/>
      </w:r>
    </w:p>
  </w:footnote>
  <w:footnote w:type="continuationSeparator" w:id="0">
    <w:p w14:paraId="0A804575" w14:textId="77777777" w:rsidR="00B127BA" w:rsidRDefault="00B127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4D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394E4" wp14:editId="2F63A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76C6F1" w14:textId="4E5C2A95" w:rsidR="00262EA3" w:rsidRDefault="00A3473B" w:rsidP="008103B5">
                          <w:pPr>
                            <w:jc w:val="right"/>
                          </w:pPr>
                          <w:sdt>
                            <w:sdtPr>
                              <w:alias w:val="CC_Noformat_Partikod"/>
                              <w:tag w:val="CC_Noformat_Partikod"/>
                              <w:id w:val="-53464382"/>
                              <w:text/>
                            </w:sdtPr>
                            <w:sdtEndPr/>
                            <w:sdtContent>
                              <w:r w:rsidR="00B127BA">
                                <w:t>S</w:t>
                              </w:r>
                            </w:sdtContent>
                          </w:sdt>
                          <w:sdt>
                            <w:sdtPr>
                              <w:alias w:val="CC_Noformat_Partinummer"/>
                              <w:tag w:val="CC_Noformat_Partinummer"/>
                              <w:id w:val="-1709555926"/>
                              <w:text/>
                            </w:sdtPr>
                            <w:sdtEndPr/>
                            <w:sdtContent>
                              <w:r w:rsidR="00B127BA">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394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76C6F1" w14:textId="4E5C2A95" w:rsidR="00262EA3" w:rsidRDefault="00A3473B" w:rsidP="008103B5">
                    <w:pPr>
                      <w:jc w:val="right"/>
                    </w:pPr>
                    <w:sdt>
                      <w:sdtPr>
                        <w:alias w:val="CC_Noformat_Partikod"/>
                        <w:tag w:val="CC_Noformat_Partikod"/>
                        <w:id w:val="-53464382"/>
                        <w:text/>
                      </w:sdtPr>
                      <w:sdtEndPr/>
                      <w:sdtContent>
                        <w:r w:rsidR="00B127BA">
                          <w:t>S</w:t>
                        </w:r>
                      </w:sdtContent>
                    </w:sdt>
                    <w:sdt>
                      <w:sdtPr>
                        <w:alias w:val="CC_Noformat_Partinummer"/>
                        <w:tag w:val="CC_Noformat_Partinummer"/>
                        <w:id w:val="-1709555926"/>
                        <w:text/>
                      </w:sdtPr>
                      <w:sdtEndPr/>
                      <w:sdtContent>
                        <w:r w:rsidR="00B127BA">
                          <w:t>1436</w:t>
                        </w:r>
                      </w:sdtContent>
                    </w:sdt>
                  </w:p>
                </w:txbxContent>
              </v:textbox>
              <w10:wrap anchorx="page"/>
            </v:shape>
          </w:pict>
        </mc:Fallback>
      </mc:AlternateContent>
    </w:r>
  </w:p>
  <w:p w14:paraId="158300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95B4" w14:textId="77777777" w:rsidR="00262EA3" w:rsidRDefault="00262EA3" w:rsidP="008563AC">
    <w:pPr>
      <w:jc w:val="right"/>
    </w:pPr>
  </w:p>
  <w:p w14:paraId="5DCCEF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1C36" w14:textId="77777777" w:rsidR="00262EA3" w:rsidRDefault="00A347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691EC" wp14:editId="5188D5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B2A6B" w14:textId="154E828E" w:rsidR="00262EA3" w:rsidRDefault="00A3473B" w:rsidP="00A314CF">
    <w:pPr>
      <w:pStyle w:val="FSHNormal"/>
      <w:spacing w:before="40"/>
    </w:pPr>
    <w:sdt>
      <w:sdtPr>
        <w:alias w:val="CC_Noformat_Motionstyp"/>
        <w:tag w:val="CC_Noformat_Motionstyp"/>
        <w:id w:val="1162973129"/>
        <w:lock w:val="sdtContentLocked"/>
        <w15:appearance w15:val="hidden"/>
        <w:text/>
      </w:sdtPr>
      <w:sdtEndPr/>
      <w:sdtContent>
        <w:r w:rsidR="00D74A56">
          <w:t>Enskild motion</w:t>
        </w:r>
      </w:sdtContent>
    </w:sdt>
    <w:r w:rsidR="00821B36">
      <w:t xml:space="preserve"> </w:t>
    </w:r>
    <w:sdt>
      <w:sdtPr>
        <w:alias w:val="CC_Noformat_Partikod"/>
        <w:tag w:val="CC_Noformat_Partikod"/>
        <w:id w:val="1471015553"/>
        <w:text/>
      </w:sdtPr>
      <w:sdtEndPr/>
      <w:sdtContent>
        <w:r w:rsidR="00B127BA">
          <w:t>S</w:t>
        </w:r>
      </w:sdtContent>
    </w:sdt>
    <w:sdt>
      <w:sdtPr>
        <w:alias w:val="CC_Noformat_Partinummer"/>
        <w:tag w:val="CC_Noformat_Partinummer"/>
        <w:id w:val="-2014525982"/>
        <w:text/>
      </w:sdtPr>
      <w:sdtEndPr/>
      <w:sdtContent>
        <w:r w:rsidR="00B127BA">
          <w:t>1436</w:t>
        </w:r>
      </w:sdtContent>
    </w:sdt>
  </w:p>
  <w:p w14:paraId="0E472CCE" w14:textId="77777777" w:rsidR="00262EA3" w:rsidRPr="008227B3" w:rsidRDefault="00A347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E9DD2" w14:textId="0E726EBD" w:rsidR="00262EA3" w:rsidRPr="008227B3" w:rsidRDefault="00A347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4A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4A56">
          <w:t>:2033</w:t>
        </w:r>
      </w:sdtContent>
    </w:sdt>
  </w:p>
  <w:p w14:paraId="094969F8" w14:textId="3FDA53B4" w:rsidR="00262EA3" w:rsidRDefault="00A3473B" w:rsidP="00E03A3D">
    <w:pPr>
      <w:pStyle w:val="Motionr"/>
    </w:pPr>
    <w:sdt>
      <w:sdtPr>
        <w:alias w:val="CC_Noformat_Avtext"/>
        <w:tag w:val="CC_Noformat_Avtext"/>
        <w:id w:val="-2020768203"/>
        <w:lock w:val="sdtContentLocked"/>
        <w15:appearance w15:val="hidden"/>
        <w:text/>
      </w:sdtPr>
      <w:sdtEndPr/>
      <w:sdtContent>
        <w:r w:rsidR="00D74A56">
          <w:t>av Jim Svensk Larm m.fl. (S)</w:t>
        </w:r>
      </w:sdtContent>
    </w:sdt>
  </w:p>
  <w:sdt>
    <w:sdtPr>
      <w:alias w:val="CC_Noformat_Rubtext"/>
      <w:tag w:val="CC_Noformat_Rubtext"/>
      <w:id w:val="-218060500"/>
      <w:lock w:val="sdtLocked"/>
      <w:text/>
    </w:sdtPr>
    <w:sdtEndPr/>
    <w:sdtContent>
      <w:p w14:paraId="6072F90D" w14:textId="2EBB1BD2" w:rsidR="00262EA3" w:rsidRDefault="00B127BA" w:rsidP="00283E0F">
        <w:pPr>
          <w:pStyle w:val="FSHRub2"/>
        </w:pPr>
        <w:r>
          <w:t>Förbehållsbelopp för utsatta äldre</w:t>
        </w:r>
      </w:p>
    </w:sdtContent>
  </w:sdt>
  <w:sdt>
    <w:sdtPr>
      <w:alias w:val="CC_Boilerplate_3"/>
      <w:tag w:val="CC_Boilerplate_3"/>
      <w:id w:val="1606463544"/>
      <w:lock w:val="sdtContentLocked"/>
      <w15:appearance w15:val="hidden"/>
      <w:text w:multiLine="1"/>
    </w:sdtPr>
    <w:sdtEndPr/>
    <w:sdtContent>
      <w:p w14:paraId="35C95D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27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A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8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C3"/>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7B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0"/>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3B"/>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B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59"/>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5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93FCE"/>
  <w15:chartTrackingRefBased/>
  <w15:docId w15:val="{FE31AD3E-A48C-4C8F-B8D6-05BAE886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406C967384E29A12F0F5BB5EE8BF1"/>
        <w:category>
          <w:name w:val="Allmänt"/>
          <w:gallery w:val="placeholder"/>
        </w:category>
        <w:types>
          <w:type w:val="bbPlcHdr"/>
        </w:types>
        <w:behaviors>
          <w:behavior w:val="content"/>
        </w:behaviors>
        <w:guid w:val="{8445A4BD-9ABC-494A-833E-12ECCDDC66EE}"/>
      </w:docPartPr>
      <w:docPartBody>
        <w:p w:rsidR="00B66F55" w:rsidRDefault="00B66F55">
          <w:pPr>
            <w:pStyle w:val="576406C967384E29A12F0F5BB5EE8BF1"/>
          </w:pPr>
          <w:r w:rsidRPr="005A0A93">
            <w:rPr>
              <w:rStyle w:val="Platshllartext"/>
            </w:rPr>
            <w:t>Förslag till riksdagsbeslut</w:t>
          </w:r>
        </w:p>
      </w:docPartBody>
    </w:docPart>
    <w:docPart>
      <w:docPartPr>
        <w:name w:val="630511ADC3BA4517BC44236FFD50BE3B"/>
        <w:category>
          <w:name w:val="Allmänt"/>
          <w:gallery w:val="placeholder"/>
        </w:category>
        <w:types>
          <w:type w:val="bbPlcHdr"/>
        </w:types>
        <w:behaviors>
          <w:behavior w:val="content"/>
        </w:behaviors>
        <w:guid w:val="{7AB3A972-C4A8-4F2A-9CD1-C59C089E36A6}"/>
      </w:docPartPr>
      <w:docPartBody>
        <w:p w:rsidR="00B66F55" w:rsidRDefault="00B66F55">
          <w:pPr>
            <w:pStyle w:val="630511ADC3BA4517BC44236FFD50BE3B"/>
          </w:pPr>
          <w:r w:rsidRPr="005A0A93">
            <w:rPr>
              <w:rStyle w:val="Platshllartext"/>
            </w:rPr>
            <w:t>Motivering</w:t>
          </w:r>
        </w:p>
      </w:docPartBody>
    </w:docPart>
    <w:docPart>
      <w:docPartPr>
        <w:name w:val="553ECA9AA05640A9A132EACFB595BD46"/>
        <w:category>
          <w:name w:val="Allmänt"/>
          <w:gallery w:val="placeholder"/>
        </w:category>
        <w:types>
          <w:type w:val="bbPlcHdr"/>
        </w:types>
        <w:behaviors>
          <w:behavior w:val="content"/>
        </w:behaviors>
        <w:guid w:val="{B6F31957-102F-4137-A287-BD1B54551CA6}"/>
      </w:docPartPr>
      <w:docPartBody>
        <w:p w:rsidR="004F03B2" w:rsidRDefault="004F03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55"/>
    <w:rsid w:val="004F03B2"/>
    <w:rsid w:val="00B66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6406C967384E29A12F0F5BB5EE8BF1">
    <w:name w:val="576406C967384E29A12F0F5BB5EE8BF1"/>
  </w:style>
  <w:style w:type="paragraph" w:customStyle="1" w:styleId="630511ADC3BA4517BC44236FFD50BE3B">
    <w:name w:val="630511ADC3BA4517BC44236FFD50B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87E6D-33D8-41C7-84CD-5542A2DFBB2B}"/>
</file>

<file path=customXml/itemProps2.xml><?xml version="1.0" encoding="utf-8"?>
<ds:datastoreItem xmlns:ds="http://schemas.openxmlformats.org/officeDocument/2006/customXml" ds:itemID="{3CD01CDB-30EC-42AB-A583-ECD4C1284C4A}"/>
</file>

<file path=customXml/itemProps3.xml><?xml version="1.0" encoding="utf-8"?>
<ds:datastoreItem xmlns:ds="http://schemas.openxmlformats.org/officeDocument/2006/customXml" ds:itemID="{3CC2A59F-7B1A-4B1A-BA77-678152A1B657}"/>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1682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