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481F97" w:rsidRDefault="00C710C1" w14:paraId="2A4FE66B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DC83FF0C562F44A9A82640EE23EDBE2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233a83a-4625-4ecb-bc32-1c75b00a4e3d"/>
        <w:id w:val="-1147358686"/>
        <w:lock w:val="sdtLocked"/>
      </w:sdtPr>
      <w:sdtEndPr/>
      <w:sdtContent>
        <w:p w:rsidR="006B392B" w:rsidRDefault="00EE4F87" w14:paraId="6A1C615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till krav på alkolås för personbilar i nyproduktion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F1416DC72954070835A3D8F453E1D46"/>
        </w:placeholder>
        <w:text/>
      </w:sdtPr>
      <w:sdtEndPr/>
      <w:sdtContent>
        <w:p w:rsidRPr="009B062B" w:rsidR="006D79C9" w:rsidP="00333E95" w:rsidRDefault="006D79C9" w14:paraId="0C267A0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965FD3" w:rsidP="00965FD3" w:rsidRDefault="00965FD3" w14:paraId="7AFA997D" w14:textId="7A194C4F">
      <w:pPr>
        <w:pStyle w:val="Normalutanindragellerluft"/>
      </w:pPr>
      <w:r>
        <w:t>Världens första bilkrock sägs ha ägt rum i San Francisco, när stadens två enda bilar råkade köra in i varandra i ett gatuhörn eftersom man inte hade bestämt vilken sida av vägen som gällde. Om historien är sann eller inte spelar mindre roll</w:t>
      </w:r>
      <w:r w:rsidR="00996C75">
        <w:t>. P</w:t>
      </w:r>
      <w:r>
        <w:t xml:space="preserve">oängen är att trafiksäkerhet alltid har varit en fråga i utvecklingen av </w:t>
      </w:r>
      <w:proofErr w:type="spellStart"/>
      <w:r>
        <w:t>bilsamhället</w:t>
      </w:r>
      <w:proofErr w:type="spellEnd"/>
      <w:r>
        <w:t>. Sedan dess har många framsteg gjorts, men en avgörande faktor är fortsatt föraren bakom ratten.</w:t>
      </w:r>
    </w:p>
    <w:p w:rsidR="00965FD3" w:rsidP="00051B4A" w:rsidRDefault="00965FD3" w14:paraId="63DC8C17" w14:textId="77777777">
      <w:r>
        <w:t>Idag är rattfylleri en av de största riskerna i trafiken. Enligt Trafikverket omkom 52 personer i Sverige år 2023 i trafikolyckor där alkohol eller narkotika var inblandade, vilket motsvarar 23 procent av alla dödsfall i vägtrafiken samma år. Trafikverket uppskattar att en av femhundra bilister i trafiken är rattfull.</w:t>
      </w:r>
    </w:p>
    <w:p w:rsidR="00965FD3" w:rsidP="00051B4A" w:rsidRDefault="00965FD3" w14:paraId="0B075541" w14:textId="626A943B">
      <w:r>
        <w:t>Risken att omkomma i trafiken är tolv gånger högre för en förare med 0,2–0,4 promille jämfört med att köra nykter. Vid högre promillenivåer, till exempel 2,2–2,4, är risken för dödsolyckor så mycket som 1</w:t>
      </w:r>
      <w:r w:rsidR="00996C75">
        <w:t> </w:t>
      </w:r>
      <w:r>
        <w:t>300 gånger högre. Trafikverket uppskattar också att en av femhundra bilister i trafiken är rattfull, motsvarande cirka 0,2 procent av trafiken.</w:t>
      </w:r>
    </w:p>
    <w:p w:rsidR="00965FD3" w:rsidP="00051B4A" w:rsidRDefault="00965FD3" w14:paraId="439458A2" w14:textId="77777777">
      <w:r>
        <w:t xml:space="preserve">Dessa siffror visar tydligt att dagens lagar och nykterhetskontroller inte räcker. Vi behöver ett system som förebygger rattfylleri innan bilen ens sätts i rullning. Ett sätt skulle kunna vara att införa alkolås som standard i alla nya bilar. I dag används alkolås i yrkestrafiken och som villkor för personer som annars skulle förlorat körkortet på grund av rattfylleri. Tekniken är beprövad, robust och redo att användas i större skala. </w:t>
      </w:r>
    </w:p>
    <w:p w:rsidR="00965FD3" w:rsidP="00051B4A" w:rsidRDefault="00965FD3" w14:paraId="35AA1D6C" w14:textId="77777777">
      <w:r>
        <w:t xml:space="preserve">Kostnaden för att montera alkolås vid nyproduktion skulle sannolikt bli relativt låg när det görs i stor skala, samtidigt som vinsterna i form av räddade liv och minskat lidande är stora. Kostnaderna väger också lätt om de ställs mot de samhällskostnader </w:t>
      </w:r>
      <w:r>
        <w:lastRenderedPageBreak/>
        <w:t>som rattfylleri orsakar genom vård, räddningstjänst, försäkringsutbetalningar och förlorade arbetsinkomster. Dessutom är de liv som skulle kunna räddas ovärderliga.</w:t>
      </w:r>
    </w:p>
    <w:p w:rsidR="00965FD3" w:rsidP="00051B4A" w:rsidRDefault="00965FD3" w14:paraId="21D769F9" w14:textId="2A44B7B8">
      <w:r>
        <w:t>Sverige har länge varit ett föregångsland i trafiksäkerhetsarbetet. Vi var tidiga med säkerhetsbälten, med nollvisionen och med utbyggnaden av säkra vägar. Nu borde alkolås bli obligatoriskt i alla nya personbilar.</w:t>
      </w:r>
    </w:p>
    <w:p w:rsidR="00BB6339" w:rsidP="00051B4A" w:rsidRDefault="00965FD3" w14:paraId="729A7290" w14:textId="4C24F2A5">
      <w:r>
        <w:t>Med ett obligatoriskt alkolås i nya bilar skulle vi kunna rädda liv, minska lidande och ta ännu ett steg mot en mer trafiksäker framtid.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82A89E40B6845359064EDA6946AC3B7"/>
        </w:placeholder>
      </w:sdtPr>
      <w:sdtEndPr/>
      <w:sdtContent>
        <w:p w:rsidR="00481F97" w:rsidP="00481F97" w:rsidRDefault="00481F97" w14:paraId="22FECB6A" w14:textId="77777777"/>
        <w:p w:rsidR="00481F97" w:rsidP="00481F97" w:rsidRDefault="00C710C1" w14:paraId="32894F8D" w14:textId="3989565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B392B" w14:paraId="7E531844" w14:textId="77777777">
        <w:trPr>
          <w:cantSplit/>
        </w:trPr>
        <w:tc>
          <w:tcPr>
            <w:tcW w:w="50" w:type="pct"/>
            <w:vAlign w:val="bottom"/>
          </w:tcPr>
          <w:p w:rsidR="006B392B" w:rsidRDefault="00EE4F87" w14:paraId="18040948" w14:textId="77777777">
            <w:pPr>
              <w:pStyle w:val="Underskrifter"/>
              <w:spacing w:after="0"/>
            </w:pPr>
            <w:r>
              <w:t>Mathias Bengtsson (KD)</w:t>
            </w:r>
          </w:p>
        </w:tc>
        <w:tc>
          <w:tcPr>
            <w:tcW w:w="50" w:type="pct"/>
            <w:vAlign w:val="bottom"/>
          </w:tcPr>
          <w:p w:rsidR="006B392B" w:rsidRDefault="006B392B" w14:paraId="6DE4D1D7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25A61BD7" w14:textId="58BDB361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B599C" w14:textId="77777777" w:rsidR="00C710C1" w:rsidRDefault="00C710C1" w:rsidP="000C1CAD">
      <w:pPr>
        <w:spacing w:line="240" w:lineRule="auto"/>
      </w:pPr>
      <w:r>
        <w:separator/>
      </w:r>
    </w:p>
  </w:endnote>
  <w:endnote w:type="continuationSeparator" w:id="0">
    <w:p w14:paraId="0D29D24C" w14:textId="77777777" w:rsidR="00C710C1" w:rsidRDefault="00C710C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25B9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E0EF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BAAAD" w14:textId="61C4B41D" w:rsidR="00262EA3" w:rsidRPr="00481F97" w:rsidRDefault="00262EA3" w:rsidP="00481F9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19ED7" w14:textId="77777777" w:rsidR="00C710C1" w:rsidRDefault="00C710C1" w:rsidP="000C1CAD">
      <w:pPr>
        <w:spacing w:line="240" w:lineRule="auto"/>
      </w:pPr>
      <w:r>
        <w:separator/>
      </w:r>
    </w:p>
  </w:footnote>
  <w:footnote w:type="continuationSeparator" w:id="0">
    <w:p w14:paraId="16DA6C94" w14:textId="77777777" w:rsidR="00C710C1" w:rsidRDefault="00C710C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DD3C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5968A6C" wp14:editId="7B490D1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B3599C" w14:textId="6953B6DC" w:rsidR="00262EA3" w:rsidRDefault="00C710C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ED56D6D09DE4552A328F50C16B7B204"/>
                              </w:placeholder>
                              <w:text/>
                            </w:sdtPr>
                            <w:sdtEndPr/>
                            <w:sdtContent>
                              <w:r w:rsidR="00965FD3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7F4E2C1840D41DABF57E13194EE130A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5968A6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25B3599C" w14:textId="6953B6DC" w:rsidR="00262EA3" w:rsidRDefault="00C710C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ED56D6D09DE4552A328F50C16B7B204"/>
                        </w:placeholder>
                        <w:text/>
                      </w:sdtPr>
                      <w:sdtEndPr/>
                      <w:sdtContent>
                        <w:r w:rsidR="00965FD3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7F4E2C1840D41DABF57E13194EE130A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8D1D85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5F9C6" w14:textId="77777777" w:rsidR="00262EA3" w:rsidRDefault="00262EA3" w:rsidP="008563AC">
    <w:pPr>
      <w:jc w:val="right"/>
    </w:pPr>
  </w:p>
  <w:p w14:paraId="52ABEF1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27D8A" w14:textId="77777777" w:rsidR="00262EA3" w:rsidRDefault="00C710C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C887D4E" wp14:editId="5B3BF1A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666EA4D" w14:textId="1525D866" w:rsidR="00262EA3" w:rsidRDefault="00C710C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81F9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65FD3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15377DA4" w14:textId="77777777" w:rsidR="00262EA3" w:rsidRPr="008227B3" w:rsidRDefault="00C710C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CDBC51D" w14:textId="7CAB8D16" w:rsidR="00262EA3" w:rsidRPr="008227B3" w:rsidRDefault="00C710C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81F97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81F97">
          <w:t>:3654</w:t>
        </w:r>
      </w:sdtContent>
    </w:sdt>
  </w:p>
  <w:p w14:paraId="6625966A" w14:textId="4F999FE9" w:rsidR="00262EA3" w:rsidRDefault="00C710C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4ED56D6D09DE4552A328F50C16B7B204"/>
        </w:placeholder>
        <w15:appearance w15:val="hidden"/>
        <w:text/>
      </w:sdtPr>
      <w:sdtEndPr/>
      <w:sdtContent>
        <w:r w:rsidR="00481F97">
          <w:t>av Mathias Bengtsson (KD)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A7F4E2C1840D41DABF57E13194EE130A"/>
      </w:placeholder>
      <w:text/>
    </w:sdtPr>
    <w:sdtEndPr/>
    <w:sdtContent>
      <w:p w14:paraId="4B085924" w14:textId="22D58F86" w:rsidR="00262EA3" w:rsidRDefault="00965FD3" w:rsidP="00283E0F">
        <w:pPr>
          <w:pStyle w:val="FSHRub2"/>
        </w:pPr>
        <w:r>
          <w:t>Alkolås i nya bilar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A50A4D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551378998">
    <w:abstractNumId w:val="9"/>
  </w:num>
  <w:num w:numId="2" w16cid:durableId="2108232560">
    <w:abstractNumId w:val="8"/>
  </w:num>
  <w:num w:numId="3" w16cid:durableId="927496747">
    <w:abstractNumId w:val="16"/>
  </w:num>
  <w:num w:numId="4" w16cid:durableId="311522878">
    <w:abstractNumId w:val="14"/>
  </w:num>
  <w:num w:numId="5" w16cid:durableId="1553693051">
    <w:abstractNumId w:val="17"/>
  </w:num>
  <w:num w:numId="6" w16cid:durableId="408117606">
    <w:abstractNumId w:val="18"/>
  </w:num>
  <w:num w:numId="7" w16cid:durableId="2028022543">
    <w:abstractNumId w:val="11"/>
  </w:num>
  <w:num w:numId="8" w16cid:durableId="1089349771">
    <w:abstractNumId w:val="12"/>
  </w:num>
  <w:num w:numId="9" w16cid:durableId="455754272">
    <w:abstractNumId w:val="15"/>
  </w:num>
  <w:num w:numId="10" w16cid:durableId="749276122">
    <w:abstractNumId w:val="22"/>
  </w:num>
  <w:num w:numId="11" w16cid:durableId="547497968">
    <w:abstractNumId w:val="21"/>
  </w:num>
  <w:num w:numId="12" w16cid:durableId="646401184">
    <w:abstractNumId w:val="21"/>
  </w:num>
  <w:num w:numId="13" w16cid:durableId="1860242016">
    <w:abstractNumId w:val="3"/>
  </w:num>
  <w:num w:numId="14" w16cid:durableId="1786460490">
    <w:abstractNumId w:val="2"/>
  </w:num>
  <w:num w:numId="15" w16cid:durableId="558902966">
    <w:abstractNumId w:val="1"/>
  </w:num>
  <w:num w:numId="16" w16cid:durableId="427118217">
    <w:abstractNumId w:val="0"/>
  </w:num>
  <w:num w:numId="17" w16cid:durableId="1387725867">
    <w:abstractNumId w:val="7"/>
  </w:num>
  <w:num w:numId="18" w16cid:durableId="16588711">
    <w:abstractNumId w:val="6"/>
  </w:num>
  <w:num w:numId="19" w16cid:durableId="1345132576">
    <w:abstractNumId w:val="5"/>
  </w:num>
  <w:num w:numId="20" w16cid:durableId="1074208973">
    <w:abstractNumId w:val="4"/>
  </w:num>
  <w:num w:numId="21" w16cid:durableId="2045278998">
    <w:abstractNumId w:val="21"/>
  </w:num>
  <w:num w:numId="22" w16cid:durableId="1818455003">
    <w:abstractNumId w:val="21"/>
  </w:num>
  <w:num w:numId="23" w16cid:durableId="1233731387">
    <w:abstractNumId w:val="21"/>
  </w:num>
  <w:num w:numId="24" w16cid:durableId="109782359">
    <w:abstractNumId w:val="21"/>
  </w:num>
  <w:num w:numId="25" w16cid:durableId="1397051443">
    <w:abstractNumId w:val="21"/>
  </w:num>
  <w:num w:numId="26" w16cid:durableId="976908295">
    <w:abstractNumId w:val="22"/>
  </w:num>
  <w:num w:numId="27" w16cid:durableId="618875385">
    <w:abstractNumId w:val="22"/>
  </w:num>
  <w:num w:numId="28" w16cid:durableId="1167669169">
    <w:abstractNumId w:val="22"/>
  </w:num>
  <w:num w:numId="29" w16cid:durableId="2051762290">
    <w:abstractNumId w:val="22"/>
  </w:num>
  <w:num w:numId="30" w16cid:durableId="376859396">
    <w:abstractNumId w:val="21"/>
  </w:num>
  <w:num w:numId="31" w16cid:durableId="1267301926">
    <w:abstractNumId w:val="21"/>
  </w:num>
  <w:num w:numId="32" w16cid:durableId="583148085">
    <w:abstractNumId w:val="22"/>
  </w:num>
  <w:num w:numId="33" w16cid:durableId="635456338">
    <w:abstractNumId w:val="21"/>
  </w:num>
  <w:num w:numId="34" w16cid:durableId="1514882191">
    <w:abstractNumId w:val="18"/>
  </w:num>
  <w:num w:numId="35" w16cid:durableId="1546871271">
    <w:abstractNumId w:val="18"/>
    <w:lvlOverride w:ilvl="0">
      <w:startOverride w:val="1"/>
    </w:lvlOverride>
  </w:num>
  <w:num w:numId="36" w16cid:durableId="352541526">
    <w:abstractNumId w:val="19"/>
  </w:num>
  <w:num w:numId="37" w16cid:durableId="312486858">
    <w:abstractNumId w:val="18"/>
    <w:lvlOverride w:ilvl="0">
      <w:startOverride w:val="1"/>
    </w:lvlOverride>
  </w:num>
  <w:num w:numId="38" w16cid:durableId="2044818995">
    <w:abstractNumId w:val="13"/>
  </w:num>
  <w:num w:numId="39" w16cid:durableId="1120146276">
    <w:abstractNumId w:val="10"/>
  </w:num>
  <w:num w:numId="40" w16cid:durableId="155459256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65FD3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1B4A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1F97"/>
    <w:rsid w:val="004822AA"/>
    <w:rsid w:val="0048365E"/>
    <w:rsid w:val="004836FD"/>
    <w:rsid w:val="00483891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373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92B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5FD3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75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87D60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524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0C1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4F87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09E789"/>
  <w15:chartTrackingRefBased/>
  <w15:docId w15:val="{68B24835-8E0A-4268-BEFF-35A211ADC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C83FF0C562F44A9A82640EE23EDBE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6CEC9A-ABA6-4700-835A-BCF9116671E6}"/>
      </w:docPartPr>
      <w:docPartBody>
        <w:p w:rsidR="00D82671" w:rsidRDefault="00D82671">
          <w:pPr>
            <w:pStyle w:val="DC83FF0C562F44A9A82640EE23EDBE2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F1416DC72954070835A3D8F453E1D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D7D744-2E16-41AD-86CC-851C9F7FA7A2}"/>
      </w:docPartPr>
      <w:docPartBody>
        <w:p w:rsidR="00D82671" w:rsidRDefault="00D82671">
          <w:pPr>
            <w:pStyle w:val="EF1416DC72954070835A3D8F453E1D4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ED56D6D09DE4552A328F50C16B7B2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D1AD4C-E36B-4D2C-AF14-D5D121EB78E5}"/>
      </w:docPartPr>
      <w:docPartBody>
        <w:p w:rsidR="00D82671" w:rsidRDefault="00D82671">
          <w:pPr>
            <w:pStyle w:val="4ED56D6D09DE4552A328F50C16B7B20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7F4E2C1840D41DABF57E13194EE13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E921BE-D2EC-4CAE-A8BD-85174DB72128}"/>
      </w:docPartPr>
      <w:docPartBody>
        <w:p w:rsidR="00D82671" w:rsidRDefault="00D82671">
          <w:pPr>
            <w:pStyle w:val="A7F4E2C1840D41DABF57E13194EE130A"/>
          </w:pPr>
          <w:r>
            <w:t xml:space="preserve"> </w:t>
          </w:r>
        </w:p>
      </w:docPartBody>
    </w:docPart>
    <w:docPart>
      <w:docPartPr>
        <w:name w:val="282A89E40B6845359064EDA6946AC3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A8231B-6B22-4222-8EB0-966F9EF84159}"/>
      </w:docPartPr>
      <w:docPartBody>
        <w:p w:rsidR="00120ECE" w:rsidRDefault="00120EC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671"/>
    <w:rsid w:val="00120ECE"/>
    <w:rsid w:val="003375C2"/>
    <w:rsid w:val="00483891"/>
    <w:rsid w:val="00C30524"/>
    <w:rsid w:val="00D8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DC83FF0C562F44A9A82640EE23EDBE24">
    <w:name w:val="DC83FF0C562F44A9A82640EE23EDBE24"/>
  </w:style>
  <w:style w:type="paragraph" w:customStyle="1" w:styleId="EF1416DC72954070835A3D8F453E1D46">
    <w:name w:val="EF1416DC72954070835A3D8F453E1D46"/>
  </w:style>
  <w:style w:type="paragraph" w:customStyle="1" w:styleId="4ED56D6D09DE4552A328F50C16B7B204">
    <w:name w:val="4ED56D6D09DE4552A328F50C16B7B204"/>
  </w:style>
  <w:style w:type="paragraph" w:customStyle="1" w:styleId="A7F4E2C1840D41DABF57E13194EE130A">
    <w:name w:val="A7F4E2C1840D41DABF57E13194EE13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31183C-0FE4-4F07-8F1E-8F8E507941B8}"/>
</file>

<file path=customXml/itemProps2.xml><?xml version="1.0" encoding="utf-8"?>
<ds:datastoreItem xmlns:ds="http://schemas.openxmlformats.org/officeDocument/2006/customXml" ds:itemID="{78FA0D79-869E-45DD-ACB7-CCC6FFEA5A83}"/>
</file>

<file path=customXml/itemProps3.xml><?xml version="1.0" encoding="utf-8"?>
<ds:datastoreItem xmlns:ds="http://schemas.openxmlformats.org/officeDocument/2006/customXml" ds:itemID="{3AA2823C-FBE5-4241-8CAC-11C233196CDC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396</Words>
  <Characters>2160</Characters>
  <Application>Microsoft Office Word</Application>
  <DocSecurity>0</DocSecurity>
  <Lines>45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2543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