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463EE8B8604A5E91FBDB4C8085D7DD"/>
        </w:placeholder>
        <w:text/>
      </w:sdtPr>
      <w:sdtEndPr/>
      <w:sdtContent>
        <w:p w:rsidRPr="009B062B" w:rsidR="00AF30DD" w:rsidP="00DA28CE" w:rsidRDefault="00AF30DD" w14:paraId="36B8BA8E" w14:textId="77777777">
          <w:pPr>
            <w:pStyle w:val="Rubrik1"/>
            <w:spacing w:after="300"/>
          </w:pPr>
          <w:r w:rsidRPr="009B062B">
            <w:t>Förslag till riksdagsbeslut</w:t>
          </w:r>
        </w:p>
      </w:sdtContent>
    </w:sdt>
    <w:sdt>
      <w:sdtPr>
        <w:alias w:val="Yrkande 1"/>
        <w:tag w:val="b9b374fa-f675-4efe-829a-9fc29090423b"/>
        <w:id w:val="1104383724"/>
        <w:lock w:val="sdtLocked"/>
      </w:sdtPr>
      <w:sdtEndPr/>
      <w:sdtContent>
        <w:p w:rsidR="004F5DB8" w:rsidRDefault="00103E6A" w14:paraId="36B8BA8F" w14:textId="77777777">
          <w:pPr>
            <w:pStyle w:val="Frslagstext"/>
            <w:numPr>
              <w:ilvl w:val="0"/>
              <w:numId w:val="0"/>
            </w:numPr>
          </w:pPr>
          <w:r>
            <w:t>Riksdagen ställer sig bakom det som anförs i motionen om att verka för genomförande av pedagogiskt arbete med utgångspunkt i den nya samtyckeslagstiftningen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B0474E73F74A9E9DC6FFD37F542112"/>
        </w:placeholder>
        <w:text/>
      </w:sdtPr>
      <w:sdtEndPr/>
      <w:sdtContent>
        <w:p w:rsidR="00A45204" w:rsidP="00A45204" w:rsidRDefault="006D79C9" w14:paraId="36B8BA90" w14:textId="77777777">
          <w:pPr>
            <w:pStyle w:val="Rubrik1"/>
          </w:pPr>
          <w:r>
            <w:t>Motivering</w:t>
          </w:r>
        </w:p>
      </w:sdtContent>
    </w:sdt>
    <w:p w:rsidRPr="00D63A25" w:rsidR="00A45204" w:rsidP="00D63A25" w:rsidRDefault="00A45204" w14:paraId="36B8BA91" w14:textId="3EA44DDD">
      <w:pPr>
        <w:pStyle w:val="Normalutanindragellerluft"/>
      </w:pPr>
      <w:r w:rsidRPr="00D63A25">
        <w:t xml:space="preserve">Den socialdemokratiskt ledda regeringens proposition med förslag på en ny sexualbrottslagstiftning som bygger på samtycke har antagits av riksdagen. Det innebär att sex ska vara </w:t>
      </w:r>
      <w:r w:rsidR="00CC5CFD">
        <w:t>frivilligt;</w:t>
      </w:r>
      <w:r w:rsidRPr="00D63A25">
        <w:t xml:space="preserve"> om det inte är det så är det olagligt. </w:t>
      </w:r>
    </w:p>
    <w:p w:rsidR="00A45204" w:rsidP="00A45204" w:rsidRDefault="00A45204" w14:paraId="36B8BA92" w14:textId="554F55F9">
      <w:r w:rsidRPr="00A45204">
        <w:t>Lagstiftningen är efterlängtad och har diskuterats länge. Farhågor om att lagstift</w:t>
      </w:r>
      <w:r w:rsidR="008B3375">
        <w:softHyphen/>
      </w:r>
      <w:bookmarkStart w:name="_GoBack" w:id="1"/>
      <w:bookmarkEnd w:id="1"/>
      <w:r w:rsidRPr="00A45204">
        <w:t>ningen ensam skulle kunna bli tandlös har lyfts fram under diskussionerna och behöver tas på allvar. Vi har efter förra h</w:t>
      </w:r>
      <w:r w:rsidR="00CC5CFD">
        <w:t>östens #metoo-uppror</w:t>
      </w:r>
      <w:r w:rsidRPr="00A45204">
        <w:t xml:space="preserve"> </w:t>
      </w:r>
      <w:r w:rsidR="00CC5CFD">
        <w:t>be</w:t>
      </w:r>
      <w:r w:rsidRPr="00A45204">
        <w:t xml:space="preserve">vittnat hur omfattande utsattheten för sexuella trakasserier och övergrepp är. </w:t>
      </w:r>
    </w:p>
    <w:p w:rsidR="00A45204" w:rsidP="00A45204" w:rsidRDefault="00A45204" w14:paraId="36B8BA93" w14:textId="2C864B26">
      <w:r w:rsidRPr="00A45204">
        <w:t xml:space="preserve">Svensk lagstiftning bygger på rättssäkerhet och att man hellre skall fria än fälla. Ord sägs stå mot ord, vilket blir svåra avvägningar i domslut. En </w:t>
      </w:r>
      <w:r w:rsidRPr="00A45204">
        <w:lastRenderedPageBreak/>
        <w:t xml:space="preserve">annan typ av rättsskipning är inte heller önskvärt i vårt demokratiska samhälle. Men för att få en kraftfull effekt av den nya samtyckeslagen behöver den förankras. Det ska inte råda </w:t>
      </w:r>
      <w:r w:rsidR="00CC5CFD">
        <w:t>någon</w:t>
      </w:r>
      <w:r w:rsidRPr="00A45204">
        <w:t xml:space="preserve"> tvekan om att personer ska försäkra sig om att samtycke finns i en sexuell akt. Det är en viktig uppgift för samhället att skapa den förståelsen.</w:t>
      </w:r>
    </w:p>
    <w:p w:rsidR="00A45204" w:rsidP="00A45204" w:rsidRDefault="00A45204" w14:paraId="36B8BA94" w14:textId="77777777">
      <w:r w:rsidRPr="00A45204">
        <w:t>Det kan bara förankras i människors uppfattning om vad som är rätt och riktigt i samvaron mellan varandra. Att var och en, framförallt kvinnor som är de mest utsatta, har rätt till sin egen kropp, inte män och inte familjer eller släkt. Kvinnor är inte kroppar i tjänst för sexualitet eller reproduktion, de är personer i sig själva med rätt till personlig frihet och respekt.</w:t>
      </w:r>
    </w:p>
    <w:p w:rsidRPr="00A45204" w:rsidR="00A45204" w:rsidP="00A45204" w:rsidRDefault="00A45204" w14:paraId="36B8BA95" w14:textId="3E93AD4C">
      <w:r w:rsidRPr="00A45204">
        <w:t xml:space="preserve">När samtyckeslagstiftningen nu kommer är det ett tillfälle för ett stort upplagt pedagogiskt program för både yngre och äldre att befästa de värderingar som ligger bakom lagens anda. </w:t>
      </w:r>
      <w:r>
        <w:t>Samtyckesnormer behöver förmedlas i</w:t>
      </w:r>
      <w:r w:rsidRPr="00A45204">
        <w:t xml:space="preserve"> utbildning på olika nivåer liksom i folkbildningen, fritidsverksamhet och politik. De måste diskuteras på arbetsplatser och i facklig utbildning. Jämställdhet skall inte bara vara ett honnörsord. Det ska ske i handling. </w:t>
      </w:r>
    </w:p>
    <w:p w:rsidR="00D63A25" w:rsidP="00A45204" w:rsidRDefault="00A45204" w14:paraId="36B8BA96" w14:textId="3C1A9FAA">
      <w:r w:rsidRPr="00A45204">
        <w:lastRenderedPageBreak/>
        <w:t>Sexualit</w:t>
      </w:r>
      <w:r w:rsidR="00CC5CFD">
        <w:t>eten är en viktig del av livet. H</w:t>
      </w:r>
      <w:r w:rsidRPr="00A45204">
        <w:t>ur den upplevs och på vilka villkor den utövas är väl värt att behandla i öppna och djupa diskussioner med både unga och äldre i samhället.</w:t>
      </w:r>
    </w:p>
    <w:sdt>
      <w:sdtPr>
        <w:alias w:val="CC_Underskrifter"/>
        <w:tag w:val="CC_Underskrifter"/>
        <w:id w:val="583496634"/>
        <w:lock w:val="sdtContentLocked"/>
        <w:placeholder>
          <w:docPart w:val="A9EBC35C32F74550A9F4A93A21EBEF83"/>
        </w:placeholder>
      </w:sdtPr>
      <w:sdtEndPr/>
      <w:sdtContent>
        <w:p w:rsidR="00D63A25" w:rsidP="006E3B59" w:rsidRDefault="00D63A25" w14:paraId="36B8BA97" w14:textId="77777777"/>
        <w:p w:rsidRPr="008E0FE2" w:rsidR="004801AC" w:rsidP="006E3B59" w:rsidRDefault="008B3375" w14:paraId="36B8BA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Anders Ygeman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0F6CED" w:rsidRDefault="000F6CED" w14:paraId="36B8BAA8" w14:textId="77777777"/>
    <w:sectPr w:rsidR="000F6C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8BAAA" w14:textId="77777777" w:rsidR="00294387" w:rsidRDefault="00294387" w:rsidP="000C1CAD">
      <w:pPr>
        <w:spacing w:line="240" w:lineRule="auto"/>
      </w:pPr>
      <w:r>
        <w:separator/>
      </w:r>
    </w:p>
  </w:endnote>
  <w:endnote w:type="continuationSeparator" w:id="0">
    <w:p w14:paraId="36B8BAAB" w14:textId="77777777" w:rsidR="00294387" w:rsidRDefault="00294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B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BAB1" w14:textId="7BA3C8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3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8BAA8" w14:textId="77777777" w:rsidR="00294387" w:rsidRDefault="00294387" w:rsidP="000C1CAD">
      <w:pPr>
        <w:spacing w:line="240" w:lineRule="auto"/>
      </w:pPr>
      <w:r>
        <w:separator/>
      </w:r>
    </w:p>
  </w:footnote>
  <w:footnote w:type="continuationSeparator" w:id="0">
    <w:p w14:paraId="36B8BAA9" w14:textId="77777777" w:rsidR="00294387" w:rsidRDefault="002943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B8B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8BABB" wp14:anchorId="36B8B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375" w14:paraId="36B8BABE" w14:textId="77777777">
                          <w:pPr>
                            <w:jc w:val="right"/>
                          </w:pPr>
                          <w:sdt>
                            <w:sdtPr>
                              <w:alias w:val="CC_Noformat_Partikod"/>
                              <w:tag w:val="CC_Noformat_Partikod"/>
                              <w:id w:val="-53464382"/>
                              <w:placeholder>
                                <w:docPart w:val="9CC3939AAB5D4D6A8FB0D3610F03B664"/>
                              </w:placeholder>
                              <w:text/>
                            </w:sdtPr>
                            <w:sdtEndPr/>
                            <w:sdtContent>
                              <w:r w:rsidR="00A45204">
                                <w:t>S</w:t>
                              </w:r>
                            </w:sdtContent>
                          </w:sdt>
                          <w:sdt>
                            <w:sdtPr>
                              <w:alias w:val="CC_Noformat_Partinummer"/>
                              <w:tag w:val="CC_Noformat_Partinummer"/>
                              <w:id w:val="-1709555926"/>
                              <w:placeholder>
                                <w:docPart w:val="87D4D9F0C52A4043B8BA1A59D06A8F90"/>
                              </w:placeholder>
                              <w:text/>
                            </w:sdtPr>
                            <w:sdtEndPr/>
                            <w:sdtContent>
                              <w:r w:rsidR="00A45204">
                                <w:t>2335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8BA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75" w14:paraId="36B8BABE" w14:textId="77777777">
                    <w:pPr>
                      <w:jc w:val="right"/>
                    </w:pPr>
                    <w:sdt>
                      <w:sdtPr>
                        <w:alias w:val="CC_Noformat_Partikod"/>
                        <w:tag w:val="CC_Noformat_Partikod"/>
                        <w:id w:val="-53464382"/>
                        <w:placeholder>
                          <w:docPart w:val="9CC3939AAB5D4D6A8FB0D3610F03B664"/>
                        </w:placeholder>
                        <w:text/>
                      </w:sdtPr>
                      <w:sdtEndPr/>
                      <w:sdtContent>
                        <w:r w:rsidR="00A45204">
                          <w:t>S</w:t>
                        </w:r>
                      </w:sdtContent>
                    </w:sdt>
                    <w:sdt>
                      <w:sdtPr>
                        <w:alias w:val="CC_Noformat_Partinummer"/>
                        <w:tag w:val="CC_Noformat_Partinummer"/>
                        <w:id w:val="-1709555926"/>
                        <w:placeholder>
                          <w:docPart w:val="87D4D9F0C52A4043B8BA1A59D06A8F90"/>
                        </w:placeholder>
                        <w:text/>
                      </w:sdtPr>
                      <w:sdtEndPr/>
                      <w:sdtContent>
                        <w:r w:rsidR="00A45204">
                          <w:t>2335</w:t>
                        </w:r>
                      </w:sdtContent>
                    </w:sdt>
                  </w:p>
                </w:txbxContent>
              </v:textbox>
              <w10:wrap anchorx="page"/>
            </v:shape>
          </w:pict>
        </mc:Fallback>
      </mc:AlternateContent>
    </w:r>
  </w:p>
  <w:p w:rsidRPr="00293C4F" w:rsidR="00262EA3" w:rsidP="00776B74" w:rsidRDefault="00262EA3" w14:paraId="36B8B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B8BAAE" w14:textId="77777777">
    <w:pPr>
      <w:jc w:val="right"/>
    </w:pPr>
  </w:p>
  <w:p w:rsidR="00262EA3" w:rsidP="00776B74" w:rsidRDefault="00262EA3" w14:paraId="36B8B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3375" w14:paraId="36B8BA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8BABD" wp14:anchorId="36B8B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375" w14:paraId="36B8BA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5204">
          <w:t>S</w:t>
        </w:r>
      </w:sdtContent>
    </w:sdt>
    <w:sdt>
      <w:sdtPr>
        <w:alias w:val="CC_Noformat_Partinummer"/>
        <w:tag w:val="CC_Noformat_Partinummer"/>
        <w:id w:val="-2014525982"/>
        <w:text/>
      </w:sdtPr>
      <w:sdtEndPr/>
      <w:sdtContent>
        <w:r w:rsidR="00A45204">
          <w:t>2335</w:t>
        </w:r>
      </w:sdtContent>
    </w:sdt>
  </w:p>
  <w:p w:rsidRPr="008227B3" w:rsidR="00262EA3" w:rsidP="008227B3" w:rsidRDefault="008B3375" w14:paraId="36B8B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375" w14:paraId="36B8BA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:2235</w:t>
        </w:r>
      </w:sdtContent>
    </w:sdt>
  </w:p>
  <w:p w:rsidR="00262EA3" w:rsidP="00E03A3D" w:rsidRDefault="008B3375" w14:paraId="36B8BAB6"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A45204" w14:paraId="36B8BAB7" w14:textId="77777777">
        <w:pPr>
          <w:pStyle w:val="FSHRub2"/>
        </w:pPr>
        <w:r>
          <w:t>Ta vara på samtyckeslagstiftningen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8B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5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DC9"/>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ED"/>
    <w:rsid w:val="000F7BDA"/>
    <w:rsid w:val="0010013B"/>
    <w:rsid w:val="00100EC4"/>
    <w:rsid w:val="00101FEF"/>
    <w:rsid w:val="001020F3"/>
    <w:rsid w:val="00102143"/>
    <w:rsid w:val="00102980"/>
    <w:rsid w:val="0010386F"/>
    <w:rsid w:val="00103E6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B8"/>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59"/>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75"/>
    <w:rsid w:val="008B353D"/>
    <w:rsid w:val="008B412D"/>
    <w:rsid w:val="008B46F4"/>
    <w:rsid w:val="008B50A2"/>
    <w:rsid w:val="008B577D"/>
    <w:rsid w:val="008B5B6A"/>
    <w:rsid w:val="008B6A0E"/>
    <w:rsid w:val="008B6D68"/>
    <w:rsid w:val="008B788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14"/>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04"/>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F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5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2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8BA8D"/>
  <w15:chartTrackingRefBased/>
  <w15:docId w15:val="{E64116DB-73B9-4A92-951A-5576FC92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463EE8B8604A5E91FBDB4C8085D7DD"/>
        <w:category>
          <w:name w:val="Allmänt"/>
          <w:gallery w:val="placeholder"/>
        </w:category>
        <w:types>
          <w:type w:val="bbPlcHdr"/>
        </w:types>
        <w:behaviors>
          <w:behavior w:val="content"/>
        </w:behaviors>
        <w:guid w:val="{F32F60CF-1039-4E4F-B9D8-F06A4824A972}"/>
      </w:docPartPr>
      <w:docPartBody>
        <w:p w:rsidR="002B5573" w:rsidRDefault="00C116FD">
          <w:pPr>
            <w:pStyle w:val="82463EE8B8604A5E91FBDB4C8085D7DD"/>
          </w:pPr>
          <w:r w:rsidRPr="005A0A93">
            <w:rPr>
              <w:rStyle w:val="Platshllartext"/>
            </w:rPr>
            <w:t>Förslag till riksdagsbeslut</w:t>
          </w:r>
        </w:p>
      </w:docPartBody>
    </w:docPart>
    <w:docPart>
      <w:docPartPr>
        <w:name w:val="C7B0474E73F74A9E9DC6FFD37F542112"/>
        <w:category>
          <w:name w:val="Allmänt"/>
          <w:gallery w:val="placeholder"/>
        </w:category>
        <w:types>
          <w:type w:val="bbPlcHdr"/>
        </w:types>
        <w:behaviors>
          <w:behavior w:val="content"/>
        </w:behaviors>
        <w:guid w:val="{A053DA93-86B2-4D94-944C-ED48DD8C7057}"/>
      </w:docPartPr>
      <w:docPartBody>
        <w:p w:rsidR="002B5573" w:rsidRDefault="00C116FD">
          <w:pPr>
            <w:pStyle w:val="C7B0474E73F74A9E9DC6FFD37F542112"/>
          </w:pPr>
          <w:r w:rsidRPr="005A0A93">
            <w:rPr>
              <w:rStyle w:val="Platshllartext"/>
            </w:rPr>
            <w:t>Motivering</w:t>
          </w:r>
        </w:p>
      </w:docPartBody>
    </w:docPart>
    <w:docPart>
      <w:docPartPr>
        <w:name w:val="9CC3939AAB5D4D6A8FB0D3610F03B664"/>
        <w:category>
          <w:name w:val="Allmänt"/>
          <w:gallery w:val="placeholder"/>
        </w:category>
        <w:types>
          <w:type w:val="bbPlcHdr"/>
        </w:types>
        <w:behaviors>
          <w:behavior w:val="content"/>
        </w:behaviors>
        <w:guid w:val="{7177255C-04D6-49B7-8F75-7E6129E38987}"/>
      </w:docPartPr>
      <w:docPartBody>
        <w:p w:rsidR="002B5573" w:rsidRDefault="00C116FD">
          <w:pPr>
            <w:pStyle w:val="9CC3939AAB5D4D6A8FB0D3610F03B664"/>
          </w:pPr>
          <w:r>
            <w:rPr>
              <w:rStyle w:val="Platshllartext"/>
            </w:rPr>
            <w:t xml:space="preserve"> </w:t>
          </w:r>
        </w:p>
      </w:docPartBody>
    </w:docPart>
    <w:docPart>
      <w:docPartPr>
        <w:name w:val="87D4D9F0C52A4043B8BA1A59D06A8F90"/>
        <w:category>
          <w:name w:val="Allmänt"/>
          <w:gallery w:val="placeholder"/>
        </w:category>
        <w:types>
          <w:type w:val="bbPlcHdr"/>
        </w:types>
        <w:behaviors>
          <w:behavior w:val="content"/>
        </w:behaviors>
        <w:guid w:val="{B79BA8B6-D54D-40D9-A5AB-76BCEB2672D6}"/>
      </w:docPartPr>
      <w:docPartBody>
        <w:p w:rsidR="002B5573" w:rsidRDefault="00C116FD">
          <w:pPr>
            <w:pStyle w:val="87D4D9F0C52A4043B8BA1A59D06A8F90"/>
          </w:pPr>
          <w:r>
            <w:t xml:space="preserve"> </w:t>
          </w:r>
        </w:p>
      </w:docPartBody>
    </w:docPart>
    <w:docPart>
      <w:docPartPr>
        <w:name w:val="A9EBC35C32F74550A9F4A93A21EBEF83"/>
        <w:category>
          <w:name w:val="Allmänt"/>
          <w:gallery w:val="placeholder"/>
        </w:category>
        <w:types>
          <w:type w:val="bbPlcHdr"/>
        </w:types>
        <w:behaviors>
          <w:behavior w:val="content"/>
        </w:behaviors>
        <w:guid w:val="{DBCC9B85-EEA2-453C-900C-00447DDA09F5}"/>
      </w:docPartPr>
      <w:docPartBody>
        <w:p w:rsidR="00401D30" w:rsidRDefault="00401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FD"/>
    <w:rsid w:val="002B5573"/>
    <w:rsid w:val="00401D30"/>
    <w:rsid w:val="00C11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63EE8B8604A5E91FBDB4C8085D7DD">
    <w:name w:val="82463EE8B8604A5E91FBDB4C8085D7DD"/>
  </w:style>
  <w:style w:type="paragraph" w:customStyle="1" w:styleId="1989E0D5610A4648A6EA440606822A3A">
    <w:name w:val="1989E0D5610A4648A6EA440606822A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D92746B0F47B4A0258C7D708505DD">
    <w:name w:val="974D92746B0F47B4A0258C7D708505DD"/>
  </w:style>
  <w:style w:type="paragraph" w:customStyle="1" w:styleId="C7B0474E73F74A9E9DC6FFD37F542112">
    <w:name w:val="C7B0474E73F74A9E9DC6FFD37F542112"/>
  </w:style>
  <w:style w:type="paragraph" w:customStyle="1" w:styleId="11E5830BD2B547348B6516173317107F">
    <w:name w:val="11E5830BD2B547348B6516173317107F"/>
  </w:style>
  <w:style w:type="paragraph" w:customStyle="1" w:styleId="D0EA122735114F3E9F1D9DF3BFE1DAE1">
    <w:name w:val="D0EA122735114F3E9F1D9DF3BFE1DAE1"/>
  </w:style>
  <w:style w:type="paragraph" w:customStyle="1" w:styleId="9CC3939AAB5D4D6A8FB0D3610F03B664">
    <w:name w:val="9CC3939AAB5D4D6A8FB0D3610F03B664"/>
  </w:style>
  <w:style w:type="paragraph" w:customStyle="1" w:styleId="87D4D9F0C52A4043B8BA1A59D06A8F90">
    <w:name w:val="87D4D9F0C52A4043B8BA1A59D06A8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957A1-7C68-4F19-9F73-A6C5DEB954D7}"/>
</file>

<file path=customXml/itemProps2.xml><?xml version="1.0" encoding="utf-8"?>
<ds:datastoreItem xmlns:ds="http://schemas.openxmlformats.org/officeDocument/2006/customXml" ds:itemID="{F8AC7B3C-D319-4D7A-B932-23CBC86B5DE7}"/>
</file>

<file path=customXml/itemProps3.xml><?xml version="1.0" encoding="utf-8"?>
<ds:datastoreItem xmlns:ds="http://schemas.openxmlformats.org/officeDocument/2006/customXml" ds:itemID="{8F055375-98EA-47C6-92D0-5E5F96E00A46}"/>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2044</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S2335 Ta vara på samtyckeslagstiftningen</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