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AE3" w:rsidRPr="00560A23" w:rsidRDefault="00532AE3" w:rsidP="00056E3B">
      <w:pPr>
        <w:pStyle w:val="Hemstlrubrik"/>
      </w:pPr>
      <w:r w:rsidRPr="00560A23">
        <w:t>Förslag till riksdagsbeslut</w:t>
      </w:r>
    </w:p>
    <w:p w:rsidR="00532AE3" w:rsidRPr="00560A23" w:rsidRDefault="00D32E79" w:rsidP="00D32E79">
      <w:pPr>
        <w:pStyle w:val="Hemstlatt"/>
      </w:pPr>
      <w:r w:rsidRPr="00560A23">
        <w:t xml:space="preserve">Riksdagen tillkännager för regeringen som sin mening </w:t>
      </w:r>
      <w:r w:rsidR="00532AE3" w:rsidRPr="00560A23">
        <w:t>vad som i moti</w:t>
      </w:r>
      <w:r w:rsidR="00532AE3" w:rsidRPr="00560A23">
        <w:t>o</w:t>
      </w:r>
      <w:r w:rsidR="00532AE3" w:rsidRPr="00560A23">
        <w:t>nen anförs om att myndigheterna i sina årsredovisningar skall redogöra för hur man bidragit till regional utveckling.</w:t>
      </w:r>
    </w:p>
    <w:p w:rsidR="00532AE3" w:rsidRPr="00560A23" w:rsidRDefault="00532AE3" w:rsidP="00532AE3">
      <w:pPr>
        <w:pStyle w:val="Rubrik1"/>
      </w:pPr>
      <w:r w:rsidRPr="00560A23">
        <w:t>Motivering</w:t>
      </w:r>
    </w:p>
    <w:p w:rsidR="00CB11E9" w:rsidRPr="00560A23" w:rsidRDefault="00CB11E9" w:rsidP="00CB11E9">
      <w:r w:rsidRPr="00560A23">
        <w:t>Det åligger samtliga myndigheter att bidra till en positiv regional utveckling. Ändå redovisas bara myndigheternas insatser för att bidra till den regionala utvecklingen i ett begränsat antal fall. Dessa redovisningar sker främst när regeringen uttryckligt, via regleringsbrevet, ställt krav på myndigheten att på ett eller flera sätt bidra till den regionala utvecklingen.</w:t>
      </w:r>
    </w:p>
    <w:p w:rsidR="00CB11E9" w:rsidRPr="00560A23" w:rsidRDefault="00CB11E9" w:rsidP="00056E3B">
      <w:pPr>
        <w:pStyle w:val="Normaltindrag"/>
      </w:pPr>
      <w:r w:rsidRPr="00560A23">
        <w:t>Behovet av insatser som kan stärka den regionala utvecklingen är öve</w:t>
      </w:r>
      <w:r w:rsidRPr="00560A23">
        <w:t>r</w:t>
      </w:r>
      <w:r w:rsidRPr="00560A23">
        <w:t>hängande. Samhällsutvecklingen präglas av en fortsatt utflyttning från omr</w:t>
      </w:r>
      <w:r w:rsidRPr="00560A23">
        <w:t>å</w:t>
      </w:r>
      <w:r w:rsidRPr="00560A23">
        <w:t>den som Bergslagen, högre ohälsotal i vissa regionalpolitiskt missgynnade omr</w:t>
      </w:r>
      <w:r w:rsidRPr="00560A23">
        <w:t>å</w:t>
      </w:r>
      <w:r w:rsidRPr="00560A23">
        <w:t>den och stora behov av bostäder i tillväxtområdena.</w:t>
      </w:r>
    </w:p>
    <w:p w:rsidR="00CB11E9" w:rsidRPr="00560A23" w:rsidRDefault="00CB11E9" w:rsidP="00056E3B">
      <w:pPr>
        <w:pStyle w:val="Normaltindrag"/>
      </w:pPr>
      <w:r w:rsidRPr="00560A23">
        <w:t>Vissa statliga satsningar syftar till att bryta den negativa befolkningsu</w:t>
      </w:r>
      <w:r w:rsidRPr="00560A23">
        <w:t>t</w:t>
      </w:r>
      <w:r w:rsidRPr="00560A23">
        <w:t xml:space="preserve">vecklingen. Men det finns alltför många exempel på att enskilda myndigheter inte har ett regionalpolitiskt perspektiv i sin planering – detta trots att </w:t>
      </w:r>
      <w:r w:rsidR="00056E3B" w:rsidRPr="00560A23">
        <w:t>r</w:t>
      </w:r>
      <w:r w:rsidRPr="00560A23">
        <w:t>iksd</w:t>
      </w:r>
      <w:r w:rsidRPr="00560A23">
        <w:t>a</w:t>
      </w:r>
      <w:r w:rsidRPr="00560A23">
        <w:t>gen vid flera tillfällen slagit fast att all statlig verksamhet ska bidra till regi</w:t>
      </w:r>
      <w:r w:rsidRPr="00560A23">
        <w:t>o</w:t>
      </w:r>
      <w:r w:rsidRPr="00560A23">
        <w:t>nal utveckling. Ett regionalpolitiskt perspektiv får inte vara något som my</w:t>
      </w:r>
      <w:r w:rsidRPr="00560A23">
        <w:t>n</w:t>
      </w:r>
      <w:r w:rsidRPr="00560A23">
        <w:t>digheten präglas av enkom när regeringen ställer särskilda krav på en my</w:t>
      </w:r>
      <w:r w:rsidRPr="00560A23">
        <w:t>n</w:t>
      </w:r>
      <w:r w:rsidRPr="00560A23">
        <w:t>dighet, utan måste genomsyra alla myndigheters verksamhet. Varje myndi</w:t>
      </w:r>
      <w:r w:rsidRPr="00560A23">
        <w:t>g</w:t>
      </w:r>
      <w:r w:rsidRPr="00560A23">
        <w:t>het bör därför visa både hur den egna myndighetens verksamhet utvecklats i olika delar av landet och hur myndigheten i övrigt bidragit till en balanserad regi</w:t>
      </w:r>
      <w:r w:rsidRPr="00560A23">
        <w:t>o</w:t>
      </w:r>
      <w:r w:rsidRPr="00560A23">
        <w:t>nal utveckling. Det måste bli en angelägenhet för alla myndigheter att utifrån sina förutsättningar bidra till en god utveckling i hela Sverige.</w:t>
      </w:r>
    </w:p>
    <w:p w:rsidR="00D32E79" w:rsidRPr="00560A23" w:rsidRDefault="00CB11E9" w:rsidP="00056E3B">
      <w:pPr>
        <w:pStyle w:val="Normaltindrag"/>
      </w:pPr>
      <w:r w:rsidRPr="00560A23">
        <w:t xml:space="preserve">För att tydliggöra myndigheternas ansvar för att, i egen organisation och inom det område man verkar, bidra till regional utveckling föreslår jag att </w:t>
      </w:r>
      <w:r w:rsidRPr="00560A23">
        <w:lastRenderedPageBreak/>
        <w:t>myndi</w:t>
      </w:r>
      <w:r w:rsidRPr="00560A23">
        <w:t>g</w:t>
      </w:r>
      <w:r w:rsidRPr="00560A23">
        <w:t>heterna åläggs att i sina årsredovisningar redovisa hur man under året bidragit till den regionala utvecklingen.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56E3B" w:rsidRPr="0056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6E3B" w:rsidRPr="00560A23" w:rsidRDefault="00056E3B" w:rsidP="00056E3B">
            <w:pPr>
              <w:pStyle w:val="UnderskriftDatum"/>
              <w:spacing w:before="240"/>
            </w:pPr>
            <w:r w:rsidRPr="00560A23">
              <w:t>Stockholm den 5 oktober 2005</w:t>
            </w:r>
          </w:p>
        </w:tc>
        <w:tc>
          <w:tcPr>
            <w:tcW w:w="3047" w:type="dxa"/>
          </w:tcPr>
          <w:p w:rsidR="00056E3B" w:rsidRPr="00560A23" w:rsidRDefault="00056E3B" w:rsidP="00056E3B">
            <w:pPr>
              <w:pStyle w:val="Underskrifter"/>
              <w:spacing w:before="240"/>
            </w:pPr>
          </w:p>
        </w:tc>
      </w:tr>
      <w:tr w:rsidR="00056E3B" w:rsidRPr="0056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6E3B" w:rsidRPr="00560A23" w:rsidRDefault="00056E3B" w:rsidP="00056E3B">
            <w:pPr>
              <w:pStyle w:val="Underskrifter"/>
            </w:pPr>
            <w:r w:rsidRPr="00560A23">
              <w:t>Inger Lundberg (s)</w:t>
            </w:r>
          </w:p>
        </w:tc>
        <w:tc>
          <w:tcPr>
            <w:tcW w:w="3047" w:type="dxa"/>
          </w:tcPr>
          <w:p w:rsidR="00056E3B" w:rsidRPr="00560A23" w:rsidRDefault="00056E3B" w:rsidP="00056E3B">
            <w:pPr>
              <w:pStyle w:val="Underskrifter"/>
            </w:pPr>
          </w:p>
        </w:tc>
      </w:tr>
    </w:tbl>
    <w:p w:rsidR="00532AE3" w:rsidRPr="00560A23" w:rsidRDefault="00532AE3" w:rsidP="00056E3B">
      <w:pPr>
        <w:pStyle w:val="Normaltindrag"/>
      </w:pPr>
    </w:p>
    <w:sectPr w:rsidR="00532AE3" w:rsidRPr="00560A23" w:rsidSect="00056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DD3" w:rsidRPr="00560A23" w:rsidRDefault="00C04DD3">
      <w:r w:rsidRPr="00560A23">
        <w:separator/>
      </w:r>
    </w:p>
  </w:endnote>
  <w:endnote w:type="continuationSeparator" w:id="0">
    <w:p w:rsidR="00C04DD3" w:rsidRPr="00560A23" w:rsidRDefault="00C04DD3">
      <w:r w:rsidRPr="00560A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EE9" w:rsidRPr="00560A23" w:rsidRDefault="00560A23" w:rsidP="00056E3B">
    <w:pPr>
      <w:pStyle w:val="Sidfot"/>
    </w:pPr>
    <w:r w:rsidRPr="00560A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51001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E3B" w:rsidRDefault="00056E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6E3B" w:rsidRDefault="00056E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E79" w:rsidRPr="00560A23" w:rsidRDefault="00560A23" w:rsidP="00056E3B">
    <w:pPr>
      <w:pStyle w:val="Sidfot"/>
    </w:pPr>
    <w:r w:rsidRPr="00560A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95203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E3B" w:rsidRDefault="00056E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6E3B" w:rsidRDefault="00056E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E79" w:rsidRPr="00560A23" w:rsidRDefault="00560A23" w:rsidP="00056E3B">
    <w:pPr>
      <w:pStyle w:val="Sidfot"/>
    </w:pPr>
    <w:r w:rsidRPr="00560A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9737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E3B" w:rsidRDefault="00056E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6E3B" w:rsidRDefault="00056E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DD3" w:rsidRPr="00560A23" w:rsidRDefault="00C04DD3">
      <w:r w:rsidRPr="00560A23">
        <w:separator/>
      </w:r>
    </w:p>
  </w:footnote>
  <w:footnote w:type="continuationSeparator" w:id="0">
    <w:p w:rsidR="00C04DD3" w:rsidRPr="00560A23" w:rsidRDefault="00C04DD3">
      <w:r w:rsidRPr="00560A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EE9" w:rsidRPr="00560A23" w:rsidRDefault="00560A23" w:rsidP="00056E3B">
    <w:pPr>
      <w:pStyle w:val="Sidhuvud"/>
    </w:pPr>
    <w:r w:rsidRPr="00560A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14431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E3B" w:rsidRDefault="00056E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6E3B" w:rsidRDefault="00056E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E79" w:rsidRPr="00560A23" w:rsidRDefault="00560A23" w:rsidP="00056E3B">
    <w:pPr>
      <w:pStyle w:val="Sidhuvud"/>
    </w:pPr>
    <w:r w:rsidRPr="00560A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89485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E3B" w:rsidRDefault="00056E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6E3B" w:rsidRDefault="00056E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E3B" w:rsidRPr="00560A23" w:rsidRDefault="00056E3B">
    <w:pPr>
      <w:pStyle w:val="FSHNormal"/>
      <w:tabs>
        <w:tab w:val="right" w:pos="5840"/>
      </w:tabs>
    </w:pPr>
    <w:r w:rsidRPr="00560A23">
      <w:br/>
    </w:r>
    <w:r w:rsidRPr="00560A23">
      <w:fldChar w:fldCharType="begin" w:fldLock="1"/>
    </w:r>
    <w:r w:rsidRPr="00560A23">
      <w:instrText xml:space="preserve"> DOCPROPERTY</w:instrText>
    </w:r>
    <w:r w:rsidRPr="00560A23">
      <w:rPr>
        <w:sz w:val="18"/>
      </w:rPr>
      <w:instrText xml:space="preserve"> "YearUser" *\charformat </w:instrText>
    </w:r>
    <w:r w:rsidRPr="00560A23">
      <w:fldChar w:fldCharType="separate"/>
    </w:r>
    <w:r w:rsidRPr="00560A23">
      <w:t>2005/06</w:t>
    </w:r>
    <w:r w:rsidRPr="00560A23">
      <w:fldChar w:fldCharType="end"/>
    </w:r>
    <w:r w:rsidRPr="00560A23">
      <w:t xml:space="preserve"> </w:t>
    </w:r>
    <w:r w:rsidRPr="00560A23">
      <w:tab/>
      <w:t xml:space="preserve">mnr: </w:t>
    </w:r>
    <w:r w:rsidRPr="00560A23">
      <w:fldChar w:fldCharType="begin" w:fldLock="1"/>
    </w:r>
    <w:r w:rsidRPr="00560A23">
      <w:instrText xml:space="preserve"> DOCPROPERTY</w:instrText>
    </w:r>
    <w:r w:rsidRPr="00560A23">
      <w:rPr>
        <w:sz w:val="18"/>
      </w:rPr>
      <w:instrText xml:space="preserve"> "Motionsnummer" *\charformat </w:instrText>
    </w:r>
    <w:r w:rsidRPr="00560A23">
      <w:fldChar w:fldCharType="separate"/>
    </w:r>
    <w:r w:rsidRPr="00560A23">
      <w:t>Fi294</w:t>
    </w:r>
    <w:r w:rsidRPr="00560A23">
      <w:fldChar w:fldCharType="end"/>
    </w:r>
    <w:r w:rsidRPr="00560A23">
      <w:br/>
    </w:r>
    <w:r w:rsidRPr="00560A23">
      <w:fldChar w:fldCharType="begin" w:fldLock="1"/>
    </w:r>
    <w:r w:rsidRPr="00560A23">
      <w:instrText xml:space="preserve"> DOCPROPERTY</w:instrText>
    </w:r>
    <w:r w:rsidRPr="00560A23">
      <w:rPr>
        <w:sz w:val="18"/>
      </w:rPr>
      <w:instrText xml:space="preserve"> "Samling" *\charformat </w:instrText>
    </w:r>
    <w:r w:rsidRPr="00560A23">
      <w:fldChar w:fldCharType="end"/>
    </w:r>
    <w:r w:rsidRPr="00560A23">
      <w:tab/>
      <w:t xml:space="preserve">pnr: </w:t>
    </w:r>
    <w:r w:rsidRPr="00560A23">
      <w:fldChar w:fldCharType="begin" w:fldLock="1"/>
    </w:r>
    <w:r w:rsidRPr="00560A23">
      <w:instrText xml:space="preserve"> DOCPROPERTY</w:instrText>
    </w:r>
    <w:r w:rsidRPr="00560A23">
      <w:rPr>
        <w:sz w:val="18"/>
      </w:rPr>
      <w:instrText xml:space="preserve"> "Partinummer" *\charformat </w:instrText>
    </w:r>
    <w:r w:rsidRPr="00560A23">
      <w:fldChar w:fldCharType="separate"/>
    </w:r>
    <w:r w:rsidRPr="00560A23">
      <w:t>s3307</w:t>
    </w:r>
    <w:r w:rsidRPr="00560A23">
      <w:fldChar w:fldCharType="end"/>
    </w:r>
  </w:p>
  <w:p w:rsidR="00056E3B" w:rsidRPr="00560A23" w:rsidRDefault="00056E3B">
    <w:pPr>
      <w:pStyle w:val="FSHRub1"/>
    </w:pPr>
    <w:r w:rsidRPr="00560A23">
      <w:t>Motion till riksdagen</w:t>
    </w:r>
    <w:r w:rsidRPr="00560A23">
      <w:br/>
    </w:r>
    <w:r w:rsidRPr="00560A23">
      <w:fldChar w:fldCharType="begin" w:fldLock="1"/>
    </w:r>
    <w:r w:rsidRPr="00560A23">
      <w:instrText xml:space="preserve"> DOCPROPERTY "YearUser" *\charformat </w:instrText>
    </w:r>
    <w:r w:rsidRPr="00560A23">
      <w:fldChar w:fldCharType="separate"/>
    </w:r>
    <w:r w:rsidRPr="00560A23">
      <w:t>2005/06</w:t>
    </w:r>
    <w:r w:rsidRPr="00560A23">
      <w:fldChar w:fldCharType="end"/>
    </w:r>
    <w:r w:rsidRPr="00560A23">
      <w:t>:</w:t>
    </w:r>
    <w:r w:rsidRPr="00560A23">
      <w:fldChar w:fldCharType="begin" w:fldLock="1"/>
    </w:r>
    <w:r w:rsidRPr="00560A23">
      <w:instrText xml:space="preserve"> DOCPROPERTY "Motionsnummer" *\charformat </w:instrText>
    </w:r>
    <w:r w:rsidRPr="00560A23">
      <w:fldChar w:fldCharType="separate"/>
    </w:r>
    <w:r w:rsidRPr="00560A23">
      <w:t>Fi294</w:t>
    </w:r>
    <w:r w:rsidRPr="00560A23">
      <w:fldChar w:fldCharType="end"/>
    </w:r>
  </w:p>
  <w:p w:rsidR="00056E3B" w:rsidRPr="00560A23" w:rsidRDefault="00056E3B">
    <w:pPr>
      <w:pStyle w:val="FSHNormalS5"/>
    </w:pPr>
    <w:r w:rsidRPr="00560A23">
      <w:fldChar w:fldCharType="begin" w:fldLock="1"/>
    </w:r>
    <w:r w:rsidRPr="00560A23">
      <w:instrText xml:space="preserve"> DOCPROPERTY "MotionarText" *\charformat </w:instrText>
    </w:r>
    <w:r w:rsidRPr="00560A23">
      <w:fldChar w:fldCharType="separate"/>
    </w:r>
    <w:r w:rsidRPr="00560A23">
      <w:t>av Inger Lundberg (s)</w:t>
    </w:r>
    <w:r w:rsidRPr="00560A23">
      <w:fldChar w:fldCharType="end"/>
    </w:r>
    <w:r w:rsidRPr="00560A23">
      <w:br/>
    </w:r>
    <w:r w:rsidRPr="00560A23">
      <w:fldChar w:fldCharType="begin" w:fldLock="1"/>
    </w:r>
    <w:r w:rsidRPr="00560A23">
      <w:instrText xml:space="preserve"> DOCPROPERTY "SvarFrasKort" *\charformat </w:instrText>
    </w:r>
    <w:r w:rsidRPr="00560A23">
      <w:fldChar w:fldCharType="end"/>
    </w:r>
  </w:p>
  <w:p w:rsidR="00056E3B" w:rsidRPr="00560A23" w:rsidRDefault="00056E3B">
    <w:pPr>
      <w:pStyle w:val="FSHTitel"/>
    </w:pPr>
    <w:r w:rsidRPr="00560A23">
      <w:fldChar w:fldCharType="begin" w:fldLock="1"/>
    </w:r>
    <w:r w:rsidRPr="00560A23">
      <w:instrText xml:space="preserve"> DOCPROPERTY</w:instrText>
    </w:r>
    <w:r w:rsidRPr="00560A23">
      <w:rPr>
        <w:sz w:val="18"/>
      </w:rPr>
      <w:instrText xml:space="preserve"> "RubrikSvar" *\charformat </w:instrText>
    </w:r>
    <w:r w:rsidRPr="00560A23">
      <w:fldChar w:fldCharType="separate"/>
    </w:r>
    <w:r w:rsidRPr="00560A23">
      <w:t>Regional utveckling i årsredovisningar</w:t>
    </w:r>
    <w:r w:rsidRPr="00560A23">
      <w:fldChar w:fldCharType="end"/>
    </w:r>
  </w:p>
  <w:p w:rsidR="00056E3B" w:rsidRPr="00560A23" w:rsidRDefault="00056E3B" w:rsidP="00056E3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253978">
    <w:abstractNumId w:val="13"/>
  </w:num>
  <w:num w:numId="2" w16cid:durableId="1239897373">
    <w:abstractNumId w:val="10"/>
  </w:num>
  <w:num w:numId="3" w16cid:durableId="159807474">
    <w:abstractNumId w:val="11"/>
  </w:num>
  <w:num w:numId="4" w16cid:durableId="1259097632">
    <w:abstractNumId w:val="12"/>
  </w:num>
  <w:num w:numId="5" w16cid:durableId="1626159647">
    <w:abstractNumId w:val="8"/>
  </w:num>
  <w:num w:numId="6" w16cid:durableId="2087535681">
    <w:abstractNumId w:val="3"/>
  </w:num>
  <w:num w:numId="7" w16cid:durableId="573318896">
    <w:abstractNumId w:val="2"/>
  </w:num>
  <w:num w:numId="8" w16cid:durableId="25255137">
    <w:abstractNumId w:val="1"/>
  </w:num>
  <w:num w:numId="9" w16cid:durableId="1580094240">
    <w:abstractNumId w:val="0"/>
  </w:num>
  <w:num w:numId="10" w16cid:durableId="723873253">
    <w:abstractNumId w:val="9"/>
  </w:num>
  <w:num w:numId="11" w16cid:durableId="899709758">
    <w:abstractNumId w:val="7"/>
  </w:num>
  <w:num w:numId="12" w16cid:durableId="1563177178">
    <w:abstractNumId w:val="6"/>
  </w:num>
  <w:num w:numId="13" w16cid:durableId="1707490485">
    <w:abstractNumId w:val="5"/>
  </w:num>
  <w:num w:numId="14" w16cid:durableId="1054161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955D2F"/>
    <w:rsid w:val="00056E3B"/>
    <w:rsid w:val="00064BC3"/>
    <w:rsid w:val="00066775"/>
    <w:rsid w:val="00072FB9"/>
    <w:rsid w:val="00100531"/>
    <w:rsid w:val="001508C4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32AE3"/>
    <w:rsid w:val="00560A23"/>
    <w:rsid w:val="00740D6D"/>
    <w:rsid w:val="00794149"/>
    <w:rsid w:val="007B67A7"/>
    <w:rsid w:val="007C6092"/>
    <w:rsid w:val="00840EE9"/>
    <w:rsid w:val="00842023"/>
    <w:rsid w:val="008574A2"/>
    <w:rsid w:val="00955D2F"/>
    <w:rsid w:val="00A053C6"/>
    <w:rsid w:val="00B13BF0"/>
    <w:rsid w:val="00C04DD3"/>
    <w:rsid w:val="00C1285C"/>
    <w:rsid w:val="00C27B7D"/>
    <w:rsid w:val="00CB11E9"/>
    <w:rsid w:val="00D1174F"/>
    <w:rsid w:val="00D32E79"/>
    <w:rsid w:val="00DC6C70"/>
    <w:rsid w:val="00E22893"/>
    <w:rsid w:val="00E360DE"/>
    <w:rsid w:val="00E75D28"/>
    <w:rsid w:val="00E84F25"/>
    <w:rsid w:val="00F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1386EC-E4DB-4D51-9317-99975D09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56E3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574A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42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286</Words>
  <Characters>1749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Fi294</vt:lpstr>
    </vt:vector>
  </TitlesOfParts>
  <Company>Riksdagen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Fi294</dc:title>
  <dc:subject>Fi294</dc:subject>
  <dc:creator>Riksdagen</dc:creator>
  <cp:keywords>Riksdagen</cp:keywords>
  <dc:description/>
  <cp:lastModifiedBy>Lars Brink</cp:lastModifiedBy>
  <cp:revision>2</cp:revision>
  <cp:lastPrinted>2005-10-20T08:39:00Z</cp:lastPrinted>
  <dcterms:created xsi:type="dcterms:W3CDTF">2025-12-16T19:12:00Z</dcterms:created>
  <dcterms:modified xsi:type="dcterms:W3CDTF">2025-12-16T19:12:00Z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Regional utveckling i årsredovisningar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 utveckling i årsredovisningar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Lundberg (s)</vt:lpwstr>
  </property>
  <property fmtid="{D5CDD505-2E9C-101B-9397-08002B2CF9AE}" pid="26" name="MotionarLista">
    <vt:lpwstr>Lundberg,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20052006000000000115000033070069</vt:lpwstr>
  </property>
  <property fmtid="{D5CDD505-2E9C-101B-9397-08002B2CF9AE}" pid="47" name="datum">
    <vt:lpwstr>051005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20052006000000000115000033070069</vt:lpwstr>
  </property>
  <property fmtid="{D5CDD505-2E9C-101B-9397-08002B2CF9AE}" pid="50" name="nummer">
    <vt:lpwstr>294</vt:lpwstr>
  </property>
  <property fmtid="{D5CDD505-2E9C-101B-9397-08002B2CF9AE}" pid="51" name="utskottsbeteckning">
    <vt:lpwstr>Fi</vt:lpwstr>
  </property>
</Properties>
</file>