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1154B45CF142E28C65B06B35F2BE50"/>
        </w:placeholder>
        <w:text/>
      </w:sdtPr>
      <w:sdtEndPr/>
      <w:sdtContent>
        <w:p w:rsidRPr="009B062B" w:rsidR="00AF30DD" w:rsidP="003D39F4" w:rsidRDefault="00AF30DD" w14:paraId="0F69E09B" w14:textId="77777777">
          <w:pPr>
            <w:pStyle w:val="Rubrik1"/>
            <w:spacing w:after="300"/>
          </w:pPr>
          <w:r w:rsidRPr="009B062B">
            <w:t>Förslag till riksdagsbeslut</w:t>
          </w:r>
        </w:p>
      </w:sdtContent>
    </w:sdt>
    <w:sdt>
      <w:sdtPr>
        <w:alias w:val="Yrkande 1"/>
        <w:tag w:val="5d800f4c-7903-47ad-9002-2dffe0778f26"/>
        <w:id w:val="-2055227649"/>
        <w:lock w:val="sdtLocked"/>
      </w:sdtPr>
      <w:sdtEndPr/>
      <w:sdtContent>
        <w:p w:rsidR="00F32D62" w:rsidRDefault="00C021DC" w14:paraId="0F69E09C" w14:textId="77777777">
          <w:pPr>
            <w:pStyle w:val="Frslagstext"/>
            <w:numPr>
              <w:ilvl w:val="0"/>
              <w:numId w:val="0"/>
            </w:numPr>
          </w:pPr>
          <w:r>
            <w:t>Riksdagen ställer sig bakom det som anförs i motionen om att överväga en utredning om möjligheten med produktion av vätgas och elektrobränslen i den svenska klimatomställningen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4F1A5BD5774EC0BB71DCF6B6ECE6B6"/>
        </w:placeholder>
        <w:text/>
      </w:sdtPr>
      <w:sdtEndPr/>
      <w:sdtContent>
        <w:p w:rsidR="00BF5216" w:rsidP="00BF5216" w:rsidRDefault="006D79C9" w14:paraId="0F69E09D" w14:textId="77777777">
          <w:pPr>
            <w:pStyle w:val="Rubrik1"/>
          </w:pPr>
          <w:r>
            <w:t>Motivering</w:t>
          </w:r>
        </w:p>
      </w:sdtContent>
    </w:sdt>
    <w:p w:rsidR="00317962" w:rsidP="00BF5216" w:rsidRDefault="00BF5216" w14:paraId="0F69E09E" w14:textId="77777777">
      <w:pPr>
        <w:pStyle w:val="Normalutanindragellerluft"/>
      </w:pPr>
      <w:r>
        <w:t>Regeringen har beslutat om att Sverige ska bli världens första fossilfria välfärdsland. Det är en god ambition som rimmar väl med tiden och det som kommer att krävas av oss för att möta de globala klimatutmaningarna som alla världens länder står inför.</w:t>
      </w:r>
    </w:p>
    <w:p w:rsidRPr="00317962" w:rsidR="00317962" w:rsidP="00317962" w:rsidRDefault="00BF5216" w14:paraId="0F69E09F" w14:textId="77777777">
      <w:r w:rsidRPr="00317962">
        <w:t>En viktig åtgärd för att Sverige ska nå de långsiktiga klimatmålen och regeringens ambitioner är att möjliggöra för en bredare användning av elektrobränslen och vätgas.</w:t>
      </w:r>
    </w:p>
    <w:p w:rsidRPr="00317962" w:rsidR="00317962" w:rsidP="00317962" w:rsidRDefault="00BF5216" w14:paraId="0F69E0A0" w14:textId="77777777">
      <w:r w:rsidRPr="00317962">
        <w:t>Precis som staten har premierat användandet av el och värmeproduktion bör det övervägas liknande sätt för elektrobränslen och vätgas.</w:t>
      </w:r>
    </w:p>
    <w:p w:rsidRPr="00317962" w:rsidR="00317962" w:rsidP="00317962" w:rsidRDefault="00BF5216" w14:paraId="0F69E0A1" w14:textId="62A61FC0">
      <w:r w:rsidRPr="00317962">
        <w:t>Intresset av att en dag kunna använda vätgas som transportbränsle har ökat de senaste åren då det finns många fördelar med den. Bland annat skulle den kunna göra att vi kan förvara energi som framställts av exempelvis vatten och vind.</w:t>
      </w:r>
    </w:p>
    <w:p w:rsidRPr="00317962" w:rsidR="00317962" w:rsidP="00317962" w:rsidRDefault="00BF5216" w14:paraId="0F69E0A2" w14:textId="0E47978A">
      <w:r w:rsidRPr="00317962">
        <w:t>Vätgas har även låg energidensitet och är i behov av ny infrastruktur i distributions</w:t>
      </w:r>
      <w:r w:rsidR="003F5C0D">
        <w:softHyphen/>
      </w:r>
      <w:r w:rsidRPr="00317962">
        <w:t>kedjan. En lösning till dessa problem kan vara att använda elektrobränslen som komplement. Elektrobränslen är ett samlingsnamn för alla kolhaltiga bränslen som produceras med hjälp av vatten, koldioxid och elektricitet. Exempel på elektrobränslen är syntetiskt framställd metan, metanol, bensin eller diesel. Elektriciteten som används vid produktionen kan komma från förnyelsebara källor samt från överskottsel.</w:t>
      </w:r>
    </w:p>
    <w:p w:rsidRPr="00317962" w:rsidR="00317962" w:rsidP="00317962" w:rsidRDefault="00BF5216" w14:paraId="0F69E0A3" w14:textId="6B8D4F90">
      <w:r w:rsidRPr="00317962">
        <w:t>Med förnyelsebar menas energi från källor som förnyas i snabb takt, exempelvis sol</w:t>
      </w:r>
      <w:r w:rsidR="00484389">
        <w:noBreakHyphen/>
        <w:t xml:space="preserve">, </w:t>
      </w:r>
      <w:r w:rsidRPr="00317962">
        <w:t>vatten</w:t>
      </w:r>
      <w:r w:rsidR="00484389">
        <w:t>-</w:t>
      </w:r>
      <w:r w:rsidRPr="00317962">
        <w:t xml:space="preserve"> och vindkraft. Elektrobränslen har vissa fördelar gentemot fossila bränslen och biobränslen, exempelvis att de kan produceras utan att konkurrera med matproduk</w:t>
      </w:r>
      <w:r w:rsidR="003F5C0D">
        <w:softHyphen/>
      </w:r>
      <w:bookmarkStart w:name="_GoBack" w:id="1"/>
      <w:bookmarkEnd w:id="1"/>
      <w:r w:rsidRPr="00317962">
        <w:t xml:space="preserve">tion. Eftersom produktionen av elektrobränslen kräver energi samtidigt som den globala </w:t>
      </w:r>
      <w:r w:rsidRPr="00317962">
        <w:lastRenderedPageBreak/>
        <w:t>energiförbrukningen förutses öka de kommande åren, behöver energiproduktion</w:t>
      </w:r>
      <w:r w:rsidR="00484389">
        <w:t>en</w:t>
      </w:r>
      <w:r w:rsidRPr="00317962">
        <w:t xml:space="preserve"> öka kraftigt.</w:t>
      </w:r>
    </w:p>
    <w:p w:rsidRPr="00317962" w:rsidR="00317962" w:rsidP="00317962" w:rsidRDefault="00BF5216" w14:paraId="0F69E0A4" w14:textId="77777777">
      <w:r w:rsidRPr="00317962">
        <w:t>Det finns idéer och lösningar som kan bistå Sverige i att nå de uppsatta klimatmålen. Staten behöver fånga upp dessa utvecklingstrender och därför överväga att utreda hur produktionen av elektrobränslen och vätgas kan intensifieras.</w:t>
      </w:r>
    </w:p>
    <w:sdt>
      <w:sdtPr>
        <w:rPr>
          <w:i/>
          <w:noProof/>
        </w:rPr>
        <w:alias w:val="CC_Underskrifter"/>
        <w:tag w:val="CC_Underskrifter"/>
        <w:id w:val="583496634"/>
        <w:lock w:val="sdtContentLocked"/>
        <w:placeholder>
          <w:docPart w:val="B35D0C2D12A842E19F5A07E7DF928700"/>
        </w:placeholder>
      </w:sdtPr>
      <w:sdtEndPr>
        <w:rPr>
          <w:i w:val="0"/>
          <w:noProof w:val="0"/>
        </w:rPr>
      </w:sdtEndPr>
      <w:sdtContent>
        <w:p w:rsidR="003D39F4" w:rsidP="003D39F4" w:rsidRDefault="003D39F4" w14:paraId="0F69E0A5" w14:textId="77777777"/>
        <w:p w:rsidRPr="008E0FE2" w:rsidR="004801AC" w:rsidP="003D39F4" w:rsidRDefault="000E60D4" w14:paraId="0F69E0A6" w14:textId="77777777"/>
      </w:sdtContent>
    </w:sdt>
    <w:tbl>
      <w:tblPr>
        <w:tblW w:w="5000" w:type="pct"/>
        <w:tblLook w:val="04A0" w:firstRow="1" w:lastRow="0" w:firstColumn="1" w:lastColumn="0" w:noHBand="0" w:noVBand="1"/>
        <w:tblCaption w:val="underskrifter"/>
      </w:tblPr>
      <w:tblGrid>
        <w:gridCol w:w="4252"/>
        <w:gridCol w:w="4252"/>
      </w:tblGrid>
      <w:tr w:rsidR="0086441D" w14:paraId="22722BE0" w14:textId="77777777">
        <w:trPr>
          <w:cantSplit/>
        </w:trPr>
        <w:tc>
          <w:tcPr>
            <w:tcW w:w="50" w:type="pct"/>
            <w:vAlign w:val="bottom"/>
          </w:tcPr>
          <w:p w:rsidR="0086441D" w:rsidRDefault="00484389" w14:paraId="4A859159" w14:textId="77777777">
            <w:pPr>
              <w:pStyle w:val="Underskrifter"/>
            </w:pPr>
            <w:r>
              <w:t>Solange Olame Bayibsa (S)</w:t>
            </w:r>
          </w:p>
        </w:tc>
        <w:tc>
          <w:tcPr>
            <w:tcW w:w="50" w:type="pct"/>
            <w:vAlign w:val="bottom"/>
          </w:tcPr>
          <w:p w:rsidR="0086441D" w:rsidRDefault="0086441D" w14:paraId="0125CE90" w14:textId="77777777">
            <w:pPr>
              <w:pStyle w:val="Underskrifter"/>
            </w:pPr>
          </w:p>
        </w:tc>
      </w:tr>
    </w:tbl>
    <w:p w:rsidR="008B66BE" w:rsidRDefault="008B66BE" w14:paraId="0F69E0AA" w14:textId="77777777"/>
    <w:sectPr w:rsidR="008B66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9E0AC" w14:textId="77777777" w:rsidR="00BF5216" w:rsidRDefault="00BF5216" w:rsidP="000C1CAD">
      <w:pPr>
        <w:spacing w:line="240" w:lineRule="auto"/>
      </w:pPr>
      <w:r>
        <w:separator/>
      </w:r>
    </w:p>
  </w:endnote>
  <w:endnote w:type="continuationSeparator" w:id="0">
    <w:p w14:paraId="0F69E0AD" w14:textId="77777777" w:rsidR="00BF5216" w:rsidRDefault="00BF5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E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E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E0BB" w14:textId="77777777" w:rsidR="00262EA3" w:rsidRPr="003D39F4" w:rsidRDefault="00262EA3" w:rsidP="003D3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9E0AA" w14:textId="77777777" w:rsidR="00BF5216" w:rsidRDefault="00BF5216" w:rsidP="000C1CAD">
      <w:pPr>
        <w:spacing w:line="240" w:lineRule="auto"/>
      </w:pPr>
      <w:r>
        <w:separator/>
      </w:r>
    </w:p>
  </w:footnote>
  <w:footnote w:type="continuationSeparator" w:id="0">
    <w:p w14:paraId="0F69E0AB" w14:textId="77777777" w:rsidR="00BF5216" w:rsidRDefault="00BF52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E0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69E0BC" wp14:editId="0F69E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9E0C0" w14:textId="77777777" w:rsidR="00262EA3" w:rsidRDefault="000E60D4" w:rsidP="008103B5">
                          <w:pPr>
                            <w:jc w:val="right"/>
                          </w:pPr>
                          <w:sdt>
                            <w:sdtPr>
                              <w:alias w:val="CC_Noformat_Partikod"/>
                              <w:tag w:val="CC_Noformat_Partikod"/>
                              <w:id w:val="-53464382"/>
                              <w:placeholder>
                                <w:docPart w:val="103068E1432E4587859396379086C45A"/>
                              </w:placeholder>
                              <w:text/>
                            </w:sdtPr>
                            <w:sdtEndPr/>
                            <w:sdtContent>
                              <w:r w:rsidR="00BF5216">
                                <w:t>S</w:t>
                              </w:r>
                            </w:sdtContent>
                          </w:sdt>
                          <w:sdt>
                            <w:sdtPr>
                              <w:alias w:val="CC_Noformat_Partinummer"/>
                              <w:tag w:val="CC_Noformat_Partinummer"/>
                              <w:id w:val="-1709555926"/>
                              <w:placeholder>
                                <w:docPart w:val="37261F219D52436E8D90A21DC3DD4183"/>
                              </w:placeholder>
                              <w:text/>
                            </w:sdtPr>
                            <w:sdtEndPr/>
                            <w:sdtContent>
                              <w:r w:rsidR="00BF5216">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9E0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69E0C0" w14:textId="77777777" w:rsidR="00262EA3" w:rsidRDefault="000E60D4" w:rsidP="008103B5">
                    <w:pPr>
                      <w:jc w:val="right"/>
                    </w:pPr>
                    <w:sdt>
                      <w:sdtPr>
                        <w:alias w:val="CC_Noformat_Partikod"/>
                        <w:tag w:val="CC_Noformat_Partikod"/>
                        <w:id w:val="-53464382"/>
                        <w:placeholder>
                          <w:docPart w:val="103068E1432E4587859396379086C45A"/>
                        </w:placeholder>
                        <w:text/>
                      </w:sdtPr>
                      <w:sdtEndPr/>
                      <w:sdtContent>
                        <w:r w:rsidR="00BF5216">
                          <w:t>S</w:t>
                        </w:r>
                      </w:sdtContent>
                    </w:sdt>
                    <w:sdt>
                      <w:sdtPr>
                        <w:alias w:val="CC_Noformat_Partinummer"/>
                        <w:tag w:val="CC_Noformat_Partinummer"/>
                        <w:id w:val="-1709555926"/>
                        <w:placeholder>
                          <w:docPart w:val="37261F219D52436E8D90A21DC3DD4183"/>
                        </w:placeholder>
                        <w:text/>
                      </w:sdtPr>
                      <w:sdtEndPr/>
                      <w:sdtContent>
                        <w:r w:rsidR="00BF5216">
                          <w:t>1602</w:t>
                        </w:r>
                      </w:sdtContent>
                    </w:sdt>
                  </w:p>
                </w:txbxContent>
              </v:textbox>
              <w10:wrap anchorx="page"/>
            </v:shape>
          </w:pict>
        </mc:Fallback>
      </mc:AlternateContent>
    </w:r>
  </w:p>
  <w:p w14:paraId="0F69E0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E0B0" w14:textId="77777777" w:rsidR="00262EA3" w:rsidRDefault="00262EA3" w:rsidP="008563AC">
    <w:pPr>
      <w:jc w:val="right"/>
    </w:pPr>
  </w:p>
  <w:p w14:paraId="0F69E0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E0B4" w14:textId="77777777" w:rsidR="00262EA3" w:rsidRDefault="000E60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69E0BE" wp14:editId="0F69E0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69E0B5" w14:textId="77777777" w:rsidR="00262EA3" w:rsidRDefault="000E60D4" w:rsidP="00A314CF">
    <w:pPr>
      <w:pStyle w:val="FSHNormal"/>
      <w:spacing w:before="40"/>
    </w:pPr>
    <w:sdt>
      <w:sdtPr>
        <w:alias w:val="CC_Noformat_Motionstyp"/>
        <w:tag w:val="CC_Noformat_Motionstyp"/>
        <w:id w:val="1162973129"/>
        <w:lock w:val="sdtContentLocked"/>
        <w15:appearance w15:val="hidden"/>
        <w:text/>
      </w:sdtPr>
      <w:sdtEndPr/>
      <w:sdtContent>
        <w:r w:rsidR="007B6A88">
          <w:t>Enskild motion</w:t>
        </w:r>
      </w:sdtContent>
    </w:sdt>
    <w:r w:rsidR="00821B36">
      <w:t xml:space="preserve"> </w:t>
    </w:r>
    <w:sdt>
      <w:sdtPr>
        <w:alias w:val="CC_Noformat_Partikod"/>
        <w:tag w:val="CC_Noformat_Partikod"/>
        <w:id w:val="1471015553"/>
        <w:text/>
      </w:sdtPr>
      <w:sdtEndPr/>
      <w:sdtContent>
        <w:r w:rsidR="00BF5216">
          <w:t>S</w:t>
        </w:r>
      </w:sdtContent>
    </w:sdt>
    <w:sdt>
      <w:sdtPr>
        <w:alias w:val="CC_Noformat_Partinummer"/>
        <w:tag w:val="CC_Noformat_Partinummer"/>
        <w:id w:val="-2014525982"/>
        <w:text/>
      </w:sdtPr>
      <w:sdtEndPr/>
      <w:sdtContent>
        <w:r w:rsidR="00BF5216">
          <w:t>1602</w:t>
        </w:r>
      </w:sdtContent>
    </w:sdt>
  </w:p>
  <w:p w14:paraId="0F69E0B6" w14:textId="77777777" w:rsidR="00262EA3" w:rsidRPr="008227B3" w:rsidRDefault="000E60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9E0B7" w14:textId="77777777" w:rsidR="00262EA3" w:rsidRPr="008227B3" w:rsidRDefault="000E60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A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A88">
          <w:t>:1229</w:t>
        </w:r>
      </w:sdtContent>
    </w:sdt>
  </w:p>
  <w:p w14:paraId="0F69E0B8" w14:textId="77777777" w:rsidR="00262EA3" w:rsidRDefault="000E60D4" w:rsidP="00E03A3D">
    <w:pPr>
      <w:pStyle w:val="Motionr"/>
    </w:pPr>
    <w:sdt>
      <w:sdtPr>
        <w:alias w:val="CC_Noformat_Avtext"/>
        <w:tag w:val="CC_Noformat_Avtext"/>
        <w:id w:val="-2020768203"/>
        <w:lock w:val="sdtContentLocked"/>
        <w15:appearance w15:val="hidden"/>
        <w:text/>
      </w:sdtPr>
      <w:sdtEndPr/>
      <w:sdtContent>
        <w:r w:rsidR="007B6A88">
          <w:t>av Solange Olame Bayibsa (S)</w:t>
        </w:r>
      </w:sdtContent>
    </w:sdt>
  </w:p>
  <w:sdt>
    <w:sdtPr>
      <w:alias w:val="CC_Noformat_Rubtext"/>
      <w:tag w:val="CC_Noformat_Rubtext"/>
      <w:id w:val="-218060500"/>
      <w:lock w:val="sdtLocked"/>
      <w:text/>
    </w:sdtPr>
    <w:sdtEndPr/>
    <w:sdtContent>
      <w:p w14:paraId="0F69E0B9" w14:textId="77777777" w:rsidR="00262EA3" w:rsidRDefault="00BF5216" w:rsidP="00283E0F">
        <w:pPr>
          <w:pStyle w:val="FSHRub2"/>
        </w:pPr>
        <w:r>
          <w:t>Ökade satsningar på elektrobränslen och vätgas</w:t>
        </w:r>
      </w:p>
    </w:sdtContent>
  </w:sdt>
  <w:sdt>
    <w:sdtPr>
      <w:alias w:val="CC_Boilerplate_3"/>
      <w:tag w:val="CC_Boilerplate_3"/>
      <w:id w:val="1606463544"/>
      <w:lock w:val="sdtContentLocked"/>
      <w15:appearance w15:val="hidden"/>
      <w:text w:multiLine="1"/>
    </w:sdtPr>
    <w:sdtEndPr/>
    <w:sdtContent>
      <w:p w14:paraId="0F69E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5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D4"/>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962"/>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9F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C0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89"/>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A88"/>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41D"/>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B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216"/>
    <w:rsid w:val="00BF57DE"/>
    <w:rsid w:val="00BF64F0"/>
    <w:rsid w:val="00BF6515"/>
    <w:rsid w:val="00BF676C"/>
    <w:rsid w:val="00BF68DE"/>
    <w:rsid w:val="00BF6D9B"/>
    <w:rsid w:val="00BF6F06"/>
    <w:rsid w:val="00BF7149"/>
    <w:rsid w:val="00BF7B4D"/>
    <w:rsid w:val="00BF7CB7"/>
    <w:rsid w:val="00C00215"/>
    <w:rsid w:val="00C013FA"/>
    <w:rsid w:val="00C021D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62"/>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69E09A"/>
  <w15:chartTrackingRefBased/>
  <w15:docId w15:val="{D62E2102-82A5-4B08-B425-E72E28D2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1154B45CF142E28C65B06B35F2BE50"/>
        <w:category>
          <w:name w:val="Allmänt"/>
          <w:gallery w:val="placeholder"/>
        </w:category>
        <w:types>
          <w:type w:val="bbPlcHdr"/>
        </w:types>
        <w:behaviors>
          <w:behavior w:val="content"/>
        </w:behaviors>
        <w:guid w:val="{3EBBCC24-1E5E-4531-8CEA-C2FCB5B6817C}"/>
      </w:docPartPr>
      <w:docPartBody>
        <w:p w:rsidR="006655E4" w:rsidRDefault="006655E4">
          <w:pPr>
            <w:pStyle w:val="8B1154B45CF142E28C65B06B35F2BE50"/>
          </w:pPr>
          <w:r w:rsidRPr="005A0A93">
            <w:rPr>
              <w:rStyle w:val="Platshllartext"/>
            </w:rPr>
            <w:t>Förslag till riksdagsbeslut</w:t>
          </w:r>
        </w:p>
      </w:docPartBody>
    </w:docPart>
    <w:docPart>
      <w:docPartPr>
        <w:name w:val="974F1A5BD5774EC0BB71DCF6B6ECE6B6"/>
        <w:category>
          <w:name w:val="Allmänt"/>
          <w:gallery w:val="placeholder"/>
        </w:category>
        <w:types>
          <w:type w:val="bbPlcHdr"/>
        </w:types>
        <w:behaviors>
          <w:behavior w:val="content"/>
        </w:behaviors>
        <w:guid w:val="{5B952C4D-1D96-44E2-84ED-F2554331799D}"/>
      </w:docPartPr>
      <w:docPartBody>
        <w:p w:rsidR="006655E4" w:rsidRDefault="006655E4">
          <w:pPr>
            <w:pStyle w:val="974F1A5BD5774EC0BB71DCF6B6ECE6B6"/>
          </w:pPr>
          <w:r w:rsidRPr="005A0A93">
            <w:rPr>
              <w:rStyle w:val="Platshllartext"/>
            </w:rPr>
            <w:t>Motivering</w:t>
          </w:r>
        </w:p>
      </w:docPartBody>
    </w:docPart>
    <w:docPart>
      <w:docPartPr>
        <w:name w:val="103068E1432E4587859396379086C45A"/>
        <w:category>
          <w:name w:val="Allmänt"/>
          <w:gallery w:val="placeholder"/>
        </w:category>
        <w:types>
          <w:type w:val="bbPlcHdr"/>
        </w:types>
        <w:behaviors>
          <w:behavior w:val="content"/>
        </w:behaviors>
        <w:guid w:val="{38F4B808-C649-497A-BC4D-B5B59367E204}"/>
      </w:docPartPr>
      <w:docPartBody>
        <w:p w:rsidR="006655E4" w:rsidRDefault="006655E4">
          <w:pPr>
            <w:pStyle w:val="103068E1432E4587859396379086C45A"/>
          </w:pPr>
          <w:r>
            <w:rPr>
              <w:rStyle w:val="Platshllartext"/>
            </w:rPr>
            <w:t xml:space="preserve"> </w:t>
          </w:r>
        </w:p>
      </w:docPartBody>
    </w:docPart>
    <w:docPart>
      <w:docPartPr>
        <w:name w:val="37261F219D52436E8D90A21DC3DD4183"/>
        <w:category>
          <w:name w:val="Allmänt"/>
          <w:gallery w:val="placeholder"/>
        </w:category>
        <w:types>
          <w:type w:val="bbPlcHdr"/>
        </w:types>
        <w:behaviors>
          <w:behavior w:val="content"/>
        </w:behaviors>
        <w:guid w:val="{B86F830A-966F-4C2A-B8F7-5C96C0080735}"/>
      </w:docPartPr>
      <w:docPartBody>
        <w:p w:rsidR="006655E4" w:rsidRDefault="006655E4">
          <w:pPr>
            <w:pStyle w:val="37261F219D52436E8D90A21DC3DD4183"/>
          </w:pPr>
          <w:r>
            <w:t xml:space="preserve"> </w:t>
          </w:r>
        </w:p>
      </w:docPartBody>
    </w:docPart>
    <w:docPart>
      <w:docPartPr>
        <w:name w:val="B35D0C2D12A842E19F5A07E7DF928700"/>
        <w:category>
          <w:name w:val="Allmänt"/>
          <w:gallery w:val="placeholder"/>
        </w:category>
        <w:types>
          <w:type w:val="bbPlcHdr"/>
        </w:types>
        <w:behaviors>
          <w:behavior w:val="content"/>
        </w:behaviors>
        <w:guid w:val="{467E9CD1-5657-4365-B26A-6E79A03A56E7}"/>
      </w:docPartPr>
      <w:docPartBody>
        <w:p w:rsidR="00F176CC" w:rsidRDefault="00F176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E4"/>
    <w:rsid w:val="006655E4"/>
    <w:rsid w:val="00F17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154B45CF142E28C65B06B35F2BE50">
    <w:name w:val="8B1154B45CF142E28C65B06B35F2BE50"/>
  </w:style>
  <w:style w:type="paragraph" w:customStyle="1" w:styleId="9055DC11062A47D6AA2C485D7F4C1D76">
    <w:name w:val="9055DC11062A47D6AA2C485D7F4C1D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FDAFFD862244CE84C27CC296C5E8E0">
    <w:name w:val="D9FDAFFD862244CE84C27CC296C5E8E0"/>
  </w:style>
  <w:style w:type="paragraph" w:customStyle="1" w:styleId="974F1A5BD5774EC0BB71DCF6B6ECE6B6">
    <w:name w:val="974F1A5BD5774EC0BB71DCF6B6ECE6B6"/>
  </w:style>
  <w:style w:type="paragraph" w:customStyle="1" w:styleId="A87B4A5E94524FCAA13D9FA9AA2A429A">
    <w:name w:val="A87B4A5E94524FCAA13D9FA9AA2A429A"/>
  </w:style>
  <w:style w:type="paragraph" w:customStyle="1" w:styleId="2F47844C843D4EA5BFE8F71B4DA8A5EA">
    <w:name w:val="2F47844C843D4EA5BFE8F71B4DA8A5EA"/>
  </w:style>
  <w:style w:type="paragraph" w:customStyle="1" w:styleId="103068E1432E4587859396379086C45A">
    <w:name w:val="103068E1432E4587859396379086C45A"/>
  </w:style>
  <w:style w:type="paragraph" w:customStyle="1" w:styleId="37261F219D52436E8D90A21DC3DD4183">
    <w:name w:val="37261F219D52436E8D90A21DC3DD4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BE8F0-6575-4E03-8A00-F8F4A296D11B}"/>
</file>

<file path=customXml/itemProps2.xml><?xml version="1.0" encoding="utf-8"?>
<ds:datastoreItem xmlns:ds="http://schemas.openxmlformats.org/officeDocument/2006/customXml" ds:itemID="{92EDA6B9-5B3A-4187-BF5A-D38EBCA64A1F}"/>
</file>

<file path=customXml/itemProps3.xml><?xml version="1.0" encoding="utf-8"?>
<ds:datastoreItem xmlns:ds="http://schemas.openxmlformats.org/officeDocument/2006/customXml" ds:itemID="{8D2D155E-8A1D-4D8D-AE0C-2920AF1D91B2}"/>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1926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S1602 Ökade satsningar på elektrobränslen och vätgas</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