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573" w:rsidRPr="007B2DD5" w:rsidRDefault="00396573">
      <w:pPr>
        <w:pStyle w:val="Frslagsrubrik"/>
      </w:pPr>
      <w:r w:rsidRPr="007B2DD5">
        <w:t>Förslag till riksdagsbeslut</w:t>
      </w:r>
    </w:p>
    <w:p w:rsidR="00396573" w:rsidRPr="007B2DD5" w:rsidRDefault="00396573">
      <w:pPr>
        <w:pStyle w:val="Hemstlatt"/>
        <w:ind w:left="0"/>
      </w:pPr>
      <w:r w:rsidRPr="007B2DD5">
        <w:t>Riksdagen tillkännager för regeringen som sin mening vad som anförs i motionen om mobiltelefonförbud inom rättspsykia</w:t>
      </w:r>
      <w:r w:rsidRPr="007B2DD5">
        <w:t>t</w:t>
      </w:r>
      <w:r w:rsidRPr="007B2DD5">
        <w:t>rin.</w:t>
      </w:r>
    </w:p>
    <w:p w:rsidR="00396573" w:rsidRPr="007B2DD5" w:rsidRDefault="00396573">
      <w:pPr>
        <w:pStyle w:val="Rubrik1"/>
      </w:pPr>
      <w:r w:rsidRPr="007B2DD5">
        <w:t>Motivering</w:t>
      </w:r>
    </w:p>
    <w:p w:rsidR="00396573" w:rsidRPr="007B2DD5" w:rsidRDefault="00396573">
      <w:r w:rsidRPr="007B2DD5">
        <w:t>Inom kriminalvården råder det generellt förbud mot bruk av mobiltelefoner på de svenska anstalterna. Det är nödvändigt i de allra flesta fall i syfte att fö</w:t>
      </w:r>
      <w:r w:rsidRPr="007B2DD5">
        <w:t>r</w:t>
      </w:r>
      <w:r w:rsidRPr="007B2DD5">
        <w:t>hindra fortsatt brottslighet och minska risken för hot mot personal och inte</w:t>
      </w:r>
      <w:r w:rsidRPr="007B2DD5">
        <w:t>r</w:t>
      </w:r>
      <w:r w:rsidRPr="007B2DD5">
        <w:t>ner. Inom rättspsykiatrin råder dock motsatta regler där intagna får a</w:t>
      </w:r>
      <w:r w:rsidRPr="007B2DD5">
        <w:t>n</w:t>
      </w:r>
      <w:r w:rsidRPr="007B2DD5">
        <w:t>vända egen mobiltelefon och dator på klinikerna. Socialstyrelsen säger att ”Genere</w:t>
      </w:r>
      <w:r w:rsidRPr="007B2DD5">
        <w:t>l</w:t>
      </w:r>
      <w:r w:rsidRPr="007B2DD5">
        <w:t>la förbud mot tillgång till Internet eller telefoni får enligt lag inte förekomma inom den psykiatriska tvångsvården. I stället ska individuella prövningar göras”. Detta är givetvis ett hinder mot att bedriva en effektiv och säker vård.</w:t>
      </w:r>
    </w:p>
    <w:p w:rsidR="00396573" w:rsidRPr="007B2DD5" w:rsidRDefault="00396573">
      <w:pPr>
        <w:pStyle w:val="Normaltindrag"/>
      </w:pPr>
      <w:r w:rsidRPr="007B2DD5">
        <w:t>Det är viktigt att rättspsykiatrin liksom ö</w:t>
      </w:r>
      <w:r w:rsidRPr="007B2DD5">
        <w:t>vrig tvångsvård tar hänsyn till de rättigheter som alla människor har. Det är därför självklart att intagna ska kunna kommunicera med sin omgivning. Samtidigt måste det kunna säke</w:t>
      </w:r>
      <w:r w:rsidRPr="007B2DD5">
        <w:t>r</w:t>
      </w:r>
      <w:r w:rsidRPr="007B2DD5">
        <w:t>ställas att fortsatta brott inte begås liksom att patienten kan skyddas mot s</w:t>
      </w:r>
      <w:r w:rsidRPr="007B2DD5">
        <w:t>å</w:t>
      </w:r>
      <w:r w:rsidRPr="007B2DD5">
        <w:t>dant som kan inverka skadligt för den intagnes behandling. Detta är i vissa fall svårt att lösa utan möjligheten till ett generellt förbud mot mobiltelefoner och annan teknisk utrustning. Genom åren har flera rapporter visat att handel med vapen, hot och</w:t>
      </w:r>
      <w:r w:rsidRPr="007B2DD5">
        <w:t xml:space="preserve"> utpressning samt nedladdning av barnpornografi har skett från personer under tvångsvård.</w:t>
      </w:r>
    </w:p>
    <w:p w:rsidR="00396573" w:rsidRPr="007B2DD5" w:rsidRDefault="00396573">
      <w:pPr>
        <w:pStyle w:val="Normaltindrag"/>
      </w:pPr>
      <w:r w:rsidRPr="007B2DD5">
        <w:t>För att den kunniga personalen inom psykiatrin ska kunna jobba mänskligt och effektivt och för att skydda brottsoffren måste vi kunna säkerställa att arbetsmiljön är den bästa både för personal och för patienter. Därför behövs en lagstiftning som gör detta även praktiskt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2DD5">
        <w:trPr>
          <w:cantSplit/>
        </w:trPr>
        <w:tc>
          <w:tcPr>
            <w:tcW w:w="3046" w:type="dxa"/>
          </w:tcPr>
          <w:p w:rsidR="00396573" w:rsidRPr="007B2DD5" w:rsidRDefault="00396573">
            <w:pPr>
              <w:pStyle w:val="UnderskriftDatum"/>
              <w:spacing w:before="240"/>
            </w:pPr>
            <w:r w:rsidRPr="007B2DD5">
              <w:lastRenderedPageBreak/>
              <w:t>Stockholm den 26 september 2013</w:t>
            </w:r>
          </w:p>
        </w:tc>
        <w:tc>
          <w:tcPr>
            <w:tcW w:w="3047" w:type="dxa"/>
          </w:tcPr>
          <w:p w:rsidR="00396573" w:rsidRPr="007B2DD5" w:rsidRDefault="00396573">
            <w:pPr>
              <w:pStyle w:val="Underskrifter"/>
              <w:spacing w:before="240"/>
            </w:pPr>
          </w:p>
        </w:tc>
      </w:tr>
      <w:tr w:rsidR="00000000" w:rsidRPr="007B2DD5">
        <w:trPr>
          <w:cantSplit/>
        </w:trPr>
        <w:tc>
          <w:tcPr>
            <w:tcW w:w="3046" w:type="dxa"/>
          </w:tcPr>
          <w:p w:rsidR="00396573" w:rsidRPr="007B2DD5" w:rsidRDefault="00396573">
            <w:pPr>
              <w:pStyle w:val="Underskrifter"/>
            </w:pPr>
            <w:r w:rsidRPr="007B2DD5">
              <w:t>Jan R Andersson (M)</w:t>
            </w:r>
          </w:p>
        </w:tc>
        <w:tc>
          <w:tcPr>
            <w:tcW w:w="3046" w:type="dxa"/>
          </w:tcPr>
          <w:p w:rsidR="00396573" w:rsidRPr="007B2DD5" w:rsidRDefault="00396573">
            <w:pPr>
              <w:pStyle w:val="Underskrifter"/>
            </w:pPr>
          </w:p>
        </w:tc>
      </w:tr>
    </w:tbl>
    <w:p w:rsidR="00396573" w:rsidRPr="007B2DD5" w:rsidRDefault="00396573">
      <w:pPr>
        <w:pStyle w:val="Normaltindrag"/>
      </w:pPr>
    </w:p>
    <w:sectPr w:rsidR="00396573" w:rsidRPr="007B2DD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573" w:rsidRPr="007B2DD5" w:rsidRDefault="00396573">
      <w:r w:rsidRPr="007B2DD5">
        <w:separator/>
      </w:r>
    </w:p>
  </w:endnote>
  <w:endnote w:type="continuationSeparator" w:id="0">
    <w:p w:rsidR="00396573" w:rsidRPr="007B2DD5" w:rsidRDefault="00396573">
      <w:r w:rsidRPr="007B2D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573" w:rsidRPr="007B2DD5" w:rsidRDefault="007B2DD5">
    <w:pPr>
      <w:pStyle w:val="Sidfot"/>
    </w:pPr>
    <w:r w:rsidRPr="007B2D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24995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573" w:rsidRDefault="003965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6573" w:rsidRDefault="003965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573" w:rsidRPr="007B2DD5" w:rsidRDefault="007B2DD5">
    <w:pPr>
      <w:pStyle w:val="Sidfot"/>
    </w:pPr>
    <w:r w:rsidRPr="007B2D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4840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573" w:rsidRDefault="003965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6573" w:rsidRDefault="003965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573" w:rsidRPr="007B2DD5" w:rsidRDefault="007B2DD5">
    <w:pPr>
      <w:pStyle w:val="Sidfot"/>
    </w:pPr>
    <w:r w:rsidRPr="007B2D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357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573" w:rsidRDefault="003965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6573" w:rsidRDefault="003965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573" w:rsidRPr="007B2DD5" w:rsidRDefault="00396573">
      <w:r w:rsidRPr="007B2DD5">
        <w:separator/>
      </w:r>
    </w:p>
  </w:footnote>
  <w:footnote w:type="continuationSeparator" w:id="0">
    <w:p w:rsidR="00396573" w:rsidRPr="007B2DD5" w:rsidRDefault="00396573">
      <w:r w:rsidRPr="007B2D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573" w:rsidRPr="007B2DD5" w:rsidRDefault="007B2DD5">
    <w:pPr>
      <w:pStyle w:val="Sidhuvud"/>
    </w:pPr>
    <w:r w:rsidRPr="007B2D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9665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573" w:rsidRDefault="0039657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6573" w:rsidRDefault="0039657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573" w:rsidRPr="007B2DD5" w:rsidRDefault="007B2DD5">
    <w:pPr>
      <w:pStyle w:val="Sidhuvud"/>
    </w:pPr>
    <w:r w:rsidRPr="007B2D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2697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573" w:rsidRDefault="0039657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6573" w:rsidRDefault="0039657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573" w:rsidRPr="007B2DD5" w:rsidRDefault="00396573">
    <w:pPr>
      <w:pStyle w:val="FSHNormal"/>
      <w:tabs>
        <w:tab w:val="right" w:pos="5840"/>
      </w:tabs>
    </w:pPr>
    <w:r w:rsidRPr="007B2DD5">
      <w:br/>
    </w:r>
    <w:r w:rsidRPr="007B2DD5">
      <w:fldChar w:fldCharType="begin" w:fldLock="1"/>
    </w:r>
    <w:r w:rsidRPr="007B2DD5">
      <w:instrText xml:space="preserve"> DOCPROPERTY</w:instrText>
    </w:r>
    <w:r w:rsidRPr="007B2DD5">
      <w:rPr>
        <w:sz w:val="18"/>
      </w:rPr>
      <w:instrText xml:space="preserve"> "YearUser" *\charformat </w:instrText>
    </w:r>
    <w:r w:rsidRPr="007B2DD5">
      <w:fldChar w:fldCharType="separate"/>
    </w:r>
    <w:r w:rsidRPr="007B2DD5">
      <w:t>2013/14</w:t>
    </w:r>
    <w:r w:rsidRPr="007B2DD5">
      <w:fldChar w:fldCharType="end"/>
    </w:r>
    <w:r w:rsidRPr="007B2DD5">
      <w:t xml:space="preserve"> </w:t>
    </w:r>
    <w:r w:rsidRPr="007B2DD5">
      <w:tab/>
      <w:t xml:space="preserve">mnr: </w:t>
    </w:r>
    <w:r w:rsidRPr="007B2DD5">
      <w:fldChar w:fldCharType="begin" w:fldLock="1"/>
    </w:r>
    <w:r w:rsidRPr="007B2DD5">
      <w:instrText xml:space="preserve"> DOCPROPERTY</w:instrText>
    </w:r>
    <w:r w:rsidRPr="007B2DD5">
      <w:rPr>
        <w:sz w:val="18"/>
      </w:rPr>
      <w:instrText xml:space="preserve"> "Motionsnummer" *\charformat </w:instrText>
    </w:r>
    <w:r w:rsidRPr="007B2DD5">
      <w:fldChar w:fldCharType="separate"/>
    </w:r>
    <w:r w:rsidRPr="007B2DD5">
      <w:t>So285</w:t>
    </w:r>
    <w:r w:rsidRPr="007B2DD5">
      <w:fldChar w:fldCharType="end"/>
    </w:r>
    <w:r w:rsidRPr="007B2DD5">
      <w:br/>
    </w:r>
    <w:r w:rsidRPr="007B2DD5">
      <w:fldChar w:fldCharType="begin" w:fldLock="1"/>
    </w:r>
    <w:r w:rsidRPr="007B2DD5">
      <w:instrText xml:space="preserve"> DOCPROPERTY</w:instrText>
    </w:r>
    <w:r w:rsidRPr="007B2DD5">
      <w:rPr>
        <w:sz w:val="18"/>
      </w:rPr>
      <w:instrText xml:space="preserve"> "Samling" *\charformat </w:instrText>
    </w:r>
    <w:r w:rsidRPr="007B2DD5">
      <w:fldChar w:fldCharType="end"/>
    </w:r>
    <w:r w:rsidRPr="007B2DD5">
      <w:tab/>
      <w:t xml:space="preserve">pnr: </w:t>
    </w:r>
    <w:r w:rsidRPr="007B2DD5">
      <w:fldChar w:fldCharType="begin" w:fldLock="1"/>
    </w:r>
    <w:r w:rsidRPr="007B2DD5">
      <w:instrText xml:space="preserve"> DOCPROPERTY</w:instrText>
    </w:r>
    <w:r w:rsidRPr="007B2DD5">
      <w:rPr>
        <w:sz w:val="18"/>
      </w:rPr>
      <w:instrText xml:space="preserve"> "Partinummer" *\charformat </w:instrText>
    </w:r>
    <w:r w:rsidRPr="007B2DD5">
      <w:fldChar w:fldCharType="separate"/>
    </w:r>
    <w:r w:rsidRPr="007B2DD5">
      <w:t>M1706</w:t>
    </w:r>
    <w:r w:rsidRPr="007B2DD5">
      <w:fldChar w:fldCharType="end"/>
    </w:r>
  </w:p>
  <w:p w:rsidR="00396573" w:rsidRPr="007B2DD5" w:rsidRDefault="00396573">
    <w:pPr>
      <w:pStyle w:val="FSHRub1"/>
    </w:pPr>
    <w:r w:rsidRPr="007B2DD5">
      <w:t>Motion till riksdagen</w:t>
    </w:r>
    <w:r w:rsidRPr="007B2DD5">
      <w:br/>
    </w:r>
    <w:r w:rsidRPr="007B2DD5">
      <w:fldChar w:fldCharType="begin" w:fldLock="1"/>
    </w:r>
    <w:r w:rsidRPr="007B2DD5">
      <w:instrText xml:space="preserve"> DOCPROPERTY "YearUser" *\charformat </w:instrText>
    </w:r>
    <w:r w:rsidRPr="007B2DD5">
      <w:fldChar w:fldCharType="separate"/>
    </w:r>
    <w:r w:rsidRPr="007B2DD5">
      <w:t>2013/14</w:t>
    </w:r>
    <w:r w:rsidRPr="007B2DD5">
      <w:fldChar w:fldCharType="end"/>
    </w:r>
    <w:r w:rsidRPr="007B2DD5">
      <w:t>:</w:t>
    </w:r>
    <w:r w:rsidRPr="007B2DD5">
      <w:fldChar w:fldCharType="begin" w:fldLock="1"/>
    </w:r>
    <w:r w:rsidRPr="007B2DD5">
      <w:instrText xml:space="preserve"> DOCPROPERTY "Motionsnummer" *\charformat </w:instrText>
    </w:r>
    <w:r w:rsidRPr="007B2DD5">
      <w:fldChar w:fldCharType="separate"/>
    </w:r>
    <w:r w:rsidRPr="007B2DD5">
      <w:t>So285</w:t>
    </w:r>
    <w:r w:rsidRPr="007B2DD5">
      <w:fldChar w:fldCharType="end"/>
    </w:r>
  </w:p>
  <w:p w:rsidR="00396573" w:rsidRPr="007B2DD5" w:rsidRDefault="00396573">
    <w:pPr>
      <w:pStyle w:val="FSHNormalS5"/>
    </w:pPr>
    <w:r w:rsidRPr="007B2DD5">
      <w:fldChar w:fldCharType="begin" w:fldLock="1"/>
    </w:r>
    <w:r w:rsidRPr="007B2DD5">
      <w:instrText xml:space="preserve"> DOCPROPERTY "MotionarText" *\charformat </w:instrText>
    </w:r>
    <w:r w:rsidRPr="007B2DD5">
      <w:fldChar w:fldCharType="separate"/>
    </w:r>
    <w:r w:rsidRPr="007B2DD5">
      <w:t>av Jan R Andersson (M)</w:t>
    </w:r>
    <w:r w:rsidRPr="007B2DD5">
      <w:fldChar w:fldCharType="end"/>
    </w:r>
    <w:r w:rsidRPr="007B2DD5">
      <w:br/>
    </w:r>
    <w:r w:rsidRPr="007B2DD5">
      <w:fldChar w:fldCharType="begin" w:fldLock="1"/>
    </w:r>
    <w:r w:rsidRPr="007B2DD5">
      <w:instrText xml:space="preserve"> DOCPROPERTY "SvarFrasKort" *\charformat </w:instrText>
    </w:r>
    <w:r w:rsidRPr="007B2DD5">
      <w:fldChar w:fldCharType="end"/>
    </w:r>
  </w:p>
  <w:p w:rsidR="00396573" w:rsidRPr="007B2DD5" w:rsidRDefault="00396573">
    <w:pPr>
      <w:pStyle w:val="FSHTitel"/>
    </w:pPr>
    <w:r w:rsidRPr="007B2DD5">
      <w:fldChar w:fldCharType="begin" w:fldLock="1"/>
    </w:r>
    <w:r w:rsidRPr="007B2DD5">
      <w:instrText xml:space="preserve"> DOCPROPERTY</w:instrText>
    </w:r>
    <w:r w:rsidRPr="007B2DD5">
      <w:rPr>
        <w:sz w:val="18"/>
      </w:rPr>
      <w:instrText xml:space="preserve"> "RubrikSvar" *\charformat </w:instrText>
    </w:r>
    <w:r w:rsidRPr="007B2DD5">
      <w:fldChar w:fldCharType="separate"/>
    </w:r>
    <w:r w:rsidRPr="007B2DD5">
      <w:t>Rättspsykiatri</w:t>
    </w:r>
    <w:r w:rsidRPr="007B2DD5">
      <w:fldChar w:fldCharType="end"/>
    </w:r>
  </w:p>
  <w:p w:rsidR="00396573" w:rsidRPr="007B2DD5" w:rsidRDefault="00396573">
    <w:pPr>
      <w:pStyle w:val="Normal00"/>
    </w:pPr>
  </w:p>
  <w:p w:rsidR="00396573" w:rsidRPr="007B2DD5" w:rsidRDefault="003965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97241066">
    <w:abstractNumId w:val="13"/>
  </w:num>
  <w:num w:numId="2" w16cid:durableId="767384578">
    <w:abstractNumId w:val="11"/>
  </w:num>
  <w:num w:numId="3" w16cid:durableId="250549025">
    <w:abstractNumId w:val="14"/>
  </w:num>
  <w:num w:numId="4" w16cid:durableId="515920903">
    <w:abstractNumId w:val="8"/>
  </w:num>
  <w:num w:numId="5" w16cid:durableId="1686975721">
    <w:abstractNumId w:val="3"/>
  </w:num>
  <w:num w:numId="6" w16cid:durableId="2080056034">
    <w:abstractNumId w:val="2"/>
  </w:num>
  <w:num w:numId="7" w16cid:durableId="1745835585">
    <w:abstractNumId w:val="1"/>
  </w:num>
  <w:num w:numId="8" w16cid:durableId="1189444370">
    <w:abstractNumId w:val="0"/>
  </w:num>
  <w:num w:numId="9" w16cid:durableId="922027766">
    <w:abstractNumId w:val="9"/>
  </w:num>
  <w:num w:numId="10" w16cid:durableId="1133979784">
    <w:abstractNumId w:val="7"/>
  </w:num>
  <w:num w:numId="11" w16cid:durableId="738792859">
    <w:abstractNumId w:val="6"/>
  </w:num>
  <w:num w:numId="12" w16cid:durableId="498355235">
    <w:abstractNumId w:val="5"/>
  </w:num>
  <w:num w:numId="13" w16cid:durableId="415320165">
    <w:abstractNumId w:val="4"/>
  </w:num>
  <w:num w:numId="14" w16cid:durableId="95248030">
    <w:abstractNumId w:val="16"/>
  </w:num>
  <w:num w:numId="15" w16cid:durableId="650788991">
    <w:abstractNumId w:val="12"/>
  </w:num>
  <w:num w:numId="16" w16cid:durableId="20789382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44EE7D05-E251-4330-8352-7F15808B9302}"/>
  </w:docVars>
  <w:rsids>
    <w:rsidRoot w:val="004A3D73"/>
    <w:rsid w:val="00396573"/>
    <w:rsid w:val="004A3D73"/>
    <w:rsid w:val="007B2D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1425E6-C113-4729-9195-E4EE4E33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1509</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M1706</vt:lpstr>
    </vt:vector>
  </TitlesOfParts>
  <Company>Riksdagen</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M1706</dc:title>
  <dc:subject>M1706</dc:subject>
  <dc:creator>Riksdagen</dc:creator>
  <cp:keywords>Riksdagen</cp:keywords>
  <dc:description>AD-ändringar</dc:description>
  <cp:lastModifiedBy>Lars Brink</cp:lastModifiedBy>
  <cp:revision>2</cp:revision>
  <cp:lastPrinted>2013-11-23T13:07:00Z</cp:lastPrinted>
  <dcterms:created xsi:type="dcterms:W3CDTF">2025-12-17T23:49:00Z</dcterms:created>
  <dcterms:modified xsi:type="dcterms:W3CDTF">2025-12-17T23:49:00Z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Rättspsykiatri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Rättspsykiatri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cl0918aa</vt:lpwstr>
  </property>
  <property fmtid="{D5CDD505-2E9C-101B-9397-08002B2CF9AE}" pid="46" name="MotionID">
    <vt:lpwstr>20132014000000000077000017060069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20132014000000000077000017060069</vt:lpwstr>
  </property>
  <property fmtid="{D5CDD505-2E9C-101B-9397-08002B2CF9AE}" pid="50" name="nummer">
    <vt:lpwstr>285</vt:lpwstr>
  </property>
  <property fmtid="{D5CDD505-2E9C-101B-9397-08002B2CF9AE}" pid="51" name="utskottsbeteckning">
    <vt:lpwstr>So</vt:lpwstr>
  </property>
  <property fmtid="{D5CDD505-2E9C-101B-9397-08002B2CF9AE}" pid="52" name="GlobalUID">
    <vt:lpwstr>{36359BDD-6215-43E4-957B-DB2DA4EAE857}</vt:lpwstr>
  </property>
  <property fmtid="{D5CDD505-2E9C-101B-9397-08002B2CF9AE}" pid="53" name="Överföringar">
    <vt:i4>0</vt:i4>
  </property>
  <property fmtid="{D5CDD505-2E9C-101B-9397-08002B2CF9AE}" pid="54" name="Checksum">
    <vt:lpwstr>*0003384994644*</vt:lpwstr>
  </property>
  <property fmtid="{D5CDD505-2E9C-101B-9397-08002B2CF9AE}" pid="55" name="skuggnummer">
    <vt:lpwstr>506</vt:lpwstr>
  </property>
  <property fmtid="{D5CDD505-2E9C-101B-9397-08002B2CF9AE}" pid="56" name="urixVersion">
    <vt:lpwstr>4.6.0.0</vt:lpwstr>
  </property>
  <property fmtid="{D5CDD505-2E9C-101B-9397-08002B2CF9AE}" pid="57" name="urixOrigin">
    <vt:lpwstr>131123 14:07:34.574</vt:lpwstr>
  </property>
  <property fmtid="{D5CDD505-2E9C-101B-9397-08002B2CF9AE}" pid="58" name="urixGuid">
    <vt:lpwstr>{33EB6098-CA54-4BDA-8414-66CBA0AD0C27}</vt:lpwstr>
  </property>
</Properties>
</file>