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5CB1" w:rsidRPr="004607EC" w:rsidRDefault="00A95CB1">
      <w:pPr>
        <w:pStyle w:val="Frslagsrubrik"/>
      </w:pPr>
      <w:r w:rsidRPr="004607EC">
        <w:t>Förslag till riksdagsbeslut</w:t>
      </w:r>
    </w:p>
    <w:p w:rsidR="00A95CB1" w:rsidRPr="004607EC" w:rsidRDefault="00A95CB1">
      <w:pPr>
        <w:pStyle w:val="Hemstlatt"/>
      </w:pPr>
      <w:r w:rsidRPr="004607EC">
        <w:t>Riksdagen tillkännager för regeringen som sin mening vad som anförs i motionen om omprövning och överklagande av vårdnadsu</w:t>
      </w:r>
      <w:r w:rsidRPr="004607EC">
        <w:t>t</w:t>
      </w:r>
      <w:r w:rsidRPr="004607EC">
        <w:t xml:space="preserve">redningar. </w:t>
      </w:r>
    </w:p>
    <w:p w:rsidR="00A95CB1" w:rsidRPr="004607EC" w:rsidRDefault="00A95CB1">
      <w:pPr>
        <w:pStyle w:val="Rubrik1"/>
      </w:pPr>
      <w:r w:rsidRPr="004607EC">
        <w:t>Motivering</w:t>
      </w:r>
    </w:p>
    <w:p w:rsidR="00A95CB1" w:rsidRPr="004607EC" w:rsidRDefault="00A95CB1">
      <w:r w:rsidRPr="004607EC">
        <w:t>Mängden tvister om vårdnad, boende och umgänge ökar hela tiden i landet, och detta trots en reform som syftade till att minska antalet. Det finns därför all anledning att tro att familjerätten i större och större utsträckning tas i a</w:t>
      </w:r>
      <w:r w:rsidRPr="004607EC">
        <w:t>n</w:t>
      </w:r>
      <w:r w:rsidRPr="004607EC">
        <w:t>språk för att föreslå vilken part som är lämpligast som vårdnadshavare och liknande inför domstol.</w:t>
      </w:r>
    </w:p>
    <w:p w:rsidR="00A95CB1" w:rsidRPr="004607EC" w:rsidRDefault="00A95CB1">
      <w:pPr>
        <w:pStyle w:val="Normaltindrag"/>
      </w:pPr>
      <w:r w:rsidRPr="004607EC">
        <w:t>Vårdnadsutredningar är det viktigaste instrumentet som domstolen, i sy</w:t>
      </w:r>
      <w:r w:rsidRPr="004607EC">
        <w:t>n</w:t>
      </w:r>
      <w:r w:rsidRPr="004607EC">
        <w:t xml:space="preserve">nerhet i lägre instanser, har till sitt förfogande när det gäller att fastställa vem som ska vinna tvisten. Kravet på rättssäkerhet måste därför ställas högt på vårdnadsutredningar. </w:t>
      </w:r>
    </w:p>
    <w:p w:rsidR="00A95CB1" w:rsidRPr="004607EC" w:rsidRDefault="00A95CB1">
      <w:pPr>
        <w:pStyle w:val="Normaltindrag"/>
      </w:pPr>
      <w:r w:rsidRPr="004607EC">
        <w:t>Kvaliteten på vårdnadsutredningar och kompetensen bakom dessa finns det anledning att ifrågasätta i dagsläget. Man kan se vid jämförande studier och rapporter från bl.a. familjerätten i Lund att allt inte står rätt till. Det ra</w:t>
      </w:r>
      <w:r w:rsidRPr="004607EC">
        <w:t>p</w:t>
      </w:r>
      <w:r w:rsidRPr="004607EC">
        <w:t>port</w:t>
      </w:r>
      <w:r w:rsidRPr="004607EC">
        <w:t>e</w:t>
      </w:r>
      <w:r w:rsidRPr="004607EC">
        <w:t xml:space="preserve">ras även ofta i media om umgängessabotage eller domstolsutslag som fått orimliga konsekvenser. </w:t>
      </w:r>
    </w:p>
    <w:p w:rsidR="00A95CB1" w:rsidRPr="004607EC" w:rsidRDefault="00A95CB1">
      <w:pPr>
        <w:pStyle w:val="Normaltindrag"/>
      </w:pPr>
      <w:r w:rsidRPr="004607EC">
        <w:t>Enligt min mening kan en felaktig vårdnadsutredning, för den person som inte rekommenderas, leda till ett synnerligen stort ingrepp i rätten till familj</w:t>
      </w:r>
      <w:r w:rsidRPr="004607EC">
        <w:t>e</w:t>
      </w:r>
      <w:r w:rsidRPr="004607EC">
        <w:t xml:space="preserve">liv och leder även till oerhörda irreparabla skador. Vårdnadsutredningar, med beaktande av den vikt domstolar lägger vid dessa, måste vara att betrakta som ett myndighetsbeslut med anledning av att det, enligt min mening, definitivt inte är vare sig rättssäkert eller tillförlitligt att delta i en vårdnadsutredning i dagsläget. Därför anser jag att individen måste ha rätt att begära omprövning och överklaga vårdnadsutredningar. Det lämpligaste forumet för detta torde </w:t>
      </w:r>
      <w:r w:rsidRPr="004607EC">
        <w:lastRenderedPageBreak/>
        <w:t>vara utanför den tvist som redan pågår i</w:t>
      </w:r>
      <w:r w:rsidRPr="004607EC">
        <w:t xml:space="preserve"> tingsrätten och för att undvika ytte</w:t>
      </w:r>
      <w:r w:rsidRPr="004607EC">
        <w:t>r</w:t>
      </w:r>
      <w:r w:rsidRPr="004607EC">
        <w:t>ligare personangrepp och polarisering borde det därför ske vid förvaltning</w:t>
      </w:r>
      <w:r w:rsidRPr="004607EC">
        <w:t>s</w:t>
      </w:r>
      <w:r w:rsidRPr="004607EC">
        <w:t>domstolarna.</w:t>
      </w:r>
    </w:p>
    <w:p w:rsidR="00A95CB1" w:rsidRPr="004607EC" w:rsidRDefault="00A95CB1">
      <w:pPr>
        <w:pStyle w:val="Normaltindrag"/>
      </w:pPr>
      <w:r w:rsidRPr="004607EC">
        <w:t>Det är dags att regeringen ser över ramarna för hur FB-mål hanteras och avgörs i Sverige. Fram till dess att man gjort en stor översyn anser jag att man i varje fall bör tillåta den enskilde att överklaga såväl grunderna för som slu</w:t>
      </w:r>
      <w:r w:rsidRPr="004607EC">
        <w:t>t</w:t>
      </w:r>
      <w:r w:rsidRPr="004607EC">
        <w:t xml:space="preserve">satserna i en vårdnadsutredning.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07EC">
        <w:trPr>
          <w:cantSplit/>
        </w:trPr>
        <w:tc>
          <w:tcPr>
            <w:tcW w:w="3046" w:type="dxa"/>
          </w:tcPr>
          <w:p w:rsidR="00A95CB1" w:rsidRPr="004607EC" w:rsidRDefault="00A95CB1">
            <w:pPr>
              <w:pStyle w:val="UnderskriftDatum"/>
              <w:spacing w:before="240"/>
            </w:pPr>
            <w:r w:rsidRPr="004607EC">
              <w:t>Stockholm den 4 oktober 2011</w:t>
            </w:r>
          </w:p>
        </w:tc>
        <w:tc>
          <w:tcPr>
            <w:tcW w:w="3047" w:type="dxa"/>
          </w:tcPr>
          <w:p w:rsidR="00A95CB1" w:rsidRPr="004607EC" w:rsidRDefault="00A95CB1">
            <w:pPr>
              <w:pStyle w:val="Underskrifter"/>
              <w:spacing w:before="240"/>
            </w:pPr>
          </w:p>
        </w:tc>
      </w:tr>
      <w:tr w:rsidR="00000000" w:rsidRPr="004607EC">
        <w:trPr>
          <w:cantSplit/>
        </w:trPr>
        <w:tc>
          <w:tcPr>
            <w:tcW w:w="3046" w:type="dxa"/>
          </w:tcPr>
          <w:p w:rsidR="00A95CB1" w:rsidRPr="004607EC" w:rsidRDefault="00A95CB1">
            <w:pPr>
              <w:pStyle w:val="Underskrifter"/>
            </w:pPr>
            <w:r w:rsidRPr="004607EC">
              <w:t>Margareta Sandstedt (SD)</w:t>
            </w:r>
          </w:p>
        </w:tc>
        <w:tc>
          <w:tcPr>
            <w:tcW w:w="3046" w:type="dxa"/>
          </w:tcPr>
          <w:p w:rsidR="00A95CB1" w:rsidRPr="004607EC" w:rsidRDefault="00A95CB1">
            <w:pPr>
              <w:pStyle w:val="Underskrifter"/>
            </w:pPr>
          </w:p>
        </w:tc>
      </w:tr>
    </w:tbl>
    <w:p w:rsidR="00A95CB1" w:rsidRPr="004607EC" w:rsidRDefault="00A95CB1">
      <w:pPr>
        <w:pStyle w:val="Normaltindrag"/>
      </w:pPr>
    </w:p>
    <w:sectPr w:rsidR="00A95CB1" w:rsidRPr="004607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CB1" w:rsidRPr="004607EC" w:rsidRDefault="00A95CB1">
      <w:r w:rsidRPr="004607EC">
        <w:separator/>
      </w:r>
    </w:p>
  </w:endnote>
  <w:endnote w:type="continuationSeparator" w:id="0">
    <w:p w:rsidR="00A95CB1" w:rsidRPr="004607EC" w:rsidRDefault="00A95CB1">
      <w:r w:rsidRPr="004607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CB1" w:rsidRPr="004607EC" w:rsidRDefault="004607EC">
    <w:pPr>
      <w:pStyle w:val="Sidfot"/>
    </w:pPr>
    <w:r w:rsidRPr="004607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7815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CB1" w:rsidRDefault="00A95C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5CB1" w:rsidRDefault="00A95C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CB1" w:rsidRPr="004607EC" w:rsidRDefault="004607EC">
    <w:pPr>
      <w:pStyle w:val="Sidfot"/>
    </w:pPr>
    <w:r w:rsidRPr="004607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587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CB1" w:rsidRDefault="00A95C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5CB1" w:rsidRDefault="00A95C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CB1" w:rsidRPr="004607EC" w:rsidRDefault="004607EC">
    <w:pPr>
      <w:pStyle w:val="Sidfot"/>
    </w:pPr>
    <w:r w:rsidRPr="004607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153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CB1" w:rsidRDefault="00A95C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5CB1" w:rsidRDefault="00A95C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CB1" w:rsidRPr="004607EC" w:rsidRDefault="00A95CB1">
      <w:r w:rsidRPr="004607EC">
        <w:separator/>
      </w:r>
    </w:p>
  </w:footnote>
  <w:footnote w:type="continuationSeparator" w:id="0">
    <w:p w:rsidR="00A95CB1" w:rsidRPr="004607EC" w:rsidRDefault="00A95CB1">
      <w:r w:rsidRPr="004607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CB1" w:rsidRPr="004607EC" w:rsidRDefault="004607EC">
    <w:pPr>
      <w:pStyle w:val="Sidhuvud"/>
    </w:pPr>
    <w:r w:rsidRPr="004607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8966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CB1" w:rsidRDefault="00A95CB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5CB1" w:rsidRDefault="00A95CB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CB1" w:rsidRPr="004607EC" w:rsidRDefault="004607EC">
    <w:pPr>
      <w:pStyle w:val="Sidhuvud"/>
    </w:pPr>
    <w:r w:rsidRPr="004607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15092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CB1" w:rsidRDefault="00A95CB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5CB1" w:rsidRDefault="00A95CB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CB1" w:rsidRPr="004607EC" w:rsidRDefault="00A95CB1">
    <w:pPr>
      <w:pStyle w:val="FSHNormal"/>
      <w:tabs>
        <w:tab w:val="right" w:pos="5840"/>
      </w:tabs>
    </w:pPr>
    <w:r w:rsidRPr="004607EC">
      <w:br/>
    </w:r>
    <w:r w:rsidRPr="004607EC">
      <w:fldChar w:fldCharType="begin" w:fldLock="1"/>
    </w:r>
    <w:r w:rsidRPr="004607EC">
      <w:instrText xml:space="preserve"> DOCPROPERTY</w:instrText>
    </w:r>
    <w:r w:rsidRPr="004607EC">
      <w:rPr>
        <w:sz w:val="18"/>
      </w:rPr>
      <w:instrText xml:space="preserve"> "YearUser" *\charformat </w:instrText>
    </w:r>
    <w:r w:rsidRPr="004607EC">
      <w:fldChar w:fldCharType="separate"/>
    </w:r>
    <w:r w:rsidRPr="004607EC">
      <w:t>2011/12</w:t>
    </w:r>
    <w:r w:rsidRPr="004607EC">
      <w:fldChar w:fldCharType="end"/>
    </w:r>
    <w:r w:rsidRPr="004607EC">
      <w:t xml:space="preserve"> </w:t>
    </w:r>
    <w:r w:rsidRPr="004607EC">
      <w:tab/>
      <w:t xml:space="preserve">mnr: </w:t>
    </w:r>
    <w:r w:rsidRPr="004607EC">
      <w:fldChar w:fldCharType="begin" w:fldLock="1"/>
    </w:r>
    <w:r w:rsidRPr="004607EC">
      <w:instrText xml:space="preserve"> DOCPROPERTY</w:instrText>
    </w:r>
    <w:r w:rsidRPr="004607EC">
      <w:rPr>
        <w:sz w:val="18"/>
      </w:rPr>
      <w:instrText xml:space="preserve"> "Motionsnummer" *\charformat </w:instrText>
    </w:r>
    <w:r w:rsidRPr="004607EC">
      <w:fldChar w:fldCharType="separate"/>
    </w:r>
    <w:r w:rsidRPr="004607EC">
      <w:t>So589</w:t>
    </w:r>
    <w:r w:rsidRPr="004607EC">
      <w:fldChar w:fldCharType="end"/>
    </w:r>
    <w:r w:rsidRPr="004607EC">
      <w:br/>
    </w:r>
    <w:r w:rsidRPr="004607EC">
      <w:fldChar w:fldCharType="begin" w:fldLock="1"/>
    </w:r>
    <w:r w:rsidRPr="004607EC">
      <w:instrText xml:space="preserve"> DOCPROPERTY</w:instrText>
    </w:r>
    <w:r w:rsidRPr="004607EC">
      <w:rPr>
        <w:sz w:val="18"/>
      </w:rPr>
      <w:instrText xml:space="preserve"> "Samling" *\charformat </w:instrText>
    </w:r>
    <w:r w:rsidRPr="004607EC">
      <w:fldChar w:fldCharType="end"/>
    </w:r>
    <w:r w:rsidRPr="004607EC">
      <w:tab/>
      <w:t xml:space="preserve">pnr: </w:t>
    </w:r>
    <w:r w:rsidRPr="004607EC">
      <w:fldChar w:fldCharType="begin" w:fldLock="1"/>
    </w:r>
    <w:r w:rsidRPr="004607EC">
      <w:instrText xml:space="preserve"> DOCPROPERTY</w:instrText>
    </w:r>
    <w:r w:rsidRPr="004607EC">
      <w:rPr>
        <w:sz w:val="18"/>
      </w:rPr>
      <w:instrText xml:space="preserve"> "Partinummer" *\charformat </w:instrText>
    </w:r>
    <w:r w:rsidRPr="004607EC">
      <w:fldChar w:fldCharType="separate"/>
    </w:r>
    <w:r w:rsidRPr="004607EC">
      <w:t>SD195</w:t>
    </w:r>
    <w:r w:rsidRPr="004607EC">
      <w:fldChar w:fldCharType="end"/>
    </w:r>
  </w:p>
  <w:p w:rsidR="00A95CB1" w:rsidRPr="004607EC" w:rsidRDefault="00A95CB1">
    <w:pPr>
      <w:pStyle w:val="FSHRub1"/>
    </w:pPr>
    <w:r w:rsidRPr="004607EC">
      <w:t>Motion till riksdagen</w:t>
    </w:r>
    <w:r w:rsidRPr="004607EC">
      <w:br/>
    </w:r>
    <w:r w:rsidRPr="004607EC">
      <w:fldChar w:fldCharType="begin" w:fldLock="1"/>
    </w:r>
    <w:r w:rsidRPr="004607EC">
      <w:instrText xml:space="preserve"> DOCPROPERTY "YearUser" *\charformat </w:instrText>
    </w:r>
    <w:r w:rsidRPr="004607EC">
      <w:fldChar w:fldCharType="separate"/>
    </w:r>
    <w:r w:rsidRPr="004607EC">
      <w:t>2011/12</w:t>
    </w:r>
    <w:r w:rsidRPr="004607EC">
      <w:fldChar w:fldCharType="end"/>
    </w:r>
    <w:r w:rsidRPr="004607EC">
      <w:t>:</w:t>
    </w:r>
    <w:r w:rsidRPr="004607EC">
      <w:fldChar w:fldCharType="begin" w:fldLock="1"/>
    </w:r>
    <w:r w:rsidRPr="004607EC">
      <w:instrText xml:space="preserve"> DOCPROPERTY "Motionsnummer" *\charformat </w:instrText>
    </w:r>
    <w:r w:rsidRPr="004607EC">
      <w:fldChar w:fldCharType="separate"/>
    </w:r>
    <w:r w:rsidRPr="004607EC">
      <w:t>So589</w:t>
    </w:r>
    <w:r w:rsidRPr="004607EC">
      <w:fldChar w:fldCharType="end"/>
    </w:r>
  </w:p>
  <w:p w:rsidR="00A95CB1" w:rsidRPr="004607EC" w:rsidRDefault="00A95CB1">
    <w:pPr>
      <w:pStyle w:val="FSHNormalS5"/>
    </w:pPr>
    <w:r w:rsidRPr="004607EC">
      <w:fldChar w:fldCharType="begin" w:fldLock="1"/>
    </w:r>
    <w:r w:rsidRPr="004607EC">
      <w:instrText xml:space="preserve"> DOCPROPERTY "MotionarText" *\charformat </w:instrText>
    </w:r>
    <w:r w:rsidRPr="004607EC">
      <w:fldChar w:fldCharType="separate"/>
    </w:r>
    <w:r w:rsidRPr="004607EC">
      <w:t>av Margareta Sandstedt (SD)</w:t>
    </w:r>
    <w:r w:rsidRPr="004607EC">
      <w:fldChar w:fldCharType="end"/>
    </w:r>
    <w:r w:rsidRPr="004607EC">
      <w:br/>
    </w:r>
    <w:r w:rsidRPr="004607EC">
      <w:fldChar w:fldCharType="begin" w:fldLock="1"/>
    </w:r>
    <w:r w:rsidRPr="004607EC">
      <w:instrText xml:space="preserve"> DOCPROPERTY "SvarFrasKort" *\charformat </w:instrText>
    </w:r>
    <w:r w:rsidRPr="004607EC">
      <w:fldChar w:fldCharType="end"/>
    </w:r>
  </w:p>
  <w:p w:rsidR="00A95CB1" w:rsidRPr="004607EC" w:rsidRDefault="00A95CB1">
    <w:pPr>
      <w:pStyle w:val="FSHTitel"/>
    </w:pPr>
    <w:r w:rsidRPr="004607EC">
      <w:fldChar w:fldCharType="begin" w:fldLock="1"/>
    </w:r>
    <w:r w:rsidRPr="004607EC">
      <w:instrText xml:space="preserve"> DOCPROPERTY</w:instrText>
    </w:r>
    <w:r w:rsidRPr="004607EC">
      <w:rPr>
        <w:sz w:val="18"/>
      </w:rPr>
      <w:instrText xml:space="preserve"> "RubrikSvar" *\charformat </w:instrText>
    </w:r>
    <w:r w:rsidRPr="004607EC">
      <w:fldChar w:fldCharType="separate"/>
    </w:r>
    <w:r w:rsidRPr="004607EC">
      <w:t>Överklagande av vårdnadsutredningar</w:t>
    </w:r>
    <w:r w:rsidRPr="004607EC">
      <w:fldChar w:fldCharType="end"/>
    </w:r>
  </w:p>
  <w:p w:rsidR="00A95CB1" w:rsidRPr="004607EC" w:rsidRDefault="00A95CB1">
    <w:pPr>
      <w:pStyle w:val="Normal00"/>
    </w:pPr>
  </w:p>
  <w:p w:rsidR="00A95CB1" w:rsidRPr="004607EC" w:rsidRDefault="00A95C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7220366">
    <w:abstractNumId w:val="3"/>
  </w:num>
  <w:num w:numId="2" w16cid:durableId="1455439990">
    <w:abstractNumId w:val="2"/>
  </w:num>
  <w:num w:numId="3" w16cid:durableId="647591208">
    <w:abstractNumId w:val="1"/>
  </w:num>
  <w:num w:numId="4" w16cid:durableId="1399595354">
    <w:abstractNumId w:val="0"/>
  </w:num>
  <w:num w:numId="5" w16cid:durableId="826016009">
    <w:abstractNumId w:val="7"/>
  </w:num>
  <w:num w:numId="6" w16cid:durableId="1416318987">
    <w:abstractNumId w:val="6"/>
  </w:num>
  <w:num w:numId="7" w16cid:durableId="2143838507">
    <w:abstractNumId w:val="5"/>
  </w:num>
  <w:num w:numId="8" w16cid:durableId="146824979">
    <w:abstractNumId w:val="4"/>
  </w:num>
  <w:num w:numId="9" w16cid:durableId="966859576">
    <w:abstractNumId w:val="8"/>
  </w:num>
  <w:num w:numId="10" w16cid:durableId="1912738170">
    <w:abstractNumId w:val="9"/>
  </w:num>
  <w:num w:numId="11" w16cid:durableId="820121180">
    <w:abstractNumId w:val="10"/>
  </w:num>
  <w:num w:numId="12" w16cid:durableId="537819200">
    <w:abstractNumId w:val="13"/>
  </w:num>
  <w:num w:numId="13" w16cid:durableId="23942295">
    <w:abstractNumId w:val="15"/>
  </w:num>
  <w:num w:numId="14" w16cid:durableId="1751000878">
    <w:abstractNumId w:val="16"/>
  </w:num>
  <w:num w:numId="15" w16cid:durableId="1267234758">
    <w:abstractNumId w:val="11"/>
  </w:num>
  <w:num w:numId="16" w16cid:durableId="1175075783">
    <w:abstractNumId w:val="18"/>
  </w:num>
  <w:num w:numId="17" w16cid:durableId="237061069">
    <w:abstractNumId w:val="17"/>
  </w:num>
  <w:num w:numId="18" w16cid:durableId="1648781670">
    <w:abstractNumId w:val="14"/>
  </w:num>
  <w:num w:numId="19" w16cid:durableId="1190026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710FA618-5B25-4BFF-97BA-81B32B30C3BD},{832D3DBE-A180-4988-9880-AE30D81C3DDE}"/>
  </w:docVars>
  <w:rsids>
    <w:rsidRoot w:val="002E6B0E"/>
    <w:rsid w:val="002E6B0E"/>
    <w:rsid w:val="004607EC"/>
    <w:rsid w:val="00A95C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13DB87-B9D5-4E7C-9C5C-C8B08A5A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1880</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SD195</vt:lpstr>
    </vt:vector>
  </TitlesOfParts>
  <Company>Riksdagen</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SD195</dc:title>
  <dc:subject>SD195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2011-12-12T14:33:00Z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Överklagande av vårdnadsutredningar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Överklagande av vårdnadsutredningar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SD195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Sandstedt (SD)</vt:lpwstr>
  </property>
  <property fmtid="{D5CDD505-2E9C-101B-9397-08002B2CF9AE}" pid="26" name="MotionarLista">
    <vt:lpwstr>Sandstedt,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Sandstedt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margareta.sandstedt@riksdagen.se</vt:lpwstr>
  </property>
  <property fmtid="{D5CDD505-2E9C-101B-9397-08002B2CF9AE}" pid="45" name="ReservUID">
    <vt:lpwstr>ma0718aa</vt:lpwstr>
  </property>
  <property fmtid="{D5CDD505-2E9C-101B-9397-08002B2CF9AE}" pid="46" name="MotionID">
    <vt:lpwstr>20112012000000830068000001950069</vt:lpwstr>
  </property>
  <property fmtid="{D5CDD505-2E9C-101B-9397-08002B2CF9AE}" pid="47" name="datum">
    <vt:lpwstr>111004</vt:lpwstr>
  </property>
  <property fmtid="{D5CDD505-2E9C-101B-9397-08002B2CF9AE}" pid="48" name="avsändar-e-post">
    <vt:lpwstr>margareta.sandstedt@riksdagen.se</vt:lpwstr>
  </property>
  <property fmtid="{D5CDD505-2E9C-101B-9397-08002B2CF9AE}" pid="49" name="id">
    <vt:lpwstr>20112012000000830068000001950069</vt:lpwstr>
  </property>
  <property fmtid="{D5CDD505-2E9C-101B-9397-08002B2CF9AE}" pid="50" name="nummer">
    <vt:lpwstr>589</vt:lpwstr>
  </property>
  <property fmtid="{D5CDD505-2E9C-101B-9397-08002B2CF9AE}" pid="51" name="utskottsbeteckning">
    <vt:lpwstr>So</vt:lpwstr>
  </property>
  <property fmtid="{D5CDD505-2E9C-101B-9397-08002B2CF9AE}" pid="52" name="GlobalUID">
    <vt:lpwstr>{CECC43E0-B7D5-4543-8568-CCEE31F8B695}</vt:lpwstr>
  </property>
  <property fmtid="{D5CDD505-2E9C-101B-9397-08002B2CF9AE}" pid="53" name="Överföringar">
    <vt:i4>0</vt:i4>
  </property>
  <property fmtid="{D5CDD505-2E9C-101B-9397-08002B2CF9AE}" pid="54" name="Checksum">
    <vt:lpwstr>*1013799257967*</vt:lpwstr>
  </property>
  <property fmtid="{D5CDD505-2E9C-101B-9397-08002B2CF9AE}" pid="55" name="skuggnummer">
    <vt:lpwstr>2692</vt:lpwstr>
  </property>
  <property fmtid="{D5CDD505-2E9C-101B-9397-08002B2CF9AE}" pid="56" name="urixVersion">
    <vt:lpwstr>4.5.0.25</vt:lpwstr>
  </property>
  <property fmtid="{D5CDD505-2E9C-101B-9397-08002B2CF9AE}" pid="57" name="urixOrigin">
    <vt:lpwstr>111212 15:34:18.273</vt:lpwstr>
  </property>
  <property fmtid="{D5CDD505-2E9C-101B-9397-08002B2CF9AE}" pid="58" name="urixGuid">
    <vt:lpwstr>{64958449-233B-45CD-AA48-065DB89E375E}</vt:lpwstr>
  </property>
</Properties>
</file>