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45D" w:rsidRPr="004210B6" w:rsidRDefault="0008045D">
      <w:pPr>
        <w:pStyle w:val="Hemstlrubrik"/>
      </w:pPr>
      <w:r w:rsidRPr="004210B6">
        <w:t>Förslag till riksdagsbeslut</w:t>
      </w:r>
    </w:p>
    <w:p w:rsidR="0008045D" w:rsidRPr="004210B6" w:rsidRDefault="0008045D">
      <w:pPr>
        <w:pStyle w:val="Hemstlatt"/>
        <w:ind w:left="0"/>
      </w:pPr>
      <w:r w:rsidRPr="004210B6">
        <w:t>Riksdagen tillkännager för regeringen som sin mening vad som anförs i motionen om dieselskatten.</w:t>
      </w:r>
    </w:p>
    <w:p w:rsidR="0008045D" w:rsidRPr="004210B6" w:rsidRDefault="0008045D">
      <w:pPr>
        <w:pStyle w:val="Rubrik1"/>
      </w:pPr>
      <w:r w:rsidRPr="004210B6">
        <w:t>Motivering</w:t>
      </w:r>
    </w:p>
    <w:p w:rsidR="0008045D" w:rsidRPr="004210B6" w:rsidRDefault="0008045D">
      <w:r w:rsidRPr="004210B6">
        <w:t>Många jordbrukare och industri- och transportföretag är beroende av diesel för sin verksamhet. Regeringen presenterade i sin höstbudget en höjning av dieselskatten med 20 öre per liter, tillsammans med höjningen av koldio</w:t>
      </w:r>
      <w:r w:rsidRPr="004210B6">
        <w:t>x</w:t>
      </w:r>
      <w:r w:rsidRPr="004210B6">
        <w:t>idskatten och den årliga indexeringen av punktskatterna landar höjningen på cirka 55 öre. Samtidigt höjs den så kallade bensinskatten med allt som allt 29 öre. Problemet med detta är tvehövdat. Först och främst bör det konstat</w:t>
      </w:r>
      <w:r w:rsidRPr="004210B6">
        <w:t>e</w:t>
      </w:r>
      <w:r w:rsidRPr="004210B6">
        <w:t xml:space="preserve">ras att av rent miljömässiga skäl är diesel i många fall att föredra, framför allt eftersom partikelfilter används i allt större utsträckning i dieseldrivna fordon. </w:t>
      </w:r>
    </w:p>
    <w:p w:rsidR="0008045D" w:rsidRPr="004210B6" w:rsidRDefault="0008045D">
      <w:pPr>
        <w:pStyle w:val="Normaltindrag"/>
      </w:pPr>
      <w:r w:rsidRPr="004210B6">
        <w:t>Dessutom skulle näringslivets transportkostnader öka kraftigt och därmed leda till en försämring av företagens konkurr</w:t>
      </w:r>
      <w:r w:rsidRPr="004210B6">
        <w:t>enskraft. Framför allt transpor</w:t>
      </w:r>
      <w:r w:rsidRPr="004210B6">
        <w:t>t</w:t>
      </w:r>
      <w:r w:rsidRPr="004210B6">
        <w:t>företagen drabbas av höjningen av dieselskatten, och den internationella ko</w:t>
      </w:r>
      <w:r w:rsidRPr="004210B6">
        <w:t>n</w:t>
      </w:r>
      <w:r w:rsidRPr="004210B6">
        <w:t>kurrenskraften försämras. Utländska transportföretag kommer att ta uppdrag från svenska dito, detta trots att de verkar på samma marknad. Även lantbr</w:t>
      </w:r>
      <w:r w:rsidRPr="004210B6">
        <w:t>u</w:t>
      </w:r>
      <w:r w:rsidRPr="004210B6">
        <w:t>karna drabbas av konkurrensnackdelar i alltför stor utsträckning.</w:t>
      </w:r>
    </w:p>
    <w:p w:rsidR="0008045D" w:rsidRPr="004210B6" w:rsidRDefault="0008045D">
      <w:pPr>
        <w:pStyle w:val="Normaltindrag"/>
      </w:pPr>
      <w:r w:rsidRPr="004210B6">
        <w:t xml:space="preserve">Det är också av miljömässiga skäl att föredra att skattesystemet främjar övergången till moderna dieseldrivna fordon, detta för att minska utsläppen av koldioxid. Många människor, framför </w:t>
      </w:r>
      <w:r w:rsidRPr="004210B6">
        <w:t>allt boende på landsbygden, har valt att ha dieselbil, och dessa drabbas särskilt hårt av höga dieselskatter.</w:t>
      </w:r>
    </w:p>
    <w:p w:rsidR="0008045D" w:rsidRPr="004210B6" w:rsidRDefault="0008045D">
      <w:pPr>
        <w:pStyle w:val="Normaltindrag"/>
      </w:pPr>
      <w:r w:rsidRPr="004210B6">
        <w:t>Regeringen bör se över hur skatten på diesel ser ut och göra en tydlig koppling till handeln med utsläppsrätter. Den sänkning av koldioxidskatten för de företag som ingår i systemet med utsläppsrätter ses över snarast så att den planerade tidsplanen kan 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0B6">
        <w:trPr>
          <w:cantSplit/>
        </w:trPr>
        <w:tc>
          <w:tcPr>
            <w:tcW w:w="3046" w:type="dxa"/>
          </w:tcPr>
          <w:p w:rsidR="0008045D" w:rsidRPr="004210B6" w:rsidRDefault="0008045D">
            <w:pPr>
              <w:pStyle w:val="UnderskriftDatum"/>
              <w:spacing w:before="240"/>
            </w:pPr>
            <w:r w:rsidRPr="004210B6">
              <w:lastRenderedPageBreak/>
              <w:t>Stockholm den 2 oktober 2007</w:t>
            </w:r>
          </w:p>
        </w:tc>
        <w:tc>
          <w:tcPr>
            <w:tcW w:w="3047" w:type="dxa"/>
          </w:tcPr>
          <w:p w:rsidR="0008045D" w:rsidRPr="004210B6" w:rsidRDefault="0008045D">
            <w:pPr>
              <w:pStyle w:val="Underskrifter"/>
              <w:spacing w:before="240"/>
            </w:pPr>
          </w:p>
        </w:tc>
      </w:tr>
      <w:tr w:rsidR="00000000" w:rsidRPr="004210B6">
        <w:trPr>
          <w:cantSplit/>
        </w:trPr>
        <w:tc>
          <w:tcPr>
            <w:tcW w:w="3046" w:type="dxa"/>
          </w:tcPr>
          <w:p w:rsidR="0008045D" w:rsidRPr="004210B6" w:rsidRDefault="0008045D">
            <w:pPr>
              <w:pStyle w:val="Underskrifter"/>
            </w:pPr>
            <w:r w:rsidRPr="004210B6">
              <w:t>Sten Bergheden (m)</w:t>
            </w:r>
          </w:p>
        </w:tc>
        <w:tc>
          <w:tcPr>
            <w:tcW w:w="3046" w:type="dxa"/>
          </w:tcPr>
          <w:p w:rsidR="0008045D" w:rsidRPr="004210B6" w:rsidRDefault="0008045D">
            <w:pPr>
              <w:pStyle w:val="Underskrifter"/>
            </w:pPr>
          </w:p>
        </w:tc>
      </w:tr>
    </w:tbl>
    <w:p w:rsidR="0008045D" w:rsidRPr="004210B6" w:rsidRDefault="0008045D">
      <w:pPr>
        <w:pStyle w:val="Normaltindrag"/>
      </w:pPr>
    </w:p>
    <w:sectPr w:rsidR="0008045D" w:rsidRPr="004210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45D" w:rsidRPr="004210B6" w:rsidRDefault="0008045D">
      <w:r w:rsidRPr="004210B6">
        <w:separator/>
      </w:r>
    </w:p>
  </w:endnote>
  <w:endnote w:type="continuationSeparator" w:id="0">
    <w:p w:rsidR="0008045D" w:rsidRPr="004210B6" w:rsidRDefault="0008045D">
      <w:r w:rsidRPr="00421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4210B6">
    <w:pPr>
      <w:pStyle w:val="Sidfot"/>
    </w:pPr>
    <w:r w:rsidRPr="004210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733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5D" w:rsidRDefault="00080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45D" w:rsidRDefault="00080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4210B6">
    <w:pPr>
      <w:pStyle w:val="Sidfot"/>
    </w:pPr>
    <w:r w:rsidRPr="004210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499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5D" w:rsidRDefault="000804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45D" w:rsidRDefault="000804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4210B6">
    <w:pPr>
      <w:pStyle w:val="Sidfot"/>
    </w:pPr>
    <w:r w:rsidRPr="004210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860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5D" w:rsidRDefault="00080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45D" w:rsidRDefault="00080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45D" w:rsidRPr="004210B6" w:rsidRDefault="0008045D">
      <w:r w:rsidRPr="004210B6">
        <w:separator/>
      </w:r>
    </w:p>
  </w:footnote>
  <w:footnote w:type="continuationSeparator" w:id="0">
    <w:p w:rsidR="0008045D" w:rsidRPr="004210B6" w:rsidRDefault="0008045D">
      <w:r w:rsidRPr="00421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4210B6">
    <w:pPr>
      <w:pStyle w:val="Sidhuvud"/>
    </w:pPr>
    <w:r w:rsidRPr="004210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473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5D" w:rsidRDefault="000804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45D" w:rsidRDefault="000804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4210B6">
    <w:pPr>
      <w:pStyle w:val="Sidhuvud"/>
    </w:pPr>
    <w:r w:rsidRPr="004210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060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45D" w:rsidRDefault="000804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45D" w:rsidRDefault="000804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5D" w:rsidRPr="004210B6" w:rsidRDefault="0008045D">
    <w:pPr>
      <w:pStyle w:val="FSHNormal"/>
      <w:tabs>
        <w:tab w:val="right" w:pos="5840"/>
      </w:tabs>
    </w:pPr>
    <w:r w:rsidRPr="004210B6">
      <w:br/>
    </w:r>
    <w:r w:rsidRPr="004210B6">
      <w:fldChar w:fldCharType="begin" w:fldLock="1"/>
    </w:r>
    <w:r w:rsidRPr="004210B6">
      <w:instrText xml:space="preserve"> DOCPROPERTY</w:instrText>
    </w:r>
    <w:r w:rsidRPr="004210B6">
      <w:rPr>
        <w:sz w:val="18"/>
      </w:rPr>
      <w:instrText xml:space="preserve"> "YearUser" *\charformat </w:instrText>
    </w:r>
    <w:r w:rsidRPr="004210B6">
      <w:fldChar w:fldCharType="separate"/>
    </w:r>
    <w:r w:rsidRPr="004210B6">
      <w:t>2007/08</w:t>
    </w:r>
    <w:r w:rsidRPr="004210B6">
      <w:fldChar w:fldCharType="end"/>
    </w:r>
    <w:r w:rsidRPr="004210B6">
      <w:t xml:space="preserve"> </w:t>
    </w:r>
    <w:r w:rsidRPr="004210B6">
      <w:tab/>
      <w:t xml:space="preserve">mnr: </w:t>
    </w:r>
    <w:r w:rsidRPr="004210B6">
      <w:fldChar w:fldCharType="begin" w:fldLock="1"/>
    </w:r>
    <w:r w:rsidRPr="004210B6">
      <w:instrText xml:space="preserve"> DOCPROPERTY</w:instrText>
    </w:r>
    <w:r w:rsidRPr="004210B6">
      <w:rPr>
        <w:sz w:val="18"/>
      </w:rPr>
      <w:instrText xml:space="preserve"> "Motionsnummer" *\charformat </w:instrText>
    </w:r>
    <w:r w:rsidRPr="004210B6">
      <w:fldChar w:fldCharType="separate"/>
    </w:r>
    <w:r w:rsidRPr="004210B6">
      <w:t>Sk255</w:t>
    </w:r>
    <w:r w:rsidRPr="004210B6">
      <w:fldChar w:fldCharType="end"/>
    </w:r>
    <w:r w:rsidRPr="004210B6">
      <w:br/>
    </w:r>
    <w:r w:rsidRPr="004210B6">
      <w:fldChar w:fldCharType="begin" w:fldLock="1"/>
    </w:r>
    <w:r w:rsidRPr="004210B6">
      <w:instrText xml:space="preserve"> DOCPROPERTY</w:instrText>
    </w:r>
    <w:r w:rsidRPr="004210B6">
      <w:rPr>
        <w:sz w:val="18"/>
      </w:rPr>
      <w:instrText xml:space="preserve"> "Samling" *\charformat </w:instrText>
    </w:r>
    <w:r w:rsidRPr="004210B6">
      <w:fldChar w:fldCharType="end"/>
    </w:r>
    <w:r w:rsidRPr="004210B6">
      <w:tab/>
      <w:t xml:space="preserve">pnr: </w:t>
    </w:r>
    <w:r w:rsidRPr="004210B6">
      <w:fldChar w:fldCharType="begin" w:fldLock="1"/>
    </w:r>
    <w:r w:rsidRPr="004210B6">
      <w:instrText xml:space="preserve"> DOCPROPERTY</w:instrText>
    </w:r>
    <w:r w:rsidRPr="004210B6">
      <w:rPr>
        <w:sz w:val="18"/>
      </w:rPr>
      <w:instrText xml:space="preserve"> "Partinummer" *\charformat </w:instrText>
    </w:r>
    <w:r w:rsidRPr="004210B6">
      <w:fldChar w:fldCharType="separate"/>
    </w:r>
    <w:r w:rsidRPr="004210B6">
      <w:t>m1304</w:t>
    </w:r>
    <w:r w:rsidRPr="004210B6">
      <w:fldChar w:fldCharType="end"/>
    </w:r>
  </w:p>
  <w:p w:rsidR="0008045D" w:rsidRPr="004210B6" w:rsidRDefault="0008045D">
    <w:pPr>
      <w:pStyle w:val="FSHRub1"/>
    </w:pPr>
    <w:r w:rsidRPr="004210B6">
      <w:t>Motion till riksdagen</w:t>
    </w:r>
    <w:r w:rsidRPr="004210B6">
      <w:br/>
    </w:r>
    <w:r w:rsidRPr="004210B6">
      <w:fldChar w:fldCharType="begin" w:fldLock="1"/>
    </w:r>
    <w:r w:rsidRPr="004210B6">
      <w:instrText xml:space="preserve"> DOCPROPERTY "YearUser" *\charformat </w:instrText>
    </w:r>
    <w:r w:rsidRPr="004210B6">
      <w:fldChar w:fldCharType="separate"/>
    </w:r>
    <w:r w:rsidRPr="004210B6">
      <w:t>2007/08</w:t>
    </w:r>
    <w:r w:rsidRPr="004210B6">
      <w:fldChar w:fldCharType="end"/>
    </w:r>
    <w:r w:rsidRPr="004210B6">
      <w:t>:</w:t>
    </w:r>
    <w:r w:rsidRPr="004210B6">
      <w:fldChar w:fldCharType="begin" w:fldLock="1"/>
    </w:r>
    <w:r w:rsidRPr="004210B6">
      <w:instrText xml:space="preserve"> DOCPROPERTY "Motionsnummer" *\charformat </w:instrText>
    </w:r>
    <w:r w:rsidRPr="004210B6">
      <w:fldChar w:fldCharType="separate"/>
    </w:r>
    <w:r w:rsidRPr="004210B6">
      <w:t>Sk255</w:t>
    </w:r>
    <w:r w:rsidRPr="004210B6">
      <w:fldChar w:fldCharType="end"/>
    </w:r>
  </w:p>
  <w:p w:rsidR="0008045D" w:rsidRPr="004210B6" w:rsidRDefault="0008045D">
    <w:pPr>
      <w:pStyle w:val="FSHNormalS5"/>
    </w:pPr>
    <w:r w:rsidRPr="004210B6">
      <w:fldChar w:fldCharType="begin" w:fldLock="1"/>
    </w:r>
    <w:r w:rsidRPr="004210B6">
      <w:instrText xml:space="preserve"> DOCPROPERTY "MotionarText" *\charformat </w:instrText>
    </w:r>
    <w:r w:rsidRPr="004210B6">
      <w:fldChar w:fldCharType="separate"/>
    </w:r>
    <w:r w:rsidRPr="004210B6">
      <w:t>av Sten Bergheden (m)</w:t>
    </w:r>
    <w:r w:rsidRPr="004210B6">
      <w:fldChar w:fldCharType="end"/>
    </w:r>
    <w:r w:rsidRPr="004210B6">
      <w:br/>
    </w:r>
    <w:r w:rsidRPr="004210B6">
      <w:fldChar w:fldCharType="begin" w:fldLock="1"/>
    </w:r>
    <w:r w:rsidRPr="004210B6">
      <w:instrText xml:space="preserve"> DOCPROPERTY "SvarFrasKort" *\charformat </w:instrText>
    </w:r>
    <w:r w:rsidRPr="004210B6">
      <w:fldChar w:fldCharType="end"/>
    </w:r>
  </w:p>
  <w:p w:rsidR="0008045D" w:rsidRPr="004210B6" w:rsidRDefault="0008045D">
    <w:pPr>
      <w:pStyle w:val="FSHTitel"/>
    </w:pPr>
    <w:r w:rsidRPr="004210B6">
      <w:fldChar w:fldCharType="begin" w:fldLock="1"/>
    </w:r>
    <w:r w:rsidRPr="004210B6">
      <w:instrText xml:space="preserve"> DOCPROPERTY</w:instrText>
    </w:r>
    <w:r w:rsidRPr="004210B6">
      <w:rPr>
        <w:sz w:val="18"/>
      </w:rPr>
      <w:instrText xml:space="preserve"> "RubrikSvar" *\charformat </w:instrText>
    </w:r>
    <w:r w:rsidRPr="004210B6">
      <w:fldChar w:fldCharType="separate"/>
    </w:r>
    <w:r w:rsidRPr="004210B6">
      <w:t>Översyn av dieselskatten</w:t>
    </w:r>
    <w:r w:rsidRPr="004210B6">
      <w:fldChar w:fldCharType="end"/>
    </w:r>
  </w:p>
  <w:p w:rsidR="0008045D" w:rsidRPr="004210B6" w:rsidRDefault="0008045D">
    <w:pPr>
      <w:pStyle w:val="Normal00"/>
    </w:pPr>
  </w:p>
  <w:p w:rsidR="0008045D" w:rsidRPr="004210B6" w:rsidRDefault="00080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389466">
    <w:abstractNumId w:val="8"/>
  </w:num>
  <w:num w:numId="2" w16cid:durableId="636490340">
    <w:abstractNumId w:val="9"/>
  </w:num>
  <w:num w:numId="3" w16cid:durableId="1071197520">
    <w:abstractNumId w:val="8"/>
  </w:num>
  <w:num w:numId="4" w16cid:durableId="114104712">
    <w:abstractNumId w:val="9"/>
  </w:num>
  <w:num w:numId="5" w16cid:durableId="1053312037">
    <w:abstractNumId w:val="13"/>
  </w:num>
  <w:num w:numId="6" w16cid:durableId="81729168">
    <w:abstractNumId w:val="10"/>
  </w:num>
  <w:num w:numId="7" w16cid:durableId="1328901739">
    <w:abstractNumId w:val="11"/>
  </w:num>
  <w:num w:numId="8" w16cid:durableId="1139346540">
    <w:abstractNumId w:val="12"/>
  </w:num>
  <w:num w:numId="9" w16cid:durableId="717585786">
    <w:abstractNumId w:val="8"/>
  </w:num>
  <w:num w:numId="10" w16cid:durableId="1980643883">
    <w:abstractNumId w:val="3"/>
  </w:num>
  <w:num w:numId="11" w16cid:durableId="894775219">
    <w:abstractNumId w:val="2"/>
  </w:num>
  <w:num w:numId="12" w16cid:durableId="397483682">
    <w:abstractNumId w:val="1"/>
  </w:num>
  <w:num w:numId="13" w16cid:durableId="1549683830">
    <w:abstractNumId w:val="0"/>
  </w:num>
  <w:num w:numId="14" w16cid:durableId="204027595">
    <w:abstractNumId w:val="9"/>
  </w:num>
  <w:num w:numId="15" w16cid:durableId="1042558879">
    <w:abstractNumId w:val="7"/>
  </w:num>
  <w:num w:numId="16" w16cid:durableId="666515757">
    <w:abstractNumId w:val="6"/>
  </w:num>
  <w:num w:numId="17" w16cid:durableId="545676483">
    <w:abstractNumId w:val="5"/>
  </w:num>
  <w:num w:numId="18" w16cid:durableId="197807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
  </w:docVars>
  <w:rsids>
    <w:rsidRoot w:val="0050506E"/>
    <w:rsid w:val="0008045D"/>
    <w:rsid w:val="004210B6"/>
    <w:rsid w:val="005050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ABD449-B7E4-457E-82B3-4254D062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1550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m1304</vt:lpstr>
    </vt:vector>
  </TitlesOfParts>
  <Company>Riksdagen</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m1304</dc:title>
  <dc:subject>m1304</dc:subject>
  <dc:creator>Riksdagen</dc:creator>
  <cp:keywords>Riksdagen</cp:keywords>
  <dc:description>TKG-ktrl, MSMQ4mb, PersReg-Distribution mm</dc:description>
  <cp:lastModifiedBy>Lars Brink</cp:lastModifiedBy>
  <cp:revision>2</cp:revision>
  <cp:lastPrinted>2007-11-04T12:13:00Z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dieselskatten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dieselskatten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20072008000000000109000013040069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20072008000000000109000013040069</vt:lpwstr>
  </property>
  <property fmtid="{D5CDD505-2E9C-101B-9397-08002B2CF9AE}" pid="50" name="nummer">
    <vt:lpwstr>255</vt:lpwstr>
  </property>
  <property fmtid="{D5CDD505-2E9C-101B-9397-08002B2CF9AE}" pid="51" name="utskottsbeteckning">
    <vt:lpwstr>Sk</vt:lpwstr>
  </property>
  <property fmtid="{D5CDD505-2E9C-101B-9397-08002B2CF9AE}" pid="52" name="GlobalUID">
    <vt:lpwstr>{05B7E111-ED07-46FD-BC05-AA084AEA7B9F}</vt:lpwstr>
  </property>
  <property fmtid="{D5CDD505-2E9C-101B-9397-08002B2CF9AE}" pid="53" name="Överföringar">
    <vt:i4>0</vt:i4>
  </property>
  <property fmtid="{D5CDD505-2E9C-101B-9397-08002B2CF9AE}" pid="54" name="Checksum">
    <vt:lpwstr>*1009809540990*</vt:lpwstr>
  </property>
  <property fmtid="{D5CDD505-2E9C-101B-9397-08002B2CF9AE}" pid="55" name="skuggnummer">
    <vt:lpwstr>717</vt:lpwstr>
  </property>
  <property fmtid="{D5CDD505-2E9C-101B-9397-08002B2CF9AE}" pid="56" name="urixVersion">
    <vt:lpwstr>3.2.0.8</vt:lpwstr>
  </property>
  <property fmtid="{D5CDD505-2E9C-101B-9397-08002B2CF9AE}" pid="57" name="urixOrigin">
    <vt:lpwstr>071104 13:13:29.185</vt:lpwstr>
  </property>
  <property fmtid="{D5CDD505-2E9C-101B-9397-08002B2CF9AE}" pid="58" name="urixGuid">
    <vt:lpwstr>{573E7A25-D204-416D-92A6-FD613A7C564C}</vt:lpwstr>
  </property>
</Properties>
</file>