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7379F9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7379F9" w:rsidRDefault="000F1838" w:rsidP="0020634B">
            <w:pPr>
              <w:pStyle w:val="HuvudRubrik"/>
            </w:pPr>
            <w:r w:rsidRPr="007379F9">
              <w:t>Redogörelse till riksdagen</w:t>
            </w:r>
          </w:p>
          <w:p w:rsidR="000C6E9C" w:rsidRPr="007379F9" w:rsidRDefault="00C967A9" w:rsidP="006D0187">
            <w:pPr>
              <w:pStyle w:val="HuvudRubrikRad2"/>
            </w:pPr>
            <w:bookmarkStart w:id="0" w:name="BetänkandeNr"/>
            <w:bookmarkEnd w:id="0"/>
            <w:r w:rsidRPr="007379F9">
              <w:t>2006/07</w:t>
            </w:r>
            <w:r w:rsidR="000C6E9C" w:rsidRPr="007379F9">
              <w:t>:</w:t>
            </w:r>
            <w:r w:rsidRPr="007379F9">
              <w:t>RRS11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7379F9" w:rsidRDefault="007379F9">
            <w:pPr>
              <w:spacing w:line="230" w:lineRule="auto"/>
              <w:jc w:val="center"/>
            </w:pPr>
            <w:r w:rsidRPr="007379F9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7379F9" w:rsidRDefault="000C6E9C">
            <w:pPr>
              <w:pStyle w:val="Normaltindrag"/>
              <w:jc w:val="center"/>
            </w:pPr>
          </w:p>
          <w:p w:rsidR="000C6E9C" w:rsidRPr="007379F9" w:rsidRDefault="000C6E9C">
            <w:pPr>
              <w:pStyle w:val="StatusSida1"/>
            </w:pPr>
          </w:p>
          <w:p w:rsidR="000C6E9C" w:rsidRPr="007379F9" w:rsidRDefault="000C6E9C">
            <w:pPr>
              <w:pStyle w:val="UtskriftsdatumSida1"/>
              <w:framePr w:wrap="around"/>
            </w:pPr>
          </w:p>
        </w:tc>
      </w:tr>
      <w:tr w:rsidR="000C6E9C" w:rsidRPr="007379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7379F9" w:rsidRDefault="000F1838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7379F9">
              <w:rPr>
                <w:noProof w:val="0"/>
              </w:rPr>
              <w:t>Riksrevisionens styrelses redogörelse angående revisionsberättelsen över Riksbankens årsredovisning för 2006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7379F9" w:rsidRDefault="000C6E9C"/>
        </w:tc>
      </w:tr>
      <w:tr w:rsidR="000C6E9C" w:rsidRPr="007379F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7379F9" w:rsidRDefault="000C6E9C"/>
        </w:tc>
        <w:tc>
          <w:tcPr>
            <w:tcW w:w="3012" w:type="dxa"/>
          </w:tcPr>
          <w:p w:rsidR="000C6E9C" w:rsidRPr="007379F9" w:rsidRDefault="000C6E9C"/>
        </w:tc>
        <w:tc>
          <w:tcPr>
            <w:tcW w:w="1418" w:type="dxa"/>
          </w:tcPr>
          <w:p w:rsidR="000C6E9C" w:rsidRPr="007379F9" w:rsidRDefault="000C6E9C"/>
        </w:tc>
      </w:tr>
    </w:tbl>
    <w:p w:rsidR="000C6E9C" w:rsidRPr="007379F9" w:rsidRDefault="000C6E9C"/>
    <w:p w:rsidR="000F1838" w:rsidRPr="007379F9" w:rsidRDefault="00BC6D0C" w:rsidP="000F1838">
      <w:bookmarkStart w:id="2" w:name="TextStart"/>
      <w:bookmarkEnd w:id="2"/>
      <w:r w:rsidRPr="007379F9">
        <w:t xml:space="preserve">Enligt lagen </w:t>
      </w:r>
      <w:r w:rsidR="002B4303" w:rsidRPr="007379F9">
        <w:t>(2002:1022) om revision av statlig verksamhet m.m.</w:t>
      </w:r>
      <w:r w:rsidRPr="007379F9">
        <w:t xml:space="preserve"> ska Riksr</w:t>
      </w:r>
      <w:r w:rsidRPr="007379F9">
        <w:t>e</w:t>
      </w:r>
      <w:r w:rsidRPr="007379F9">
        <w:t>visionen inom ramen för den årliga revisionen granska årsredovisnin</w:t>
      </w:r>
      <w:r w:rsidRPr="007379F9">
        <w:t>g</w:t>
      </w:r>
      <w:r w:rsidRPr="007379F9">
        <w:t>en för Rik</w:t>
      </w:r>
      <w:r w:rsidRPr="007379F9">
        <w:t>s</w:t>
      </w:r>
      <w:r w:rsidRPr="007379F9">
        <w:t>banken</w:t>
      </w:r>
      <w:r w:rsidR="002B4303" w:rsidRPr="007379F9">
        <w:t xml:space="preserve"> (3 §)</w:t>
      </w:r>
      <w:r w:rsidRPr="007379F9">
        <w:t>. Enligt samma lag (10 §) ska en revisionsberättelse över den årliga rev</w:t>
      </w:r>
      <w:r w:rsidRPr="007379F9">
        <w:t>i</w:t>
      </w:r>
      <w:r w:rsidRPr="007379F9">
        <w:t>sionen av Riksbanken lämnas till riksdagen senast en månad efter det att årsredovisningen har lä</w:t>
      </w:r>
      <w:r w:rsidRPr="007379F9">
        <w:t>m</w:t>
      </w:r>
      <w:r w:rsidRPr="007379F9">
        <w:t>nats.</w:t>
      </w:r>
    </w:p>
    <w:p w:rsidR="00BC6D0C" w:rsidRPr="007379F9" w:rsidRDefault="00BC6D0C" w:rsidP="00BC6D0C">
      <w:pPr>
        <w:pStyle w:val="Normaltindrag"/>
      </w:pPr>
      <w:r w:rsidRPr="007379F9">
        <w:t xml:space="preserve">Revisionsberättelsen för Riksbanken ska enligt lagen om statlig </w:t>
      </w:r>
      <w:r w:rsidR="003A516E" w:rsidRPr="007379F9">
        <w:t xml:space="preserve">revision </w:t>
      </w:r>
      <w:r w:rsidR="0066752B" w:rsidRPr="007379F9">
        <w:t>(5</w:t>
      </w:r>
      <w:r w:rsidR="003A516E" w:rsidRPr="007379F9">
        <w:t> </w:t>
      </w:r>
      <w:r w:rsidR="0066752B" w:rsidRPr="007379F9">
        <w:t>§) innehålla ett uttalande om balansräkningen och resulta</w:t>
      </w:r>
      <w:r w:rsidR="0046550F" w:rsidRPr="007379F9">
        <w:t>träkningen bör fas</w:t>
      </w:r>
      <w:r w:rsidR="0046550F" w:rsidRPr="007379F9">
        <w:t>t</w:t>
      </w:r>
      <w:r w:rsidR="0046550F" w:rsidRPr="007379F9">
        <w:t>ställas och o</w:t>
      </w:r>
      <w:r w:rsidR="0066752B" w:rsidRPr="007379F9">
        <w:t>m fullmäktige och direktionen i Riksbanken bör beviljas ansvar</w:t>
      </w:r>
      <w:r w:rsidR="0066752B" w:rsidRPr="007379F9">
        <w:t>s</w:t>
      </w:r>
      <w:r w:rsidR="0066752B" w:rsidRPr="007379F9">
        <w:t>frihet.</w:t>
      </w:r>
    </w:p>
    <w:p w:rsidR="0066752B" w:rsidRPr="007379F9" w:rsidRDefault="0066752B" w:rsidP="00BC6D0C">
      <w:pPr>
        <w:pStyle w:val="Normaltindrag"/>
      </w:pPr>
      <w:r w:rsidRPr="007379F9">
        <w:t>Enligt lagen (1988:1385) om Sveriges riksbank ska direktionen före den 15 februari till riksdagen, Riksrevisionen och fullmäktige avge redovisning för det föregående verksamhetsåret. Fullmäktige ska till riksdagen och Rik</w:t>
      </w:r>
      <w:r w:rsidRPr="007379F9">
        <w:t>s</w:t>
      </w:r>
      <w:r w:rsidRPr="007379F9">
        <w:t>revisionen lämna förslag till disposition av Riksbankens vinst.</w:t>
      </w:r>
    </w:p>
    <w:p w:rsidR="0066752B" w:rsidRPr="007379F9" w:rsidRDefault="0066752B" w:rsidP="00BC6D0C">
      <w:pPr>
        <w:pStyle w:val="Normaltindrag"/>
      </w:pPr>
      <w:r w:rsidRPr="007379F9">
        <w:t xml:space="preserve">Av lagen </w:t>
      </w:r>
      <w:r w:rsidR="0030772A" w:rsidRPr="007379F9">
        <w:t xml:space="preserve">(2002:1023) </w:t>
      </w:r>
      <w:r w:rsidRPr="007379F9">
        <w:t xml:space="preserve">med </w:t>
      </w:r>
      <w:r w:rsidR="0030772A" w:rsidRPr="007379F9">
        <w:t>instruktio</w:t>
      </w:r>
      <w:r w:rsidR="001533B0" w:rsidRPr="007379F9">
        <w:t>n för Riksrevisionen framgår (</w:t>
      </w:r>
      <w:r w:rsidR="0030772A" w:rsidRPr="007379F9">
        <w:t>4</w:t>
      </w:r>
      <w:r w:rsidR="001533B0" w:rsidRPr="007379F9">
        <w:t xml:space="preserve"> §</w:t>
      </w:r>
      <w:r w:rsidR="0030772A" w:rsidRPr="007379F9">
        <w:t>) att riksrevisorerna gemensamt beslutar om fördelningen av granskningsområden mellan sig</w:t>
      </w:r>
      <w:r w:rsidR="00D7282D" w:rsidRPr="007379F9">
        <w:t xml:space="preserve"> samt att riksrevisorerna var för sig beslutar inom sina granskning</w:t>
      </w:r>
      <w:r w:rsidR="00D7282D" w:rsidRPr="007379F9">
        <w:t>s</w:t>
      </w:r>
      <w:r w:rsidR="00D7282D" w:rsidRPr="007379F9">
        <w:t xml:space="preserve">områden. </w:t>
      </w:r>
      <w:r w:rsidR="0030772A" w:rsidRPr="007379F9">
        <w:t xml:space="preserve">Av Riksrevisionens </w:t>
      </w:r>
      <w:r w:rsidR="003A516E" w:rsidRPr="007379F9">
        <w:t>granskningsplan för 2007</w:t>
      </w:r>
      <w:r w:rsidR="0030772A" w:rsidRPr="007379F9">
        <w:t xml:space="preserve"> framgår att riksrev</w:t>
      </w:r>
      <w:r w:rsidR="0030772A" w:rsidRPr="007379F9">
        <w:t>i</w:t>
      </w:r>
      <w:r w:rsidR="0030772A" w:rsidRPr="007379F9">
        <w:t xml:space="preserve">sor </w:t>
      </w:r>
      <w:r w:rsidR="00951089" w:rsidRPr="007379F9">
        <w:t xml:space="preserve">Eva Lindström </w:t>
      </w:r>
      <w:r w:rsidR="0030772A" w:rsidRPr="007379F9">
        <w:t>ansvarar för den årliga revisionen av Riksbanken.</w:t>
      </w:r>
      <w:r w:rsidR="003A516E" w:rsidRPr="007379F9">
        <w:t xml:space="preserve"> Enligt instruktionen för Riksrevisionen (4 §) kan en riksrevisor uppdra åt en tjän</w:t>
      </w:r>
      <w:r w:rsidR="003A516E" w:rsidRPr="007379F9">
        <w:t>s</w:t>
      </w:r>
      <w:r w:rsidR="003A516E" w:rsidRPr="007379F9">
        <w:t>teman vid Riksrevisionen att i riksrevisorns ställe avgöra grans</w:t>
      </w:r>
      <w:r w:rsidR="003A516E" w:rsidRPr="007379F9">
        <w:t>k</w:t>
      </w:r>
      <w:r w:rsidR="003A516E" w:rsidRPr="007379F9">
        <w:t xml:space="preserve">ningsärenden. </w:t>
      </w:r>
    </w:p>
    <w:p w:rsidR="000F1838" w:rsidRPr="007379F9" w:rsidRDefault="0030772A" w:rsidP="000F1838">
      <w:pPr>
        <w:pStyle w:val="Normaltindrag"/>
      </w:pPr>
      <w:r w:rsidRPr="007379F9">
        <w:t>Lagen med instruktion</w:t>
      </w:r>
      <w:r w:rsidR="0046550F" w:rsidRPr="007379F9">
        <w:t xml:space="preserve"> för Riksrevisionen</w:t>
      </w:r>
      <w:r w:rsidRPr="007379F9">
        <w:t xml:space="preserve"> reglerar också s</w:t>
      </w:r>
      <w:r w:rsidR="001533B0" w:rsidRPr="007379F9">
        <w:t>tyrelsens roll. Enligt lagen (</w:t>
      </w:r>
      <w:r w:rsidRPr="007379F9">
        <w:t>12</w:t>
      </w:r>
      <w:r w:rsidR="001533B0" w:rsidRPr="007379F9">
        <w:t xml:space="preserve"> §</w:t>
      </w:r>
      <w:r w:rsidRPr="007379F9">
        <w:t>) beslutar styrelsen om framställningar och redogörelser till rik</w:t>
      </w:r>
      <w:r w:rsidRPr="007379F9">
        <w:t>s</w:t>
      </w:r>
      <w:r w:rsidRPr="007379F9">
        <w:t>dagen med anledning av riksrevisorernas beslut i granskningsärenden avseende effektivitetsrevisionen samt revisionsberättelsen över bl.a. Riksba</w:t>
      </w:r>
      <w:r w:rsidRPr="007379F9">
        <w:t>n</w:t>
      </w:r>
      <w:r w:rsidRPr="007379F9">
        <w:t>ken.</w:t>
      </w:r>
    </w:p>
    <w:p w:rsidR="000F1838" w:rsidRPr="007379F9" w:rsidRDefault="000F1838" w:rsidP="000F1838">
      <w:pPr>
        <w:pStyle w:val="Normaltindrag"/>
        <w:sectPr w:rsidR="000F1838" w:rsidRPr="007379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0F1838" w:rsidRPr="007379F9" w:rsidRDefault="00F361F2" w:rsidP="000F1838">
      <w:pPr>
        <w:pStyle w:val="Rubrik1"/>
        <w:rPr>
          <w:noProof w:val="0"/>
        </w:rPr>
      </w:pPr>
      <w:r w:rsidRPr="007379F9">
        <w:rPr>
          <w:noProof w:val="0"/>
        </w:rPr>
        <w:lastRenderedPageBreak/>
        <w:t>Riksrevisionens granskning</w:t>
      </w:r>
    </w:p>
    <w:p w:rsidR="0030772A" w:rsidRPr="007379F9" w:rsidRDefault="0030772A" w:rsidP="0030772A">
      <w:r w:rsidRPr="007379F9">
        <w:t>Riksrevisionen har genomfört granskning av Riksbankens års</w:t>
      </w:r>
      <w:r w:rsidR="002508F8" w:rsidRPr="007379F9">
        <w:t xml:space="preserve">redovisning för år 2006. Resultatet framgår av bifogad revisionsberättelse (se bilaga). </w:t>
      </w:r>
    </w:p>
    <w:p w:rsidR="002508F8" w:rsidRPr="007379F9" w:rsidRDefault="002508F8" w:rsidP="002508F8">
      <w:pPr>
        <w:pStyle w:val="Normaltindrag"/>
      </w:pPr>
      <w:r w:rsidRPr="007379F9">
        <w:t xml:space="preserve">Enligt berättelsen är det Riksrevisionens ansvar att enligt god </w:t>
      </w:r>
      <w:r w:rsidR="00E01854" w:rsidRPr="007379F9">
        <w:t>revision</w:t>
      </w:r>
      <w:r w:rsidR="00E01854" w:rsidRPr="007379F9">
        <w:t>s</w:t>
      </w:r>
      <w:r w:rsidR="00E01854" w:rsidRPr="007379F9">
        <w:t>sed granska myndighetens årsredovisning i syfte att</w:t>
      </w:r>
      <w:r w:rsidRPr="007379F9">
        <w:t xml:space="preserve"> bedöma om redovisnin</w:t>
      </w:r>
      <w:r w:rsidRPr="007379F9">
        <w:t>g</w:t>
      </w:r>
      <w:r w:rsidRPr="007379F9">
        <w:t xml:space="preserve">en </w:t>
      </w:r>
      <w:r w:rsidR="00F361F2" w:rsidRPr="007379F9">
        <w:t>och underliggande redovisning är tillförlitlig och räkenskaperna rättvisa</w:t>
      </w:r>
      <w:r w:rsidR="00F361F2" w:rsidRPr="007379F9">
        <w:t>n</w:t>
      </w:r>
      <w:r w:rsidR="00F361F2" w:rsidRPr="007379F9">
        <w:t>de samt om ledningens förval</w:t>
      </w:r>
      <w:r w:rsidR="00F361F2" w:rsidRPr="007379F9">
        <w:t>t</w:t>
      </w:r>
      <w:r w:rsidR="00F361F2" w:rsidRPr="007379F9">
        <w:t>ning följer tillämpliga föreskrifter och särskilda beslut.</w:t>
      </w:r>
    </w:p>
    <w:p w:rsidR="00F361F2" w:rsidRPr="007379F9" w:rsidRDefault="00F361F2" w:rsidP="002508F8">
      <w:pPr>
        <w:pStyle w:val="Normaltindrag"/>
      </w:pPr>
      <w:r w:rsidRPr="007379F9">
        <w:t>Riksrevisionen bedömer att årsredovisningen i allt väsentligt är rättvisa</w:t>
      </w:r>
      <w:r w:rsidRPr="007379F9">
        <w:t>n</w:t>
      </w:r>
      <w:r w:rsidRPr="007379F9">
        <w:t>de.</w:t>
      </w:r>
    </w:p>
    <w:p w:rsidR="00F361F2" w:rsidRPr="007379F9" w:rsidRDefault="00F361F2" w:rsidP="002508F8">
      <w:pPr>
        <w:pStyle w:val="Normaltindrag"/>
      </w:pPr>
      <w:r w:rsidRPr="007379F9">
        <w:t>Riksrevisionen tillstyrker att riksdagen fastställer balansräkningen och r</w:t>
      </w:r>
      <w:r w:rsidRPr="007379F9">
        <w:t>e</w:t>
      </w:r>
      <w:r w:rsidRPr="007379F9">
        <w:t>sultaträkningen.</w:t>
      </w:r>
    </w:p>
    <w:p w:rsidR="00F361F2" w:rsidRPr="007379F9" w:rsidRDefault="00F361F2" w:rsidP="002508F8">
      <w:pPr>
        <w:pStyle w:val="Normaltindrag"/>
      </w:pPr>
      <w:r w:rsidRPr="007379F9">
        <w:t>Riksrevisionen tillstyrker vidare att riksdagen beviljar ansvarsfrihet för fullmäktige för dess verksamhet och för direktionen för förvaltningen av Riksbanken för 2006.</w:t>
      </w:r>
    </w:p>
    <w:p w:rsidR="000F1838" w:rsidRPr="007379F9" w:rsidRDefault="000F1838" w:rsidP="000F1838"/>
    <w:p w:rsidR="000F1838" w:rsidRPr="007379F9" w:rsidRDefault="000F1838" w:rsidP="000F1838">
      <w:pPr>
        <w:pStyle w:val="Normaltindrag"/>
        <w:sectPr w:rsidR="000F1838" w:rsidRPr="007379F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0F1838" w:rsidRPr="007379F9" w:rsidRDefault="000F1838" w:rsidP="000F1838">
      <w:pPr>
        <w:pStyle w:val="Rubrik1"/>
        <w:rPr>
          <w:noProof w:val="0"/>
        </w:rPr>
      </w:pPr>
      <w:bookmarkStart w:id="3" w:name="_Toc158530310"/>
      <w:r w:rsidRPr="007379F9">
        <w:rPr>
          <w:noProof w:val="0"/>
        </w:rPr>
        <w:t xml:space="preserve">Styrelsens </w:t>
      </w:r>
      <w:bookmarkEnd w:id="3"/>
      <w:r w:rsidR="00B22103" w:rsidRPr="007379F9">
        <w:rPr>
          <w:noProof w:val="0"/>
        </w:rPr>
        <w:t>redogörelse</w:t>
      </w:r>
    </w:p>
    <w:p w:rsidR="000F1838" w:rsidRPr="007379F9" w:rsidRDefault="00F361F2" w:rsidP="000F1838">
      <w:r w:rsidRPr="007379F9">
        <w:t xml:space="preserve">Riksrevisionens styrelse överlämnar härmed denna redogörelse till riksdagen. </w:t>
      </w:r>
    </w:p>
    <w:p w:rsidR="00F361F2" w:rsidRPr="007379F9" w:rsidRDefault="00F361F2" w:rsidP="00F361F2">
      <w:pPr>
        <w:pStyle w:val="Normaltindrag"/>
      </w:pPr>
    </w:p>
    <w:p w:rsidR="00F361F2" w:rsidRPr="007379F9" w:rsidRDefault="00F361F2" w:rsidP="00F361F2">
      <w:pPr>
        <w:pStyle w:val="Normaltindrag"/>
      </w:pPr>
    </w:p>
    <w:p w:rsidR="00F361F2" w:rsidRPr="007379F9" w:rsidRDefault="00F361F2" w:rsidP="00F361F2">
      <w:pPr>
        <w:pStyle w:val="Normaltindrag"/>
      </w:pPr>
    </w:p>
    <w:p w:rsidR="00F361F2" w:rsidRPr="007379F9" w:rsidRDefault="00F361F2" w:rsidP="00F361F2">
      <w:pPr>
        <w:pStyle w:val="Normaltindrag"/>
      </w:pPr>
    </w:p>
    <w:p w:rsidR="00F361F2" w:rsidRPr="007379F9" w:rsidRDefault="00F361F2" w:rsidP="00F361F2">
      <w:r w:rsidRPr="007379F9">
        <w:t>Stoc</w:t>
      </w:r>
      <w:r w:rsidR="008516AA" w:rsidRPr="007379F9">
        <w:t>kholm den 21 februari 2007</w:t>
      </w:r>
    </w:p>
    <w:p w:rsidR="008516AA" w:rsidRPr="007379F9" w:rsidRDefault="008516AA" w:rsidP="008516AA"/>
    <w:p w:rsidR="008516AA" w:rsidRPr="007379F9" w:rsidRDefault="008516AA" w:rsidP="008516AA">
      <w:r w:rsidRPr="007379F9">
        <w:t>På Riksrevisionens styrelses vägnar</w:t>
      </w:r>
    </w:p>
    <w:p w:rsidR="00F361F2" w:rsidRPr="007379F9" w:rsidRDefault="00F361F2" w:rsidP="00F361F2">
      <w:pPr>
        <w:pStyle w:val="Normaltindrag"/>
      </w:pPr>
    </w:p>
    <w:p w:rsidR="00F361F2" w:rsidRPr="007379F9" w:rsidRDefault="00F361F2" w:rsidP="00F361F2">
      <w:pPr>
        <w:pStyle w:val="Normaltindrag"/>
      </w:pPr>
    </w:p>
    <w:p w:rsidR="00F361F2" w:rsidRPr="007379F9" w:rsidRDefault="00F361F2" w:rsidP="00F361F2">
      <w:pPr>
        <w:rPr>
          <w:i/>
        </w:rPr>
      </w:pPr>
      <w:r w:rsidRPr="007379F9">
        <w:rPr>
          <w:i/>
        </w:rPr>
        <w:t>Eva Flyborg</w:t>
      </w:r>
    </w:p>
    <w:p w:rsidR="00F361F2" w:rsidRPr="007379F9" w:rsidRDefault="00F361F2" w:rsidP="00F361F2">
      <w:pPr>
        <w:pStyle w:val="Normaltindrag"/>
      </w:pPr>
    </w:p>
    <w:p w:rsidR="00F361F2" w:rsidRPr="007379F9" w:rsidRDefault="00F361F2" w:rsidP="00F361F2">
      <w:pPr>
        <w:pStyle w:val="Normaltindrag"/>
        <w:rPr>
          <w:i/>
        </w:rPr>
      </w:pPr>
      <w:r w:rsidRPr="007379F9">
        <w:tab/>
      </w:r>
      <w:r w:rsidRPr="007379F9">
        <w:tab/>
      </w:r>
      <w:r w:rsidRPr="007379F9">
        <w:tab/>
      </w:r>
      <w:r w:rsidRPr="007379F9">
        <w:rPr>
          <w:i/>
        </w:rPr>
        <w:t>Anna Aspegren</w:t>
      </w:r>
    </w:p>
    <w:p w:rsidR="00F361F2" w:rsidRPr="007379F9" w:rsidRDefault="00F361F2" w:rsidP="00F361F2">
      <w:pPr>
        <w:pStyle w:val="Normaltindrag"/>
        <w:rPr>
          <w:i/>
        </w:rPr>
      </w:pPr>
    </w:p>
    <w:p w:rsidR="00F361F2" w:rsidRPr="007379F9" w:rsidRDefault="00F361F2" w:rsidP="00F361F2">
      <w:pPr>
        <w:pStyle w:val="Normaltindrag"/>
        <w:rPr>
          <w:i/>
        </w:rPr>
      </w:pPr>
    </w:p>
    <w:p w:rsidR="00C967A9" w:rsidRPr="007379F9" w:rsidRDefault="00F361F2" w:rsidP="00AB4E08">
      <w:pPr>
        <w:pStyle w:val="Deltagare"/>
        <w:rPr>
          <w:noProof w:val="0"/>
        </w:rPr>
      </w:pPr>
      <w:r w:rsidRPr="007379F9">
        <w:rPr>
          <w:noProof w:val="0"/>
        </w:rPr>
        <w:t xml:space="preserve">Följande ledamöter har deltagit i beslutet: </w:t>
      </w:r>
      <w:r w:rsidR="00D53E00" w:rsidRPr="007379F9">
        <w:rPr>
          <w:noProof w:val="0"/>
        </w:rPr>
        <w:t xml:space="preserve">Eva Flyborg (fp), Carina Adolfsson Elgestam (s), Alf Eriksson (s), </w:t>
      </w:r>
      <w:smartTag w:uri="urn:schemas-microsoft-com:office:smarttags" w:element="PersonName">
        <w:r w:rsidR="00D53E00" w:rsidRPr="007379F9">
          <w:rPr>
            <w:noProof w:val="0"/>
          </w:rPr>
          <w:t>Per Rosengren</w:t>
        </w:r>
      </w:smartTag>
      <w:r w:rsidR="00D53E00" w:rsidRPr="007379F9">
        <w:rPr>
          <w:noProof w:val="0"/>
        </w:rPr>
        <w:t xml:space="preserve"> (v), </w:t>
      </w:r>
      <w:smartTag w:uri="urn:schemas-microsoft-com:office:smarttags" w:element="PersonName">
        <w:r w:rsidR="00D53E00" w:rsidRPr="007379F9">
          <w:rPr>
            <w:noProof w:val="0"/>
          </w:rPr>
          <w:t>Björn Hamilton</w:t>
        </w:r>
      </w:smartTag>
      <w:r w:rsidR="00D53E00" w:rsidRPr="007379F9">
        <w:rPr>
          <w:noProof w:val="0"/>
        </w:rPr>
        <w:t xml:space="preserve"> (m), </w:t>
      </w:r>
      <w:smartTag w:uri="urn:schemas-microsoft-com:office:smarttags" w:element="PersonName">
        <w:r w:rsidR="00D53E00" w:rsidRPr="007379F9">
          <w:rPr>
            <w:noProof w:val="0"/>
          </w:rPr>
          <w:t>Margareta Andersson</w:t>
        </w:r>
      </w:smartTag>
      <w:r w:rsidR="00D53E00" w:rsidRPr="007379F9">
        <w:rPr>
          <w:noProof w:val="0"/>
        </w:rPr>
        <w:t xml:space="preserve"> (c), Helena Hillar Rosenqvist (mp</w:t>
      </w:r>
      <w:r w:rsidR="0047214A" w:rsidRPr="007379F9">
        <w:rPr>
          <w:noProof w:val="0"/>
        </w:rPr>
        <w:t>,</w:t>
      </w:r>
      <w:r w:rsidR="00D53E00" w:rsidRPr="007379F9">
        <w:rPr>
          <w:noProof w:val="0"/>
        </w:rPr>
        <w:t xml:space="preserve">) </w:t>
      </w:r>
      <w:smartTag w:uri="urn:schemas-microsoft-com:office:smarttags" w:element="PersonName">
        <w:r w:rsidR="00D53E00" w:rsidRPr="007379F9">
          <w:rPr>
            <w:noProof w:val="0"/>
          </w:rPr>
          <w:t>Rose-Marie Frebran</w:t>
        </w:r>
      </w:smartTag>
      <w:r w:rsidR="00D53E00" w:rsidRPr="007379F9">
        <w:rPr>
          <w:noProof w:val="0"/>
        </w:rPr>
        <w:t xml:space="preserve"> (kd)</w:t>
      </w:r>
      <w:r w:rsidR="0047214A" w:rsidRPr="007379F9">
        <w:rPr>
          <w:noProof w:val="0"/>
        </w:rPr>
        <w:t>, Ulla Löfgren (m) och Lennart Hedquist (m).</w:t>
      </w:r>
    </w:p>
    <w:p w:rsidR="000F1838" w:rsidRPr="007379F9" w:rsidRDefault="00474078" w:rsidP="000F1838">
      <w:pPr>
        <w:pStyle w:val="Normaltindrag"/>
      </w:pPr>
      <w:r w:rsidRPr="007379F9">
        <w:br w:type="page"/>
      </w:r>
      <w:r w:rsidR="002F27A1" w:rsidRPr="007379F9">
        <w:t>BILAGA</w:t>
      </w:r>
    </w:p>
    <w:p w:rsidR="002F27A1" w:rsidRPr="007379F9" w:rsidRDefault="007379F9" w:rsidP="000F1838">
      <w:pPr>
        <w:pStyle w:val="Normaltindrag"/>
      </w:pPr>
      <w:r w:rsidRPr="007379F9">
        <w:rPr>
          <w:noProof/>
        </w:rPr>
        <w:drawing>
          <wp:inline distT="0" distB="0" distL="0" distR="0">
            <wp:extent cx="3771900" cy="668401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668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ADE" w:rsidRPr="007379F9" w:rsidRDefault="00167ADE" w:rsidP="00167ADE">
      <w:pPr>
        <w:pStyle w:val="Tryckort"/>
        <w:framePr w:wrap="around"/>
        <w:jc w:val="both"/>
      </w:pPr>
      <w:r w:rsidRPr="007379F9">
        <w:t>Elanders, Vällingby 2007</w:t>
      </w:r>
    </w:p>
    <w:p w:rsidR="00167ADE" w:rsidRPr="007379F9" w:rsidRDefault="00167ADE" w:rsidP="000F1838">
      <w:pPr>
        <w:pStyle w:val="Normaltindrag"/>
      </w:pPr>
    </w:p>
    <w:sectPr w:rsidR="00167ADE" w:rsidRPr="007379F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7D4B" w:rsidRPr="007379F9" w:rsidRDefault="00137D4B">
      <w:r w:rsidRPr="007379F9">
        <w:separator/>
      </w:r>
    </w:p>
  </w:endnote>
  <w:endnote w:type="continuationSeparator" w:id="0">
    <w:p w:rsidR="00137D4B" w:rsidRPr="007379F9" w:rsidRDefault="00137D4B">
      <w:r w:rsidRPr="007379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0CF" w:rsidRPr="007379F9" w:rsidRDefault="003250CF">
    <w:pPr>
      <w:pStyle w:val="SidfotV"/>
      <w:framePr w:w="8732" w:h="284" w:hRule="exact" w:hSpace="0" w:vSpace="0" w:wrap="around" w:xAlign="inside" w:y="13042" w:anchorLock="0"/>
    </w:pPr>
    <w:r w:rsidRPr="007379F9">
      <w:fldChar w:fldCharType="begin" w:fldLock="1"/>
    </w:r>
    <w:r w:rsidRPr="007379F9">
      <w:instrText xml:space="preserve"> P</w:instrText>
    </w:r>
    <w:r w:rsidRPr="007379F9">
      <w:instrText>A</w:instrText>
    </w:r>
    <w:r w:rsidRPr="007379F9">
      <w:instrText xml:space="preserve">GE </w:instrText>
    </w:r>
    <w:r w:rsidRPr="007379F9">
      <w:fldChar w:fldCharType="separate"/>
    </w:r>
    <w:r w:rsidRPr="007379F9">
      <w:t>2</w:t>
    </w:r>
    <w:r w:rsidRPr="007379F9">
      <w:fldChar w:fldCharType="end"/>
    </w:r>
  </w:p>
  <w:p w:rsidR="003250CF" w:rsidRPr="007379F9" w:rsidRDefault="003250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0CF" w:rsidRPr="007379F9" w:rsidRDefault="003250CF">
    <w:pPr>
      <w:pStyle w:val="SidfotH"/>
      <w:framePr w:w="8732" w:h="284" w:hRule="exact" w:hSpace="0" w:vSpace="0" w:wrap="around" w:xAlign="inside" w:y="13042" w:anchorLock="0"/>
    </w:pPr>
    <w:r w:rsidRPr="007379F9">
      <w:fldChar w:fldCharType="begin" w:fldLock="1"/>
    </w:r>
    <w:r w:rsidRPr="007379F9">
      <w:instrText xml:space="preserve"> P</w:instrText>
    </w:r>
    <w:r w:rsidRPr="007379F9">
      <w:instrText>A</w:instrText>
    </w:r>
    <w:r w:rsidRPr="007379F9">
      <w:instrText xml:space="preserve">GE </w:instrText>
    </w:r>
    <w:r w:rsidRPr="007379F9">
      <w:fldChar w:fldCharType="separate"/>
    </w:r>
    <w:r w:rsidRPr="007379F9">
      <w:t>3</w:t>
    </w:r>
    <w:r w:rsidRPr="007379F9">
      <w:fldChar w:fldCharType="end"/>
    </w:r>
  </w:p>
  <w:p w:rsidR="003250CF" w:rsidRPr="007379F9" w:rsidRDefault="003250C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0CF" w:rsidRPr="007379F9" w:rsidRDefault="003250CF">
    <w:pPr>
      <w:pStyle w:val="SidfotV"/>
      <w:framePr w:w="8732" w:h="284" w:hRule="exact" w:hSpace="0" w:vSpace="0" w:wrap="around" w:xAlign="inside" w:y="13042" w:anchorLock="0"/>
    </w:pPr>
    <w:r w:rsidRPr="007379F9">
      <w:fldChar w:fldCharType="begin" w:fldLock="1"/>
    </w:r>
    <w:r w:rsidRPr="007379F9">
      <w:instrText xml:space="preserve"> if </w:instrText>
    </w:r>
    <w:r w:rsidRPr="007379F9">
      <w:fldChar w:fldCharType="begin" w:fldLock="1"/>
    </w:r>
    <w:r w:rsidRPr="007379F9">
      <w:instrText xml:space="preserve"> = </w:instrText>
    </w:r>
    <w:r w:rsidRPr="007379F9">
      <w:fldChar w:fldCharType="begin" w:fldLock="1"/>
    </w:r>
    <w:r w:rsidRPr="007379F9">
      <w:instrText xml:space="preserve"> = </w:instrText>
    </w:r>
    <w:r w:rsidRPr="007379F9">
      <w:fldChar w:fldCharType="begin" w:fldLock="1"/>
    </w:r>
    <w:r w:rsidRPr="007379F9">
      <w:instrText xml:space="preserve"> page</w:instrText>
    </w:r>
    <w:r w:rsidRPr="007379F9">
      <w:fldChar w:fldCharType="separate"/>
    </w:r>
    <w:r w:rsidR="007379F9">
      <w:rPr>
        <w:noProof/>
      </w:rPr>
      <w:instrText>1</w:instrText>
    </w:r>
    <w:r w:rsidRPr="007379F9">
      <w:fldChar w:fldCharType="end"/>
    </w:r>
    <w:r w:rsidRPr="007379F9">
      <w:instrText xml:space="preserve">/2 </w:instrText>
    </w:r>
    <w:r w:rsidRPr="007379F9">
      <w:fldChar w:fldCharType="separate"/>
    </w:r>
    <w:r w:rsidR="007379F9">
      <w:rPr>
        <w:noProof/>
      </w:rPr>
      <w:instrText>0,5</w:instrText>
    </w:r>
    <w:r w:rsidRPr="007379F9">
      <w:fldChar w:fldCharType="end"/>
    </w:r>
    <w:r w:rsidRPr="007379F9">
      <w:instrText xml:space="preserve"> - </w:instrText>
    </w:r>
    <w:r w:rsidRPr="007379F9">
      <w:fldChar w:fldCharType="begin" w:fldLock="1"/>
    </w:r>
    <w:r w:rsidRPr="007379F9">
      <w:instrText xml:space="preserve"> = int(</w:instrText>
    </w:r>
    <w:r w:rsidRPr="007379F9">
      <w:fldChar w:fldCharType="begin" w:fldLock="1"/>
    </w:r>
    <w:r w:rsidRPr="007379F9">
      <w:instrText xml:space="preserve"> page</w:instrText>
    </w:r>
    <w:r w:rsidRPr="007379F9">
      <w:fldChar w:fldCharType="separate"/>
    </w:r>
    <w:r w:rsidR="007379F9">
      <w:rPr>
        <w:noProof/>
      </w:rPr>
      <w:instrText>1</w:instrText>
    </w:r>
    <w:r w:rsidRPr="007379F9">
      <w:fldChar w:fldCharType="end"/>
    </w:r>
    <w:r w:rsidRPr="007379F9">
      <w:instrText xml:space="preserve">/2) </w:instrText>
    </w:r>
    <w:r w:rsidRPr="007379F9">
      <w:fldChar w:fldCharType="separate"/>
    </w:r>
    <w:r w:rsidR="007379F9">
      <w:rPr>
        <w:noProof/>
      </w:rPr>
      <w:instrText>0</w:instrText>
    </w:r>
    <w:r w:rsidRPr="007379F9">
      <w:fldChar w:fldCharType="end"/>
    </w:r>
    <w:r w:rsidRPr="007379F9">
      <w:fldChar w:fldCharType="separate"/>
    </w:r>
    <w:r w:rsidR="007379F9">
      <w:rPr>
        <w:noProof/>
      </w:rPr>
      <w:instrText>0,5</w:instrText>
    </w:r>
    <w:r w:rsidRPr="007379F9">
      <w:fldChar w:fldCharType="end"/>
    </w:r>
    <w:r w:rsidRPr="007379F9">
      <w:instrText xml:space="preserve"> = 0 "</w:instrText>
    </w:r>
    <w:r w:rsidRPr="007379F9">
      <w:fldChar w:fldCharType="begin" w:fldLock="1"/>
    </w:r>
    <w:r w:rsidRPr="007379F9">
      <w:instrText xml:space="preserve"> P</w:instrText>
    </w:r>
    <w:r w:rsidRPr="007379F9">
      <w:instrText>A</w:instrText>
    </w:r>
    <w:r w:rsidRPr="007379F9">
      <w:instrText xml:space="preserve">GE </w:instrText>
    </w:r>
    <w:r w:rsidRPr="007379F9">
      <w:fldChar w:fldCharType="separate"/>
    </w:r>
    <w:r w:rsidRPr="007379F9">
      <w:instrText>2</w:instrText>
    </w:r>
    <w:r w:rsidRPr="007379F9">
      <w:fldChar w:fldCharType="end"/>
    </w:r>
  </w:p>
  <w:p w:rsidR="003250CF" w:rsidRPr="007379F9" w:rsidRDefault="003250CF">
    <w:pPr>
      <w:pStyle w:val="SidfotH"/>
      <w:framePr w:w="8732" w:h="284" w:hRule="exact" w:hSpace="0" w:vSpace="0" w:wrap="around" w:xAlign="inside" w:y="13042" w:anchorLock="0"/>
    </w:pPr>
    <w:r w:rsidRPr="007379F9">
      <w:instrText>""</w:instrText>
    </w:r>
    <w:r w:rsidRPr="007379F9">
      <w:fldChar w:fldCharType="begin" w:fldLock="1"/>
    </w:r>
    <w:r w:rsidRPr="007379F9">
      <w:instrText xml:space="preserve"> P</w:instrText>
    </w:r>
    <w:r w:rsidRPr="007379F9">
      <w:instrText>A</w:instrText>
    </w:r>
    <w:r w:rsidRPr="007379F9">
      <w:instrText xml:space="preserve">GE </w:instrText>
    </w:r>
    <w:r w:rsidRPr="007379F9">
      <w:fldChar w:fldCharType="separate"/>
    </w:r>
    <w:r w:rsidR="007379F9">
      <w:rPr>
        <w:noProof/>
      </w:rPr>
      <w:instrText>1</w:instrText>
    </w:r>
    <w:r w:rsidRPr="007379F9">
      <w:fldChar w:fldCharType="end"/>
    </w:r>
    <w:r w:rsidRPr="007379F9">
      <w:instrText>"</w:instrText>
    </w:r>
    <w:r w:rsidRPr="007379F9">
      <w:fldChar w:fldCharType="separate"/>
    </w:r>
    <w:r w:rsidR="007379F9">
      <w:rPr>
        <w:noProof/>
      </w:rPr>
      <w:t>1</w:t>
    </w:r>
    <w:r w:rsidRPr="007379F9">
      <w:fldChar w:fldCharType="end"/>
    </w:r>
  </w:p>
  <w:p w:rsidR="003250CF" w:rsidRPr="007379F9" w:rsidRDefault="003250CF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0CF" w:rsidRPr="007379F9" w:rsidRDefault="003250CF">
    <w:pPr>
      <w:pStyle w:val="SidfotV"/>
      <w:framePr w:w="8732" w:h="284" w:hRule="exact" w:hSpace="0" w:vSpace="0" w:wrap="around" w:xAlign="inside" w:y="13042" w:anchorLock="0"/>
    </w:pPr>
    <w:r w:rsidRPr="007379F9">
      <w:fldChar w:fldCharType="begin" w:fldLock="1"/>
    </w:r>
    <w:r w:rsidRPr="007379F9">
      <w:instrText xml:space="preserve"> P</w:instrText>
    </w:r>
    <w:r w:rsidRPr="007379F9">
      <w:instrText>A</w:instrText>
    </w:r>
    <w:r w:rsidRPr="007379F9">
      <w:instrText xml:space="preserve">GE </w:instrText>
    </w:r>
    <w:r w:rsidRPr="007379F9">
      <w:fldChar w:fldCharType="separate"/>
    </w:r>
    <w:r w:rsidRPr="007379F9">
      <w:t>2</w:t>
    </w:r>
    <w:r w:rsidRPr="007379F9">
      <w:fldChar w:fldCharType="end"/>
    </w:r>
  </w:p>
  <w:p w:rsidR="003250CF" w:rsidRPr="007379F9" w:rsidRDefault="003250CF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0CF" w:rsidRPr="007379F9" w:rsidRDefault="003250CF">
    <w:pPr>
      <w:pStyle w:val="SidfotH"/>
      <w:framePr w:w="8732" w:h="284" w:hRule="exact" w:hSpace="0" w:vSpace="0" w:wrap="around" w:xAlign="inside" w:y="13042" w:anchorLock="0"/>
    </w:pPr>
    <w:r w:rsidRPr="007379F9">
      <w:fldChar w:fldCharType="begin" w:fldLock="1"/>
    </w:r>
    <w:r w:rsidRPr="007379F9">
      <w:instrText xml:space="preserve"> P</w:instrText>
    </w:r>
    <w:r w:rsidRPr="007379F9">
      <w:instrText>A</w:instrText>
    </w:r>
    <w:r w:rsidRPr="007379F9">
      <w:instrText xml:space="preserve">GE </w:instrText>
    </w:r>
    <w:r w:rsidRPr="007379F9">
      <w:fldChar w:fldCharType="separate"/>
    </w:r>
    <w:r w:rsidRPr="007379F9">
      <w:t>3</w:t>
    </w:r>
    <w:r w:rsidRPr="007379F9">
      <w:fldChar w:fldCharType="end"/>
    </w:r>
  </w:p>
  <w:p w:rsidR="003250CF" w:rsidRPr="007379F9" w:rsidRDefault="003250CF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0CF" w:rsidRPr="007379F9" w:rsidRDefault="003250CF">
    <w:pPr>
      <w:pStyle w:val="SidfotV"/>
      <w:framePr w:w="8732" w:h="284" w:hRule="exact" w:hSpace="0" w:vSpace="0" w:wrap="around" w:xAlign="inside" w:y="13042" w:anchorLock="0"/>
    </w:pPr>
    <w:r w:rsidRPr="007379F9">
      <w:fldChar w:fldCharType="begin" w:fldLock="1"/>
    </w:r>
    <w:r w:rsidRPr="007379F9">
      <w:instrText xml:space="preserve"> if </w:instrText>
    </w:r>
    <w:r w:rsidRPr="007379F9">
      <w:fldChar w:fldCharType="begin" w:fldLock="1"/>
    </w:r>
    <w:r w:rsidRPr="007379F9">
      <w:instrText xml:space="preserve"> = </w:instrText>
    </w:r>
    <w:r w:rsidRPr="007379F9">
      <w:fldChar w:fldCharType="begin" w:fldLock="1"/>
    </w:r>
    <w:r w:rsidRPr="007379F9">
      <w:instrText xml:space="preserve"> = </w:instrText>
    </w:r>
    <w:r w:rsidRPr="007379F9">
      <w:fldChar w:fldCharType="begin" w:fldLock="1"/>
    </w:r>
    <w:r w:rsidRPr="007379F9">
      <w:instrText xml:space="preserve"> page</w:instrText>
    </w:r>
    <w:r w:rsidRPr="007379F9">
      <w:fldChar w:fldCharType="separate"/>
    </w:r>
    <w:r w:rsidR="00A0127D" w:rsidRPr="007379F9">
      <w:instrText>2</w:instrText>
    </w:r>
    <w:r w:rsidRPr="007379F9">
      <w:fldChar w:fldCharType="end"/>
    </w:r>
    <w:r w:rsidRPr="007379F9">
      <w:instrText xml:space="preserve">/2 </w:instrText>
    </w:r>
    <w:r w:rsidRPr="007379F9">
      <w:fldChar w:fldCharType="separate"/>
    </w:r>
    <w:r w:rsidR="00A0127D" w:rsidRPr="007379F9">
      <w:instrText>1</w:instrText>
    </w:r>
    <w:r w:rsidRPr="007379F9">
      <w:fldChar w:fldCharType="end"/>
    </w:r>
    <w:r w:rsidRPr="007379F9">
      <w:instrText xml:space="preserve"> - </w:instrText>
    </w:r>
    <w:r w:rsidRPr="007379F9">
      <w:fldChar w:fldCharType="begin" w:fldLock="1"/>
    </w:r>
    <w:r w:rsidRPr="007379F9">
      <w:instrText xml:space="preserve"> = int(</w:instrText>
    </w:r>
    <w:r w:rsidRPr="007379F9">
      <w:fldChar w:fldCharType="begin" w:fldLock="1"/>
    </w:r>
    <w:r w:rsidRPr="007379F9">
      <w:instrText xml:space="preserve"> page</w:instrText>
    </w:r>
    <w:r w:rsidRPr="007379F9">
      <w:fldChar w:fldCharType="separate"/>
    </w:r>
    <w:r w:rsidR="00A0127D" w:rsidRPr="007379F9">
      <w:instrText>2</w:instrText>
    </w:r>
    <w:r w:rsidRPr="007379F9">
      <w:fldChar w:fldCharType="end"/>
    </w:r>
    <w:r w:rsidRPr="007379F9">
      <w:instrText xml:space="preserve">/2) </w:instrText>
    </w:r>
    <w:r w:rsidRPr="007379F9">
      <w:fldChar w:fldCharType="separate"/>
    </w:r>
    <w:r w:rsidR="00A0127D" w:rsidRPr="007379F9">
      <w:instrText>1</w:instrText>
    </w:r>
    <w:r w:rsidRPr="007379F9">
      <w:fldChar w:fldCharType="end"/>
    </w:r>
    <w:r w:rsidRPr="007379F9">
      <w:fldChar w:fldCharType="separate"/>
    </w:r>
    <w:r w:rsidR="00A0127D" w:rsidRPr="007379F9">
      <w:instrText>0</w:instrText>
    </w:r>
    <w:r w:rsidRPr="007379F9">
      <w:fldChar w:fldCharType="end"/>
    </w:r>
    <w:r w:rsidRPr="007379F9">
      <w:instrText xml:space="preserve"> = 0 "</w:instrText>
    </w:r>
    <w:r w:rsidRPr="007379F9">
      <w:fldChar w:fldCharType="begin" w:fldLock="1"/>
    </w:r>
    <w:r w:rsidRPr="007379F9">
      <w:instrText xml:space="preserve"> P</w:instrText>
    </w:r>
    <w:r w:rsidRPr="007379F9">
      <w:instrText>A</w:instrText>
    </w:r>
    <w:r w:rsidRPr="007379F9">
      <w:instrText xml:space="preserve">GE </w:instrText>
    </w:r>
    <w:r w:rsidRPr="007379F9">
      <w:fldChar w:fldCharType="separate"/>
    </w:r>
    <w:r w:rsidR="00A0127D" w:rsidRPr="007379F9">
      <w:instrText>2</w:instrText>
    </w:r>
    <w:r w:rsidRPr="007379F9">
      <w:fldChar w:fldCharType="end"/>
    </w:r>
  </w:p>
  <w:p w:rsidR="00A0127D" w:rsidRPr="007379F9" w:rsidRDefault="003250CF">
    <w:pPr>
      <w:pStyle w:val="SidfotV"/>
      <w:framePr w:w="8732" w:h="284" w:hRule="exact" w:hSpace="0" w:vSpace="0" w:wrap="around" w:xAlign="inside" w:y="13042" w:anchorLock="0"/>
    </w:pPr>
    <w:r w:rsidRPr="007379F9">
      <w:instrText>""</w:instrText>
    </w:r>
    <w:r w:rsidRPr="007379F9">
      <w:fldChar w:fldCharType="begin" w:fldLock="1"/>
    </w:r>
    <w:r w:rsidRPr="007379F9">
      <w:instrText xml:space="preserve"> P</w:instrText>
    </w:r>
    <w:r w:rsidRPr="007379F9">
      <w:instrText>A</w:instrText>
    </w:r>
    <w:r w:rsidRPr="007379F9">
      <w:instrText xml:space="preserve">GE </w:instrText>
    </w:r>
    <w:r w:rsidRPr="007379F9">
      <w:fldChar w:fldCharType="separate"/>
    </w:r>
    <w:r w:rsidRPr="007379F9">
      <w:instrText>3</w:instrText>
    </w:r>
    <w:r w:rsidRPr="007379F9">
      <w:fldChar w:fldCharType="end"/>
    </w:r>
    <w:r w:rsidRPr="007379F9">
      <w:instrText>"</w:instrText>
    </w:r>
    <w:r w:rsidRPr="007379F9">
      <w:fldChar w:fldCharType="separate"/>
    </w:r>
    <w:r w:rsidR="00A0127D" w:rsidRPr="007379F9">
      <w:t>2</w:t>
    </w:r>
  </w:p>
  <w:p w:rsidR="003250CF" w:rsidRPr="007379F9" w:rsidRDefault="003250CF">
    <w:pPr>
      <w:pStyle w:val="SidfotH"/>
      <w:framePr w:w="8732" w:h="284" w:hRule="exact" w:hSpace="0" w:vSpace="0" w:wrap="around" w:xAlign="inside" w:y="13042" w:anchorLock="0"/>
    </w:pPr>
    <w:r w:rsidRPr="007379F9">
      <w:fldChar w:fldCharType="end"/>
    </w:r>
  </w:p>
  <w:p w:rsidR="003250CF" w:rsidRPr="007379F9" w:rsidRDefault="003250CF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0CF" w:rsidRPr="007379F9" w:rsidRDefault="003250CF">
    <w:pPr>
      <w:pStyle w:val="SidfotV"/>
      <w:framePr w:w="8732" w:h="284" w:hRule="exact" w:hSpace="0" w:vSpace="0" w:wrap="around" w:xAlign="inside" w:y="13042" w:anchorLock="0"/>
    </w:pPr>
    <w:r w:rsidRPr="007379F9">
      <w:fldChar w:fldCharType="begin" w:fldLock="1"/>
    </w:r>
    <w:r w:rsidRPr="007379F9">
      <w:instrText xml:space="preserve"> P</w:instrText>
    </w:r>
    <w:r w:rsidRPr="007379F9">
      <w:instrText>A</w:instrText>
    </w:r>
    <w:r w:rsidRPr="007379F9">
      <w:instrText xml:space="preserve">GE </w:instrText>
    </w:r>
    <w:r w:rsidRPr="007379F9">
      <w:fldChar w:fldCharType="separate"/>
    </w:r>
    <w:r w:rsidR="00A0127D" w:rsidRPr="007379F9">
      <w:t>4</w:t>
    </w:r>
    <w:r w:rsidRPr="007379F9">
      <w:fldChar w:fldCharType="end"/>
    </w:r>
  </w:p>
  <w:p w:rsidR="003250CF" w:rsidRPr="007379F9" w:rsidRDefault="003250CF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0CF" w:rsidRPr="007379F9" w:rsidRDefault="003250CF">
    <w:pPr>
      <w:pStyle w:val="SidfotH"/>
      <w:framePr w:w="8732" w:h="284" w:hRule="exact" w:hSpace="0" w:vSpace="0" w:wrap="around" w:xAlign="inside" w:y="13042" w:anchorLock="0"/>
    </w:pPr>
    <w:r w:rsidRPr="007379F9">
      <w:fldChar w:fldCharType="begin" w:fldLock="1"/>
    </w:r>
    <w:r w:rsidRPr="007379F9">
      <w:instrText xml:space="preserve"> P</w:instrText>
    </w:r>
    <w:r w:rsidRPr="007379F9">
      <w:instrText>A</w:instrText>
    </w:r>
    <w:r w:rsidRPr="007379F9">
      <w:instrText xml:space="preserve">GE </w:instrText>
    </w:r>
    <w:r w:rsidRPr="007379F9">
      <w:fldChar w:fldCharType="separate"/>
    </w:r>
    <w:r w:rsidRPr="007379F9">
      <w:t>3</w:t>
    </w:r>
    <w:r w:rsidRPr="007379F9">
      <w:fldChar w:fldCharType="end"/>
    </w:r>
  </w:p>
  <w:p w:rsidR="003250CF" w:rsidRPr="007379F9" w:rsidRDefault="003250CF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0CF" w:rsidRPr="007379F9" w:rsidRDefault="003250CF">
    <w:pPr>
      <w:pStyle w:val="SidfotV"/>
      <w:framePr w:w="8732" w:h="284" w:hRule="exact" w:hSpace="0" w:vSpace="0" w:wrap="around" w:xAlign="inside" w:y="13042" w:anchorLock="0"/>
    </w:pPr>
    <w:r w:rsidRPr="007379F9">
      <w:fldChar w:fldCharType="begin" w:fldLock="1"/>
    </w:r>
    <w:r w:rsidRPr="007379F9">
      <w:instrText xml:space="preserve"> if </w:instrText>
    </w:r>
    <w:r w:rsidRPr="007379F9">
      <w:fldChar w:fldCharType="begin" w:fldLock="1"/>
    </w:r>
    <w:r w:rsidRPr="007379F9">
      <w:instrText xml:space="preserve"> = </w:instrText>
    </w:r>
    <w:r w:rsidRPr="007379F9">
      <w:fldChar w:fldCharType="begin" w:fldLock="1"/>
    </w:r>
    <w:r w:rsidRPr="007379F9">
      <w:instrText xml:space="preserve"> = </w:instrText>
    </w:r>
    <w:r w:rsidRPr="007379F9">
      <w:fldChar w:fldCharType="begin" w:fldLock="1"/>
    </w:r>
    <w:r w:rsidRPr="007379F9">
      <w:instrText xml:space="preserve"> page</w:instrText>
    </w:r>
    <w:r w:rsidRPr="007379F9">
      <w:fldChar w:fldCharType="separate"/>
    </w:r>
    <w:r w:rsidR="00A0127D" w:rsidRPr="007379F9">
      <w:instrText>3</w:instrText>
    </w:r>
    <w:r w:rsidRPr="007379F9">
      <w:fldChar w:fldCharType="end"/>
    </w:r>
    <w:r w:rsidRPr="007379F9">
      <w:instrText xml:space="preserve">/2 </w:instrText>
    </w:r>
    <w:r w:rsidRPr="007379F9">
      <w:fldChar w:fldCharType="separate"/>
    </w:r>
    <w:r w:rsidR="00A0127D" w:rsidRPr="007379F9">
      <w:instrText>1,5</w:instrText>
    </w:r>
    <w:r w:rsidRPr="007379F9">
      <w:fldChar w:fldCharType="end"/>
    </w:r>
    <w:r w:rsidRPr="007379F9">
      <w:instrText xml:space="preserve"> - </w:instrText>
    </w:r>
    <w:r w:rsidRPr="007379F9">
      <w:fldChar w:fldCharType="begin" w:fldLock="1"/>
    </w:r>
    <w:r w:rsidRPr="007379F9">
      <w:instrText xml:space="preserve"> = int(</w:instrText>
    </w:r>
    <w:r w:rsidRPr="007379F9">
      <w:fldChar w:fldCharType="begin" w:fldLock="1"/>
    </w:r>
    <w:r w:rsidRPr="007379F9">
      <w:instrText xml:space="preserve"> page</w:instrText>
    </w:r>
    <w:r w:rsidRPr="007379F9">
      <w:fldChar w:fldCharType="separate"/>
    </w:r>
    <w:r w:rsidR="00A0127D" w:rsidRPr="007379F9">
      <w:instrText>3</w:instrText>
    </w:r>
    <w:r w:rsidRPr="007379F9">
      <w:fldChar w:fldCharType="end"/>
    </w:r>
    <w:r w:rsidRPr="007379F9">
      <w:instrText xml:space="preserve">/2) </w:instrText>
    </w:r>
    <w:r w:rsidRPr="007379F9">
      <w:fldChar w:fldCharType="separate"/>
    </w:r>
    <w:r w:rsidR="00A0127D" w:rsidRPr="007379F9">
      <w:instrText>1</w:instrText>
    </w:r>
    <w:r w:rsidRPr="007379F9">
      <w:fldChar w:fldCharType="end"/>
    </w:r>
    <w:r w:rsidRPr="007379F9">
      <w:fldChar w:fldCharType="separate"/>
    </w:r>
    <w:r w:rsidR="00A0127D" w:rsidRPr="007379F9">
      <w:instrText>0,5</w:instrText>
    </w:r>
    <w:r w:rsidRPr="007379F9">
      <w:fldChar w:fldCharType="end"/>
    </w:r>
    <w:r w:rsidRPr="007379F9">
      <w:instrText xml:space="preserve"> = 0 "</w:instrText>
    </w:r>
    <w:r w:rsidRPr="007379F9">
      <w:fldChar w:fldCharType="begin" w:fldLock="1"/>
    </w:r>
    <w:r w:rsidRPr="007379F9">
      <w:instrText xml:space="preserve"> P</w:instrText>
    </w:r>
    <w:r w:rsidRPr="007379F9">
      <w:instrText>A</w:instrText>
    </w:r>
    <w:r w:rsidRPr="007379F9">
      <w:instrText xml:space="preserve">GE </w:instrText>
    </w:r>
    <w:r w:rsidRPr="007379F9">
      <w:fldChar w:fldCharType="separate"/>
    </w:r>
    <w:r w:rsidRPr="007379F9">
      <w:instrText>4</w:instrText>
    </w:r>
    <w:r w:rsidRPr="007379F9">
      <w:fldChar w:fldCharType="end"/>
    </w:r>
  </w:p>
  <w:p w:rsidR="003250CF" w:rsidRPr="007379F9" w:rsidRDefault="003250CF">
    <w:pPr>
      <w:pStyle w:val="SidfotH"/>
      <w:framePr w:w="8732" w:h="284" w:hRule="exact" w:hSpace="0" w:vSpace="0" w:wrap="around" w:xAlign="inside" w:y="13042" w:anchorLock="0"/>
    </w:pPr>
    <w:r w:rsidRPr="007379F9">
      <w:instrText>""</w:instrText>
    </w:r>
    <w:r w:rsidRPr="007379F9">
      <w:fldChar w:fldCharType="begin" w:fldLock="1"/>
    </w:r>
    <w:r w:rsidRPr="007379F9">
      <w:instrText xml:space="preserve"> P</w:instrText>
    </w:r>
    <w:r w:rsidRPr="007379F9">
      <w:instrText>A</w:instrText>
    </w:r>
    <w:r w:rsidRPr="007379F9">
      <w:instrText xml:space="preserve">GE </w:instrText>
    </w:r>
    <w:r w:rsidRPr="007379F9">
      <w:fldChar w:fldCharType="separate"/>
    </w:r>
    <w:r w:rsidR="00A0127D" w:rsidRPr="007379F9">
      <w:instrText>3</w:instrText>
    </w:r>
    <w:r w:rsidRPr="007379F9">
      <w:fldChar w:fldCharType="end"/>
    </w:r>
    <w:r w:rsidRPr="007379F9">
      <w:instrText>"</w:instrText>
    </w:r>
    <w:r w:rsidRPr="007379F9">
      <w:fldChar w:fldCharType="separate"/>
    </w:r>
    <w:r w:rsidR="00A0127D" w:rsidRPr="007379F9">
      <w:t>3</w:t>
    </w:r>
    <w:r w:rsidRPr="007379F9">
      <w:fldChar w:fldCharType="end"/>
    </w:r>
  </w:p>
  <w:p w:rsidR="003250CF" w:rsidRPr="007379F9" w:rsidRDefault="003250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7D4B" w:rsidRPr="007379F9" w:rsidRDefault="00137D4B">
      <w:pPr>
        <w:pStyle w:val="Sidfot"/>
      </w:pPr>
    </w:p>
  </w:footnote>
  <w:footnote w:type="continuationSeparator" w:id="0">
    <w:p w:rsidR="00137D4B" w:rsidRPr="007379F9" w:rsidRDefault="00137D4B">
      <w:r w:rsidRPr="007379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0CF" w:rsidRPr="007379F9" w:rsidRDefault="003250CF">
    <w:pPr>
      <w:pStyle w:val="SidhuvudKantJmn"/>
      <w:framePr w:w="8732" w:h="567" w:hRule="exact" w:vSpace="0" w:wrap="around" w:vAnchor="page" w:y="341" w:anchorLock="0"/>
    </w:pP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BetänkandeÅr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t>2006/07</w: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t>:</w: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Utskott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t>RRS</w: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BetänkandeNr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t>11</w:t>
    </w:r>
    <w:r w:rsidRPr="007379F9">
      <w:rPr>
        <w:rStyle w:val="SidhuvudUtskott"/>
      </w:rPr>
      <w:fldChar w:fldCharType="end"/>
    </w:r>
    <w:r w:rsidRPr="007379F9">
      <w:t xml:space="preserve">     </w:t>
    </w:r>
    <w:r w:rsidRPr="007379F9">
      <w:rPr>
        <w:rStyle w:val="SidhuvudBilaga"/>
      </w:rPr>
      <w:t xml:space="preserve"> </w:t>
    </w:r>
    <w:r w:rsidRPr="007379F9">
      <w:rPr>
        <w:rStyle w:val="SidhuvudRubrikReferens"/>
      </w:rPr>
      <w:fldChar w:fldCharType="begin" w:fldLock="1"/>
    </w:r>
    <w:r w:rsidRPr="007379F9">
      <w:rPr>
        <w:rStyle w:val="SidhuvudRubrikReferens"/>
      </w:rPr>
      <w:instrText xml:space="preserve"> StyleREF "Rubrik 1" </w:instrText>
    </w:r>
    <w:r w:rsidRPr="007379F9">
      <w:rPr>
        <w:rStyle w:val="SidhuvudRubrikReferens"/>
      </w:rPr>
      <w:fldChar w:fldCharType="separate"/>
    </w:r>
    <w:r w:rsidRPr="007379F9">
      <w:rPr>
        <w:rStyle w:val="SidhuvudRubrikReferens"/>
      </w:rPr>
      <w:t>Riksrevisionens granskning</w:t>
    </w:r>
    <w:r w:rsidRPr="007379F9">
      <w:rPr>
        <w:rStyle w:val="SidhuvudRubrikReferens"/>
      </w:rPr>
      <w:fldChar w:fldCharType="end"/>
    </w:r>
  </w:p>
  <w:p w:rsidR="003250CF" w:rsidRPr="007379F9" w:rsidRDefault="003250CF">
    <w:pPr>
      <w:pStyle w:val="SidhuvudKantJmn"/>
      <w:framePr w:w="8732" w:h="567" w:hRule="exact" w:vSpace="0" w:wrap="around" w:vAnchor="page" w:y="341" w:anchorLock="0"/>
    </w:pP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Status</w:instrTex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if </w:instrTex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"UtkastDatum"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instrText>Nej</w:instrTex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instrText xml:space="preserve"> = "Ja" "    </w:instrTex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PRINTDATE \@ "yyyy-MM-dd HH.mm" 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instrText>2000-08-11 16.42</w:instrTex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instrText xml:space="preserve">" </w:instrText>
    </w:r>
    <w:r w:rsidRPr="007379F9">
      <w:rPr>
        <w:rStyle w:val="SidhuvudUtskott"/>
      </w:rPr>
      <w:fldChar w:fldCharType="end"/>
    </w:r>
  </w:p>
  <w:p w:rsidR="003250CF" w:rsidRPr="007379F9" w:rsidRDefault="003250CF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0CF" w:rsidRPr="007379F9" w:rsidRDefault="003250CF">
    <w:pPr>
      <w:pStyle w:val="SidhuvudKantUdda"/>
      <w:framePr w:w="8732" w:h="567" w:hRule="exact" w:vSpace="0" w:wrap="around" w:vAnchor="page" w:y="341" w:anchorLock="0"/>
    </w:pPr>
    <w:r w:rsidRPr="007379F9">
      <w:rPr>
        <w:rStyle w:val="SidhuvudRubrikReferens"/>
      </w:rPr>
      <w:fldChar w:fldCharType="begin" w:fldLock="1"/>
    </w:r>
    <w:r w:rsidRPr="007379F9">
      <w:rPr>
        <w:rStyle w:val="SidhuvudRubrikReferens"/>
      </w:rPr>
      <w:instrText xml:space="preserve"> StyleREF "Rubrik 1" </w:instrText>
    </w:r>
    <w:r w:rsidRPr="007379F9">
      <w:rPr>
        <w:rStyle w:val="SidhuvudRubrikReferens"/>
      </w:rPr>
      <w:fldChar w:fldCharType="separate"/>
    </w:r>
    <w:r w:rsidRPr="007379F9">
      <w:rPr>
        <w:rStyle w:val="SidhuvudRubrikReferens"/>
      </w:rPr>
      <w:t>Riksrevisionens granskning</w:t>
    </w:r>
    <w:r w:rsidRPr="007379F9">
      <w:rPr>
        <w:rStyle w:val="SidhuvudRubrikReferens"/>
      </w:rPr>
      <w:fldChar w:fldCharType="end"/>
    </w:r>
    <w:r w:rsidRPr="007379F9">
      <w:rPr>
        <w:rStyle w:val="SidhuvudBilaga"/>
      </w:rPr>
      <w:t xml:space="preserve"> </w:t>
    </w:r>
    <w:r w:rsidRPr="007379F9">
      <w:t xml:space="preserve">     </w: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BetänkandeÅr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t>2006/07</w: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t>:</w: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</w:instrText>
    </w:r>
    <w:r w:rsidRPr="007379F9">
      <w:instrText xml:space="preserve"> </w:instrText>
    </w:r>
    <w:r w:rsidRPr="007379F9">
      <w:rPr>
        <w:rStyle w:val="SidhuvudUtskott"/>
      </w:rPr>
      <w:instrText>Utskott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t>RRS</w: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Betä</w:instrText>
    </w:r>
    <w:r w:rsidRPr="007379F9">
      <w:rPr>
        <w:rStyle w:val="SidhuvudUtskott"/>
      </w:rPr>
      <w:instrText>n</w:instrText>
    </w:r>
    <w:r w:rsidRPr="007379F9">
      <w:rPr>
        <w:rStyle w:val="SidhuvudUtskott"/>
      </w:rPr>
      <w:instrText>kandeNr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t>11</w:t>
    </w:r>
    <w:r w:rsidRPr="007379F9">
      <w:rPr>
        <w:rStyle w:val="SidhuvudUtskott"/>
      </w:rPr>
      <w:fldChar w:fldCharType="end"/>
    </w:r>
  </w:p>
  <w:p w:rsidR="003250CF" w:rsidRPr="007379F9" w:rsidRDefault="003250CF">
    <w:pPr>
      <w:pStyle w:val="SidhuvudKantUdda"/>
      <w:framePr w:w="8732" w:h="567" w:hRule="exact" w:vSpace="0" w:wrap="around" w:vAnchor="page" w:y="341" w:anchorLock="0"/>
    </w:pP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if </w:instrTex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"UtkastDatum"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instrText>Nej</w:instrTex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instrText xml:space="preserve"> = "Ja" "</w:instrTex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PRINTDATE \@ "yyyy-MM-dd HH.mm    " 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instrText>2000-08-11 16.42</w:instrTex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instrText xml:space="preserve">" </w:instrTex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</w:instrText>
    </w:r>
    <w:r w:rsidRPr="007379F9">
      <w:rPr>
        <w:rStyle w:val="SidhuvudUtskott"/>
      </w:rPr>
      <w:instrText>O</w:instrText>
    </w:r>
    <w:r w:rsidRPr="007379F9">
      <w:rPr>
        <w:rStyle w:val="SidhuvudUtskott"/>
      </w:rPr>
      <w:instrText>PERTY Status</w:instrText>
    </w:r>
    <w:r w:rsidRPr="007379F9">
      <w:rPr>
        <w:rStyle w:val="SidhuvudUtskott"/>
      </w:rPr>
      <w:fldChar w:fldCharType="end"/>
    </w:r>
  </w:p>
  <w:p w:rsidR="003250CF" w:rsidRPr="007379F9" w:rsidRDefault="003250CF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0CF" w:rsidRPr="007379F9" w:rsidRDefault="00A0127D">
    <w:pPr>
      <w:pStyle w:val="SidhuvudKantUdda"/>
      <w:framePr w:w="8732" w:h="567" w:hRule="exact" w:vSpace="0" w:wrap="around" w:vAnchor="page" w:y="341" w:anchorLock="0"/>
    </w:pPr>
    <w:r w:rsidRPr="007379F9">
      <w:t xml:space="preserve"> </w:t>
    </w:r>
  </w:p>
  <w:p w:rsidR="003250CF" w:rsidRPr="007379F9" w:rsidRDefault="003250CF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0CF" w:rsidRPr="007379F9" w:rsidRDefault="003250CF">
    <w:pPr>
      <w:pStyle w:val="SidhuvudKantJmn"/>
      <w:framePr w:w="8732" w:h="567" w:hRule="exact" w:vSpace="0" w:wrap="around" w:vAnchor="page" w:y="341" w:anchorLock="0"/>
    </w:pP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BetänkandeÅr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t>2006/07</w: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t>:</w: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Utskott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t>RRS</w: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BetänkandeNr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t>11</w:t>
    </w:r>
    <w:r w:rsidRPr="007379F9">
      <w:rPr>
        <w:rStyle w:val="SidhuvudUtskott"/>
      </w:rPr>
      <w:fldChar w:fldCharType="end"/>
    </w:r>
    <w:r w:rsidRPr="007379F9">
      <w:t xml:space="preserve">     </w:t>
    </w:r>
    <w:r w:rsidRPr="007379F9">
      <w:rPr>
        <w:rStyle w:val="SidhuvudBilaga"/>
      </w:rPr>
      <w:t xml:space="preserve"> </w:t>
    </w:r>
    <w:r w:rsidRPr="007379F9">
      <w:rPr>
        <w:rStyle w:val="SidhuvudRubrikReferens"/>
      </w:rPr>
      <w:fldChar w:fldCharType="begin" w:fldLock="1"/>
    </w:r>
    <w:r w:rsidRPr="007379F9">
      <w:rPr>
        <w:rStyle w:val="SidhuvudRubrikReferens"/>
      </w:rPr>
      <w:instrText xml:space="preserve"> StyleREF "Rubrik 1" </w:instrText>
    </w:r>
    <w:r w:rsidRPr="007379F9">
      <w:rPr>
        <w:rStyle w:val="SidhuvudRubrikReferens"/>
      </w:rPr>
      <w:fldChar w:fldCharType="separate"/>
    </w:r>
    <w:r w:rsidRPr="007379F9">
      <w:rPr>
        <w:rStyle w:val="SidhuvudRubrikReferens"/>
      </w:rPr>
      <w:t>Riksrevisionens granskning</w:t>
    </w:r>
    <w:r w:rsidRPr="007379F9">
      <w:rPr>
        <w:rStyle w:val="SidhuvudRubrikReferens"/>
      </w:rPr>
      <w:fldChar w:fldCharType="end"/>
    </w:r>
  </w:p>
  <w:p w:rsidR="003250CF" w:rsidRPr="007379F9" w:rsidRDefault="003250CF">
    <w:pPr>
      <w:pStyle w:val="SidhuvudKantJmn"/>
      <w:framePr w:w="8732" w:h="567" w:hRule="exact" w:vSpace="0" w:wrap="around" w:vAnchor="page" w:y="341" w:anchorLock="0"/>
    </w:pP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Status</w:instrTex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if </w:instrTex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"UtkastDatum"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instrText>Nej</w:instrTex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instrText xml:space="preserve"> = "Ja" "    </w:instrTex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PRINTDATE \@ "yyyy-MM-dd HH.mm" 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instrText>2000-08-11 16.42</w:instrTex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instrText xml:space="preserve">" </w:instrText>
    </w:r>
    <w:r w:rsidRPr="007379F9">
      <w:rPr>
        <w:rStyle w:val="SidhuvudUtskott"/>
      </w:rPr>
      <w:fldChar w:fldCharType="end"/>
    </w:r>
  </w:p>
  <w:p w:rsidR="003250CF" w:rsidRPr="007379F9" w:rsidRDefault="003250CF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0CF" w:rsidRPr="007379F9" w:rsidRDefault="003250CF">
    <w:pPr>
      <w:pStyle w:val="SidhuvudKantUdda"/>
      <w:framePr w:w="8732" w:h="567" w:hRule="exact" w:vSpace="0" w:wrap="around" w:vAnchor="page" w:y="341" w:anchorLock="0"/>
    </w:pPr>
    <w:r w:rsidRPr="007379F9">
      <w:rPr>
        <w:rStyle w:val="SidhuvudRubrikReferens"/>
      </w:rPr>
      <w:fldChar w:fldCharType="begin" w:fldLock="1"/>
    </w:r>
    <w:r w:rsidRPr="007379F9">
      <w:rPr>
        <w:rStyle w:val="SidhuvudRubrikReferens"/>
      </w:rPr>
      <w:instrText xml:space="preserve"> StyleREF "Rubrik 1" </w:instrText>
    </w:r>
    <w:r w:rsidRPr="007379F9">
      <w:rPr>
        <w:rStyle w:val="SidhuvudRubrikReferens"/>
      </w:rPr>
      <w:fldChar w:fldCharType="separate"/>
    </w:r>
    <w:r w:rsidRPr="007379F9">
      <w:rPr>
        <w:rStyle w:val="SidhuvudRubrikReferens"/>
      </w:rPr>
      <w:t>Riksrevisionens granskning</w:t>
    </w:r>
    <w:r w:rsidRPr="007379F9">
      <w:rPr>
        <w:rStyle w:val="SidhuvudRubrikReferens"/>
      </w:rPr>
      <w:fldChar w:fldCharType="end"/>
    </w:r>
    <w:r w:rsidRPr="007379F9">
      <w:rPr>
        <w:rStyle w:val="SidhuvudBilaga"/>
      </w:rPr>
      <w:t xml:space="preserve"> </w:t>
    </w:r>
    <w:r w:rsidRPr="007379F9">
      <w:t xml:space="preserve">     </w: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BetänkandeÅr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t>2006/07</w: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t>:</w: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</w:instrText>
    </w:r>
    <w:r w:rsidRPr="007379F9">
      <w:instrText xml:space="preserve"> </w:instrText>
    </w:r>
    <w:r w:rsidRPr="007379F9">
      <w:rPr>
        <w:rStyle w:val="SidhuvudUtskott"/>
      </w:rPr>
      <w:instrText>Utskott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t>RRS</w: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Betä</w:instrText>
    </w:r>
    <w:r w:rsidRPr="007379F9">
      <w:rPr>
        <w:rStyle w:val="SidhuvudUtskott"/>
      </w:rPr>
      <w:instrText>n</w:instrText>
    </w:r>
    <w:r w:rsidRPr="007379F9">
      <w:rPr>
        <w:rStyle w:val="SidhuvudUtskott"/>
      </w:rPr>
      <w:instrText>kandeNr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t>11</w:t>
    </w:r>
    <w:r w:rsidRPr="007379F9">
      <w:rPr>
        <w:rStyle w:val="SidhuvudUtskott"/>
      </w:rPr>
      <w:fldChar w:fldCharType="end"/>
    </w:r>
  </w:p>
  <w:p w:rsidR="003250CF" w:rsidRPr="007379F9" w:rsidRDefault="003250CF">
    <w:pPr>
      <w:pStyle w:val="SidhuvudKantUdda"/>
      <w:framePr w:w="8732" w:h="567" w:hRule="exact" w:vSpace="0" w:wrap="around" w:vAnchor="page" w:y="341" w:anchorLock="0"/>
    </w:pP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if </w:instrTex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"UtkastDatum"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instrText>Nej</w:instrTex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instrText xml:space="preserve"> = "Ja" "</w:instrTex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PRINTDATE \@ "yyyy-MM-dd HH.mm    " 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instrText>2000-08-11 16.42</w:instrTex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instrText xml:space="preserve">" </w:instrTex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</w:instrText>
    </w:r>
    <w:r w:rsidRPr="007379F9">
      <w:rPr>
        <w:rStyle w:val="SidhuvudUtskott"/>
      </w:rPr>
      <w:instrText>O</w:instrText>
    </w:r>
    <w:r w:rsidRPr="007379F9">
      <w:rPr>
        <w:rStyle w:val="SidhuvudUtskott"/>
      </w:rPr>
      <w:instrText>PERTY Status</w:instrText>
    </w:r>
    <w:r w:rsidRPr="007379F9">
      <w:rPr>
        <w:rStyle w:val="SidhuvudUtskott"/>
      </w:rPr>
      <w:fldChar w:fldCharType="end"/>
    </w:r>
  </w:p>
  <w:p w:rsidR="003250CF" w:rsidRPr="007379F9" w:rsidRDefault="003250CF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27D" w:rsidRPr="007379F9" w:rsidRDefault="00A0127D">
    <w:pPr>
      <w:pStyle w:val="SidhuvudKantJmn"/>
      <w:framePr w:w="8732" w:h="567" w:hRule="exact" w:vSpace="0" w:wrap="around" w:vAnchor="page" w:y="341" w:anchorLock="0"/>
    </w:pPr>
    <w:r w:rsidRPr="007379F9">
      <w:rPr>
        <w:rStyle w:val="SidhuvudUtskott"/>
      </w:rPr>
      <w:t>2006/07:RRS11</w:t>
    </w:r>
    <w:r w:rsidRPr="007379F9">
      <w:t xml:space="preserve">    </w:t>
    </w:r>
  </w:p>
  <w:p w:rsidR="00A0127D" w:rsidRPr="007379F9" w:rsidRDefault="00A0127D">
    <w:pPr>
      <w:pStyle w:val="SidhuvudKantJmn"/>
      <w:framePr w:w="8732" w:h="567" w:hRule="exact" w:vSpace="0" w:wrap="around" w:vAnchor="page" w:y="341" w:anchorLock="0"/>
    </w:pPr>
  </w:p>
  <w:p w:rsidR="003250CF" w:rsidRPr="007379F9" w:rsidRDefault="00A0127D">
    <w:pPr>
      <w:pStyle w:val="SidhuvudKantUdda"/>
      <w:framePr w:w="8732" w:h="567" w:hRule="exact" w:vSpace="0" w:wrap="around" w:vAnchor="page" w:y="341" w:anchorLock="0"/>
    </w:pPr>
    <w:r w:rsidRPr="007379F9">
      <w:rPr>
        <w:rStyle w:val="SidhuvudRubrikReferens"/>
        <w:smallCaps w:val="0"/>
        <w:spacing w:val="0"/>
        <w:sz w:val="19"/>
      </w:rPr>
      <w:t xml:space="preserve"> </w:t>
    </w:r>
  </w:p>
  <w:p w:rsidR="003250CF" w:rsidRPr="007379F9" w:rsidRDefault="003250CF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0CF" w:rsidRPr="007379F9" w:rsidRDefault="003250CF">
    <w:pPr>
      <w:pStyle w:val="SidhuvudKantJmn"/>
      <w:framePr w:w="8732" w:h="567" w:hRule="exact" w:vSpace="0" w:wrap="around" w:vAnchor="page" w:y="341" w:anchorLock="0"/>
    </w:pPr>
    <w:r w:rsidRPr="007379F9">
      <w:rPr>
        <w:rStyle w:val="SidhuvudUtskott"/>
      </w:rPr>
      <w:t>2006/07:RRS11</w:t>
    </w:r>
    <w:r w:rsidRPr="007379F9">
      <w:t xml:space="preserve">     </w:t>
    </w:r>
    <w:r w:rsidRPr="007379F9">
      <w:rPr>
        <w:rStyle w:val="SidhuvudBilaga"/>
      </w:rPr>
      <w:t xml:space="preserve"> </w:t>
    </w:r>
    <w:r w:rsidR="00A0127D" w:rsidRPr="007379F9">
      <w:rPr>
        <w:rStyle w:val="SidhuvudRubrikReferens"/>
      </w:rPr>
      <w:t>Styrelsens redogörelse</w:t>
    </w:r>
  </w:p>
  <w:p w:rsidR="003250CF" w:rsidRPr="007379F9" w:rsidRDefault="003250CF">
    <w:pPr>
      <w:pStyle w:val="SidhuvudKantJmn"/>
      <w:framePr w:w="8732" w:h="567" w:hRule="exact" w:vSpace="0" w:wrap="around" w:vAnchor="page" w:y="341" w:anchorLock="0"/>
    </w:pPr>
  </w:p>
  <w:p w:rsidR="003250CF" w:rsidRPr="007379F9" w:rsidRDefault="003250CF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0CF" w:rsidRPr="007379F9" w:rsidRDefault="003250CF">
    <w:pPr>
      <w:pStyle w:val="SidhuvudKantUdda"/>
      <w:framePr w:w="8732" w:h="567" w:hRule="exact" w:vSpace="0" w:wrap="around" w:vAnchor="page" w:y="341" w:anchorLock="0"/>
    </w:pPr>
    <w:r w:rsidRPr="007379F9">
      <w:rPr>
        <w:rStyle w:val="SidhuvudRubrikReferens"/>
      </w:rPr>
      <w:fldChar w:fldCharType="begin" w:fldLock="1"/>
    </w:r>
    <w:r w:rsidRPr="007379F9">
      <w:rPr>
        <w:rStyle w:val="SidhuvudRubrikReferens"/>
      </w:rPr>
      <w:instrText xml:space="preserve"> StyleREF "Rubrik 1" </w:instrText>
    </w:r>
    <w:r w:rsidRPr="007379F9">
      <w:rPr>
        <w:rStyle w:val="SidhuvudRubrikReferens"/>
      </w:rPr>
      <w:fldChar w:fldCharType="separate"/>
    </w:r>
    <w:r w:rsidRPr="007379F9">
      <w:rPr>
        <w:rStyle w:val="SidhuvudRubrikReferens"/>
      </w:rPr>
      <w:t>Riksrevisionens granskning</w:t>
    </w:r>
    <w:r w:rsidRPr="007379F9">
      <w:rPr>
        <w:rStyle w:val="SidhuvudRubrikReferens"/>
      </w:rPr>
      <w:fldChar w:fldCharType="end"/>
    </w:r>
    <w:r w:rsidRPr="007379F9">
      <w:rPr>
        <w:rStyle w:val="SidhuvudBilaga"/>
      </w:rPr>
      <w:t xml:space="preserve"> </w:t>
    </w:r>
    <w:r w:rsidRPr="007379F9">
      <w:t xml:space="preserve">     </w: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BetänkandeÅr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t>2006/07</w: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t>:</w: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</w:instrText>
    </w:r>
    <w:r w:rsidRPr="007379F9">
      <w:instrText xml:space="preserve"> </w:instrText>
    </w:r>
    <w:r w:rsidRPr="007379F9">
      <w:rPr>
        <w:rStyle w:val="SidhuvudUtskott"/>
      </w:rPr>
      <w:instrText>Utskott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t>RRS</w: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Betä</w:instrText>
    </w:r>
    <w:r w:rsidRPr="007379F9">
      <w:rPr>
        <w:rStyle w:val="SidhuvudUtskott"/>
      </w:rPr>
      <w:instrText>n</w:instrText>
    </w:r>
    <w:r w:rsidRPr="007379F9">
      <w:rPr>
        <w:rStyle w:val="SidhuvudUtskott"/>
      </w:rPr>
      <w:instrText>kandeNr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t>11</w:t>
    </w:r>
    <w:r w:rsidRPr="007379F9">
      <w:rPr>
        <w:rStyle w:val="SidhuvudUtskott"/>
      </w:rPr>
      <w:fldChar w:fldCharType="end"/>
    </w:r>
  </w:p>
  <w:p w:rsidR="003250CF" w:rsidRPr="007379F9" w:rsidRDefault="003250CF">
    <w:pPr>
      <w:pStyle w:val="SidhuvudKantUdda"/>
      <w:framePr w:w="8732" w:h="567" w:hRule="exact" w:vSpace="0" w:wrap="around" w:vAnchor="page" w:y="341" w:anchorLock="0"/>
    </w:pP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if </w:instrTex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DOCPROPERTY "UtkastDatum"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instrText>Nej</w:instrTex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instrText xml:space="preserve"> = "Ja" "</w:instrText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PRINTDATE \@ "yyyy-MM-dd HH.mm    " </w:instrText>
    </w:r>
    <w:r w:rsidRPr="007379F9">
      <w:rPr>
        <w:rStyle w:val="SidhuvudUtskott"/>
      </w:rPr>
      <w:fldChar w:fldCharType="separate"/>
    </w:r>
    <w:r w:rsidRPr="007379F9">
      <w:rPr>
        <w:rStyle w:val="SidhuvudUtskott"/>
      </w:rPr>
      <w:instrText>2000-08-11 16.42</w:instrTex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instrText xml:space="preserve">" </w:instrText>
    </w:r>
    <w:r w:rsidRPr="007379F9">
      <w:rPr>
        <w:rStyle w:val="SidhuvudUtskott"/>
      </w:rPr>
      <w:fldChar w:fldCharType="end"/>
    </w:r>
    <w:r w:rsidRPr="007379F9">
      <w:rPr>
        <w:rStyle w:val="SidhuvudUtskott"/>
      </w:rPr>
      <w:fldChar w:fldCharType="begin" w:fldLock="1"/>
    </w:r>
    <w:r w:rsidRPr="007379F9">
      <w:rPr>
        <w:rStyle w:val="SidhuvudUtskott"/>
      </w:rPr>
      <w:instrText xml:space="preserve"> DOCPR</w:instrText>
    </w:r>
    <w:r w:rsidRPr="007379F9">
      <w:rPr>
        <w:rStyle w:val="SidhuvudUtskott"/>
      </w:rPr>
      <w:instrText>O</w:instrText>
    </w:r>
    <w:r w:rsidRPr="007379F9">
      <w:rPr>
        <w:rStyle w:val="SidhuvudUtskott"/>
      </w:rPr>
      <w:instrText>PERTY Status</w:instrText>
    </w:r>
    <w:r w:rsidRPr="007379F9">
      <w:rPr>
        <w:rStyle w:val="SidhuvudUtskott"/>
      </w:rPr>
      <w:fldChar w:fldCharType="end"/>
    </w:r>
  </w:p>
  <w:p w:rsidR="003250CF" w:rsidRPr="007379F9" w:rsidRDefault="003250CF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27D" w:rsidRPr="007379F9" w:rsidRDefault="00A0127D">
    <w:pPr>
      <w:pStyle w:val="SidhuvudKantUdda"/>
      <w:framePr w:w="8732" w:h="567" w:hRule="exact" w:vSpace="0" w:wrap="around" w:vAnchor="page" w:y="341" w:anchorLock="0"/>
    </w:pPr>
    <w:r w:rsidRPr="007379F9">
      <w:t xml:space="preserve">  </w:t>
    </w:r>
    <w:r w:rsidRPr="007379F9">
      <w:rPr>
        <w:rStyle w:val="SidhuvudUtskott"/>
      </w:rPr>
      <w:t>2006/07:RRS11</w:t>
    </w:r>
  </w:p>
  <w:p w:rsidR="003250CF" w:rsidRPr="007379F9" w:rsidRDefault="003250CF">
    <w:pPr>
      <w:pStyle w:val="SidhuvudKantUdda"/>
      <w:framePr w:w="8732" w:h="567" w:hRule="exact" w:vSpace="0" w:wrap="around" w:vAnchor="page" w:y="341" w:anchorLock="0"/>
    </w:pPr>
  </w:p>
  <w:p w:rsidR="003250CF" w:rsidRPr="007379F9" w:rsidRDefault="003250CF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1622876257">
    <w:abstractNumId w:val="1"/>
  </w:num>
  <w:num w:numId="2" w16cid:durableId="1947693114">
    <w:abstractNumId w:val="2"/>
  </w:num>
  <w:num w:numId="3" w16cid:durableId="840269066">
    <w:abstractNumId w:val="0"/>
  </w:num>
  <w:num w:numId="4" w16cid:durableId="793988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607"/>
  </w:docVars>
  <w:rsids>
    <w:rsidRoot w:val="000F1838"/>
    <w:rsid w:val="0000600B"/>
    <w:rsid w:val="00007428"/>
    <w:rsid w:val="00037057"/>
    <w:rsid w:val="00064B25"/>
    <w:rsid w:val="00074909"/>
    <w:rsid w:val="000827F1"/>
    <w:rsid w:val="000957ED"/>
    <w:rsid w:val="000C6E9C"/>
    <w:rsid w:val="000F1838"/>
    <w:rsid w:val="001348B2"/>
    <w:rsid w:val="00137D4B"/>
    <w:rsid w:val="001533B0"/>
    <w:rsid w:val="00167ADE"/>
    <w:rsid w:val="00170663"/>
    <w:rsid w:val="001E264E"/>
    <w:rsid w:val="0020634B"/>
    <w:rsid w:val="002508F8"/>
    <w:rsid w:val="00250D7B"/>
    <w:rsid w:val="00277F70"/>
    <w:rsid w:val="00285912"/>
    <w:rsid w:val="002A1381"/>
    <w:rsid w:val="002B4303"/>
    <w:rsid w:val="002E7EE8"/>
    <w:rsid w:val="002F0A87"/>
    <w:rsid w:val="002F27A1"/>
    <w:rsid w:val="002F4D5B"/>
    <w:rsid w:val="0030772A"/>
    <w:rsid w:val="003250CF"/>
    <w:rsid w:val="003278A8"/>
    <w:rsid w:val="003936C4"/>
    <w:rsid w:val="003A516E"/>
    <w:rsid w:val="003A5C6B"/>
    <w:rsid w:val="003A799F"/>
    <w:rsid w:val="003B4CCD"/>
    <w:rsid w:val="003D79D8"/>
    <w:rsid w:val="003E5CFC"/>
    <w:rsid w:val="004276FE"/>
    <w:rsid w:val="0043617E"/>
    <w:rsid w:val="0043658A"/>
    <w:rsid w:val="00437EF6"/>
    <w:rsid w:val="00443D58"/>
    <w:rsid w:val="0046550F"/>
    <w:rsid w:val="00471647"/>
    <w:rsid w:val="0047214A"/>
    <w:rsid w:val="00474078"/>
    <w:rsid w:val="004B09C6"/>
    <w:rsid w:val="00502961"/>
    <w:rsid w:val="005A2C00"/>
    <w:rsid w:val="005E2860"/>
    <w:rsid w:val="005F4B96"/>
    <w:rsid w:val="00606830"/>
    <w:rsid w:val="00607C54"/>
    <w:rsid w:val="00615565"/>
    <w:rsid w:val="00640FD6"/>
    <w:rsid w:val="00647003"/>
    <w:rsid w:val="0066752B"/>
    <w:rsid w:val="006826BB"/>
    <w:rsid w:val="006D0187"/>
    <w:rsid w:val="007379F9"/>
    <w:rsid w:val="007A624F"/>
    <w:rsid w:val="007C2E90"/>
    <w:rsid w:val="007D4C17"/>
    <w:rsid w:val="007F1AAF"/>
    <w:rsid w:val="00826B13"/>
    <w:rsid w:val="0083721E"/>
    <w:rsid w:val="008516AA"/>
    <w:rsid w:val="00853C16"/>
    <w:rsid w:val="008603A2"/>
    <w:rsid w:val="0087428A"/>
    <w:rsid w:val="009020EC"/>
    <w:rsid w:val="00931551"/>
    <w:rsid w:val="00951089"/>
    <w:rsid w:val="00983FB1"/>
    <w:rsid w:val="00985CC9"/>
    <w:rsid w:val="009B3CB7"/>
    <w:rsid w:val="00A0127D"/>
    <w:rsid w:val="00A062F9"/>
    <w:rsid w:val="00A41DD8"/>
    <w:rsid w:val="00A44154"/>
    <w:rsid w:val="00A44926"/>
    <w:rsid w:val="00A478F8"/>
    <w:rsid w:val="00A50684"/>
    <w:rsid w:val="00A660C7"/>
    <w:rsid w:val="00AB4E08"/>
    <w:rsid w:val="00AB6F32"/>
    <w:rsid w:val="00B11FC6"/>
    <w:rsid w:val="00B22103"/>
    <w:rsid w:val="00B40F4D"/>
    <w:rsid w:val="00B421DE"/>
    <w:rsid w:val="00B55C9F"/>
    <w:rsid w:val="00B709AB"/>
    <w:rsid w:val="00BC6D0C"/>
    <w:rsid w:val="00BE4B5C"/>
    <w:rsid w:val="00BF26A9"/>
    <w:rsid w:val="00BF34CD"/>
    <w:rsid w:val="00BF4551"/>
    <w:rsid w:val="00C1366D"/>
    <w:rsid w:val="00C25476"/>
    <w:rsid w:val="00C359AA"/>
    <w:rsid w:val="00C61DED"/>
    <w:rsid w:val="00C6357C"/>
    <w:rsid w:val="00C659B0"/>
    <w:rsid w:val="00C967A9"/>
    <w:rsid w:val="00CD347C"/>
    <w:rsid w:val="00CE42C8"/>
    <w:rsid w:val="00D53E00"/>
    <w:rsid w:val="00D7282D"/>
    <w:rsid w:val="00D96862"/>
    <w:rsid w:val="00DB20B0"/>
    <w:rsid w:val="00DC7B60"/>
    <w:rsid w:val="00DD2FCA"/>
    <w:rsid w:val="00DE4913"/>
    <w:rsid w:val="00E01854"/>
    <w:rsid w:val="00E442E6"/>
    <w:rsid w:val="00E46740"/>
    <w:rsid w:val="00EA6917"/>
    <w:rsid w:val="00EE7CA1"/>
    <w:rsid w:val="00F159E5"/>
    <w:rsid w:val="00F361F2"/>
    <w:rsid w:val="00F44958"/>
    <w:rsid w:val="00F6169F"/>
    <w:rsid w:val="00F76A81"/>
    <w:rsid w:val="00F849C8"/>
    <w:rsid w:val="00FA0C3F"/>
    <w:rsid w:val="00FB0E32"/>
    <w:rsid w:val="00FB1984"/>
    <w:rsid w:val="00FC3F66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E3F27-964A-4EC2-9DE2-F09BD713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styleId="Ballongtext">
    <w:name w:val="Balloon Text"/>
    <w:basedOn w:val="Normal"/>
    <w:semiHidden/>
    <w:rsid w:val="008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2810</Characters>
  <Application>Microsoft Office Word</Application>
  <DocSecurity>4</DocSecurity>
  <Lines>85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1999/2000:T1</vt:lpstr>
      <vt:lpstr>Riksrevisionens granskning</vt:lpstr>
      <vt:lpstr>Styrelsens redogörelse</vt:lpstr>
    </vt:vector>
  </TitlesOfParts>
  <Company>Riksdagen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2007-02-21T16:13:00Z</cp:lastPrinted>
  <dcterms:created xsi:type="dcterms:W3CDTF">2025-12-17T02:57:00Z</dcterms:created>
  <dcterms:modified xsi:type="dcterms:W3CDTF">2025-12-17T02:57:00Z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11</vt:lpwstr>
  </property>
  <property fmtid="{D5CDD505-2E9C-101B-9397-08002B2CF9AE}" pid="3" name="Utskott">
    <vt:lpwstr>RRS</vt:lpwstr>
  </property>
  <property fmtid="{D5CDD505-2E9C-101B-9397-08002B2CF9AE}" pid="4" name="BetänkandeÅr">
    <vt:lpwstr>2006/07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