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A156A3ABD0645758BA97F6FED9C9F66"/>
        </w:placeholder>
        <w:text/>
      </w:sdtPr>
      <w:sdtEndPr/>
      <w:sdtContent>
        <w:p w:rsidRPr="009B062B" w:rsidR="00AF30DD" w:rsidP="002E3BD8" w:rsidRDefault="00AF30DD" w14:paraId="55EB911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e069dd-c5f1-4862-8767-569159e5836c"/>
        <w:id w:val="1771428551"/>
        <w:lock w:val="sdtLocked"/>
      </w:sdtPr>
      <w:sdtEndPr/>
      <w:sdtContent>
        <w:p w:rsidR="00584BF4" w:rsidRDefault="00BD5A46" w14:paraId="1EAB82F1" w14:textId="5426938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inrätta någon form av lagstiftningskansli eller lagstiftningshjälp i riksdagen för att en majoritet i riksdagen ska kunna få hjälp och stöd för att stifta lag direkt i riksdagen, och detta tillkännager riksdagen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B854C63C1704A6F85FA7649566C5A76"/>
        </w:placeholder>
        <w:text/>
      </w:sdtPr>
      <w:sdtEndPr/>
      <w:sdtContent>
        <w:p w:rsidRPr="009B062B" w:rsidR="006D79C9" w:rsidP="00333E95" w:rsidRDefault="006D79C9" w14:paraId="55CBD0DB" w14:textId="77777777">
          <w:pPr>
            <w:pStyle w:val="Rubrik1"/>
          </w:pPr>
          <w:r>
            <w:t>Motivering</w:t>
          </w:r>
        </w:p>
      </w:sdtContent>
    </w:sdt>
    <w:p w:rsidR="009E7215" w:rsidP="00880184" w:rsidRDefault="009E7215" w14:paraId="07183CAD" w14:textId="174A43A1">
      <w:pPr>
        <w:pStyle w:val="Normalutanindragellerluft"/>
      </w:pPr>
      <w:r>
        <w:t xml:space="preserve">Normalt så fattar riksdagen beslut om </w:t>
      </w:r>
      <w:r w:rsidR="00FD6761">
        <w:t xml:space="preserve">ett </w:t>
      </w:r>
      <w:r>
        <w:t>tillkännagivande till regeringen i riksdagen. Därefter är tanken att regeringen med sina departement ska utreda och bereda ärendet för att sedan återkomma till riksdagen för beslut.</w:t>
      </w:r>
    </w:p>
    <w:p w:rsidRPr="009E7215" w:rsidR="009E7215" w:rsidP="009E7215" w:rsidRDefault="009E7215" w14:paraId="47DC6787" w14:textId="2A8232D6">
      <w:r w:rsidRPr="009E7215">
        <w:t>Ibland finns det en tydlig känsla av att regeringen inte vill genomföra det</w:t>
      </w:r>
      <w:r w:rsidR="00FD6761">
        <w:t xml:space="preserve"> som</w:t>
      </w:r>
      <w:r w:rsidRPr="009E7215">
        <w:t xml:space="preserve"> riks</w:t>
      </w:r>
      <w:r w:rsidR="00A96D6B">
        <w:softHyphen/>
      </w:r>
      <w:r w:rsidRPr="009E7215">
        <w:t>dagen har tagit ett tillkännagivande om</w:t>
      </w:r>
      <w:r w:rsidR="00FD6761">
        <w:t>,</w:t>
      </w:r>
      <w:r w:rsidRPr="009E7215">
        <w:t xml:space="preserve"> utan ärendet förhalas eller utreds i oändlig</w:t>
      </w:r>
      <w:bookmarkStart w:name="_GoBack" w:id="1"/>
      <w:bookmarkEnd w:id="1"/>
      <w:r w:rsidRPr="009E7215">
        <w:t>het utan resultat.</w:t>
      </w:r>
    </w:p>
    <w:p w:rsidRPr="009E7215" w:rsidR="009E7215" w:rsidP="009E7215" w:rsidRDefault="009E7215" w14:paraId="6D7C8619" w14:textId="376985CC">
      <w:r w:rsidRPr="009E7215">
        <w:t>Detta är självklart inte meningen utan de beslut och tillkännagivande</w:t>
      </w:r>
      <w:r w:rsidR="00FD6761">
        <w:t>n</w:t>
      </w:r>
      <w:r w:rsidRPr="009E7215">
        <w:t xml:space="preserve"> som riks</w:t>
      </w:r>
      <w:r w:rsidR="008467A3">
        <w:softHyphen/>
      </w:r>
      <w:r w:rsidRPr="009E7215">
        <w:t xml:space="preserve">dagen tar ska självklart genomföras skyndsamt. </w:t>
      </w:r>
    </w:p>
    <w:p w:rsidRPr="009E7215" w:rsidR="009E7215" w:rsidP="009E7215" w:rsidRDefault="009E7215" w14:paraId="5D31680A" w14:textId="663EB8FA">
      <w:r w:rsidRPr="009E7215">
        <w:t>Regeringen har ju i sitt arbete tillgång till både utredningspengar och stora departe</w:t>
      </w:r>
      <w:r w:rsidR="008467A3">
        <w:softHyphen/>
      </w:r>
      <w:r w:rsidRPr="009E7215">
        <w:t xml:space="preserve">ment för att lösa uppgiften. </w:t>
      </w:r>
    </w:p>
    <w:p w:rsidRPr="009E7215" w:rsidR="009E7215" w:rsidP="009E7215" w:rsidRDefault="009E7215" w14:paraId="4B712452" w14:textId="77777777">
      <w:r w:rsidRPr="009E7215">
        <w:t>Sveriges befolkning och väljare har rätt att kräva att riksdagens beslut respekteras och genomförs.</w:t>
      </w:r>
    </w:p>
    <w:p w:rsidRPr="009E7215" w:rsidR="009E7215" w:rsidP="009E7215" w:rsidRDefault="009E7215" w14:paraId="4E8B2BB7" w14:textId="77777777">
      <w:r w:rsidRPr="009E7215">
        <w:t>Att en tydlig majoritet bakom ett tillkännagivande och beslut i riksdagen ska behöva sitta och vänta på orimliga utredningstider eller ett medvetet förhalande av ärendet är ju självklart inte acceptabelt.</w:t>
      </w:r>
    </w:p>
    <w:p w:rsidR="00BB6339" w:rsidP="00880184" w:rsidRDefault="009E7215" w14:paraId="719852AA" w14:textId="0F4B2ECF">
      <w:r w:rsidRPr="009E7215">
        <w:t xml:space="preserve">Därför </w:t>
      </w:r>
      <w:r w:rsidR="00865910">
        <w:t>bör det</w:t>
      </w:r>
      <w:r w:rsidRPr="009E7215" w:rsidR="00865910">
        <w:t xml:space="preserve"> </w:t>
      </w:r>
      <w:r w:rsidRPr="009E7215">
        <w:t>även</w:t>
      </w:r>
      <w:r w:rsidR="00865910">
        <w:t xml:space="preserve"> se</w:t>
      </w:r>
      <w:r w:rsidR="00FD6761">
        <w:t>s</w:t>
      </w:r>
      <w:r w:rsidR="00865910">
        <w:t xml:space="preserve"> över om</w:t>
      </w:r>
      <w:r w:rsidRPr="009E7215">
        <w:t xml:space="preserve"> riksdagen </w:t>
      </w:r>
      <w:r w:rsidR="00865910">
        <w:t xml:space="preserve">bör </w:t>
      </w:r>
      <w:r w:rsidRPr="009E7215">
        <w:t>inrätta någon form av lagstiftnings</w:t>
      </w:r>
      <w:r w:rsidR="008467A3">
        <w:softHyphen/>
      </w:r>
      <w:r w:rsidRPr="009E7215">
        <w:t>kansli eller lagstiftningshjälp som kan hjälpa en majoritet i riksdagen att ta fram både nödvändiga utredningar och ett underlag och dessutom vara behjälplig</w:t>
      </w:r>
      <w:r w:rsidR="00FD6761">
        <w:t>t</w:t>
      </w:r>
      <w:r w:rsidRPr="009E7215">
        <w:t xml:space="preserve"> i att stifta lagar direkt i riksdagen utan att vara beroende av regeringen</w:t>
      </w:r>
      <w:r w:rsidR="00FD6761">
        <w:t>s</w:t>
      </w:r>
      <w:r w:rsidRPr="009E7215">
        <w:t xml:space="preserve"> goda vilja.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4731355D8C42DDA84BAB612B9CE886"/>
        </w:placeholder>
      </w:sdtPr>
      <w:sdtEndPr>
        <w:rPr>
          <w:i w:val="0"/>
          <w:noProof w:val="0"/>
        </w:rPr>
      </w:sdtEndPr>
      <w:sdtContent>
        <w:p w:rsidR="002E3BD8" w:rsidP="00E70362" w:rsidRDefault="002E3BD8" w14:paraId="60AD4B06" w14:textId="77777777"/>
        <w:p w:rsidRPr="008E0FE2" w:rsidR="004801AC" w:rsidP="00E70362" w:rsidRDefault="00A96D6B" w14:paraId="0C2E22B9" w14:textId="45E918C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F6157" w:rsidRDefault="009F6157" w14:paraId="3543E70C" w14:textId="77777777"/>
    <w:sectPr w:rsidR="009F61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7D3E4" w14:textId="77777777" w:rsidR="0074441A" w:rsidRDefault="0074441A" w:rsidP="000C1CAD">
      <w:pPr>
        <w:spacing w:line="240" w:lineRule="auto"/>
      </w:pPr>
      <w:r>
        <w:separator/>
      </w:r>
    </w:p>
  </w:endnote>
  <w:endnote w:type="continuationSeparator" w:id="0">
    <w:p w14:paraId="2BC8A646" w14:textId="77777777" w:rsidR="0074441A" w:rsidRDefault="007444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8F0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244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0478D" w14:textId="77777777" w:rsidR="00226F16" w:rsidRDefault="00226F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F90C4" w14:textId="77777777" w:rsidR="0074441A" w:rsidRDefault="0074441A" w:rsidP="000C1CAD">
      <w:pPr>
        <w:spacing w:line="240" w:lineRule="auto"/>
      </w:pPr>
      <w:r>
        <w:separator/>
      </w:r>
    </w:p>
  </w:footnote>
  <w:footnote w:type="continuationSeparator" w:id="0">
    <w:p w14:paraId="7551690B" w14:textId="77777777" w:rsidR="0074441A" w:rsidRDefault="007444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49D1B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96D6B" w14:paraId="57E688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AC2FF61D9C43FFBCDFBE8C3A8DEFBE"/>
                              </w:placeholder>
                              <w:text/>
                            </w:sdtPr>
                            <w:sdtEndPr/>
                            <w:sdtContent>
                              <w:r w:rsidR="009E721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4AAAEDC94B477DA58CDD2A1F50EB4E"/>
                              </w:placeholder>
                              <w:text/>
                            </w:sdtPr>
                            <w:sdtEndPr/>
                            <w:sdtContent>
                              <w:r w:rsidR="009E7215">
                                <w:t>1340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96D6B" w14:paraId="57E688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AC2FF61D9C43FFBCDFBE8C3A8DEFBE"/>
                        </w:placeholder>
                        <w:text/>
                      </w:sdtPr>
                      <w:sdtEndPr/>
                      <w:sdtContent>
                        <w:r w:rsidR="009E721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4AAAEDC94B477DA58CDD2A1F50EB4E"/>
                        </w:placeholder>
                        <w:text/>
                      </w:sdtPr>
                      <w:sdtEndPr/>
                      <w:sdtContent>
                        <w:r w:rsidR="009E7215">
                          <w:t>1340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177D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CA8237" w14:textId="77777777">
    <w:pPr>
      <w:jc w:val="right"/>
    </w:pPr>
  </w:p>
  <w:p w:rsidR="00262EA3" w:rsidP="00776B74" w:rsidRDefault="00262EA3" w14:paraId="49F25F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96D6B" w14:paraId="1B48126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96D6B" w14:paraId="36F5D2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E721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E7215">
          <w:t>1340</w:t>
        </w:r>
      </w:sdtContent>
    </w:sdt>
  </w:p>
  <w:p w:rsidRPr="008227B3" w:rsidR="00262EA3" w:rsidP="008227B3" w:rsidRDefault="00A96D6B" w14:paraId="0FA6D73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96D6B" w14:paraId="0E9AAFD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:963</w:t>
        </w:r>
      </w:sdtContent>
    </w:sdt>
  </w:p>
  <w:p w:rsidR="00262EA3" w:rsidP="00E03A3D" w:rsidRDefault="00A96D6B" w14:paraId="5F58D60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26F16" w14:paraId="6E1774E0" w14:textId="5B1D8178">
        <w:pPr>
          <w:pStyle w:val="FSHRub2"/>
        </w:pPr>
        <w:r>
          <w:t>E</w:t>
        </w:r>
        <w:r w:rsidR="009E7215">
          <w:t xml:space="preserve">tt lagstiftningskansli i riksdagen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EBA7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E72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F16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BD8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BF4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41A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7A3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910"/>
    <w:rsid w:val="00865E70"/>
    <w:rsid w:val="00865F0E"/>
    <w:rsid w:val="00865FA2"/>
    <w:rsid w:val="0086638E"/>
    <w:rsid w:val="008665D0"/>
    <w:rsid w:val="00866976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184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215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157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6D6B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5B2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A46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362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761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7D8399F4-D73B-4AEB-A611-58A53903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156A3ABD0645758BA97F6FED9C9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1FA95-FDE4-4168-9F78-5D6F65591414}"/>
      </w:docPartPr>
      <w:docPartBody>
        <w:p w:rsidR="00DD00AB" w:rsidRDefault="0036595F">
          <w:pPr>
            <w:pStyle w:val="7A156A3ABD0645758BA97F6FED9C9F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854C63C1704A6F85FA7649566C5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D7A89-9CAE-4A23-8965-EA6A24235B89}"/>
      </w:docPartPr>
      <w:docPartBody>
        <w:p w:rsidR="00DD00AB" w:rsidRDefault="0036595F">
          <w:pPr>
            <w:pStyle w:val="3B854C63C1704A6F85FA7649566C5A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AC2FF61D9C43FFBCDFBE8C3A8DE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37D39A-F08C-48D6-B792-16AA90B87FAE}"/>
      </w:docPartPr>
      <w:docPartBody>
        <w:p w:rsidR="00DD00AB" w:rsidRDefault="0036595F">
          <w:pPr>
            <w:pStyle w:val="84AC2FF61D9C43FFBCDFBE8C3A8DEF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4AAAEDC94B477DA58CDD2A1F50E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99FA9-53E7-4A3D-B361-D403AFE09014}"/>
      </w:docPartPr>
      <w:docPartBody>
        <w:p w:rsidR="00DD00AB" w:rsidRDefault="0036595F">
          <w:pPr>
            <w:pStyle w:val="AC4AAAEDC94B477DA58CDD2A1F50EB4E"/>
          </w:pPr>
          <w:r>
            <w:t xml:space="preserve"> </w:t>
          </w:r>
        </w:p>
      </w:docPartBody>
    </w:docPart>
    <w:docPart>
      <w:docPartPr>
        <w:name w:val="3D4731355D8C42DDA84BAB612B9CE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12CEE-29EC-4D25-B1C4-00716118957E}"/>
      </w:docPartPr>
      <w:docPartBody>
        <w:p w:rsidR="00E41D6A" w:rsidRDefault="00E41D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5F"/>
    <w:rsid w:val="0036595F"/>
    <w:rsid w:val="00DD00AB"/>
    <w:rsid w:val="00E4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156A3ABD0645758BA97F6FED9C9F66">
    <w:name w:val="7A156A3ABD0645758BA97F6FED9C9F66"/>
  </w:style>
  <w:style w:type="paragraph" w:customStyle="1" w:styleId="3681FBEDE1DA4954B37BB898BED0EA33">
    <w:name w:val="3681FBEDE1DA4954B37BB898BED0EA3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5FC37764C0A4DCE95E171F9BC1D96A9">
    <w:name w:val="95FC37764C0A4DCE95E171F9BC1D96A9"/>
  </w:style>
  <w:style w:type="paragraph" w:customStyle="1" w:styleId="3B854C63C1704A6F85FA7649566C5A76">
    <w:name w:val="3B854C63C1704A6F85FA7649566C5A76"/>
  </w:style>
  <w:style w:type="paragraph" w:customStyle="1" w:styleId="0A24D163BFEE47948585546CF9106C88">
    <w:name w:val="0A24D163BFEE47948585546CF9106C88"/>
  </w:style>
  <w:style w:type="paragraph" w:customStyle="1" w:styleId="AB3C60AC6C9649CE906269A5139D4E9D">
    <w:name w:val="AB3C60AC6C9649CE906269A5139D4E9D"/>
  </w:style>
  <w:style w:type="paragraph" w:customStyle="1" w:styleId="84AC2FF61D9C43FFBCDFBE8C3A8DEFBE">
    <w:name w:val="84AC2FF61D9C43FFBCDFBE8C3A8DEFBE"/>
  </w:style>
  <w:style w:type="paragraph" w:customStyle="1" w:styleId="AC4AAAEDC94B477DA58CDD2A1F50EB4E">
    <w:name w:val="AC4AAAEDC94B477DA58CDD2A1F50E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124E1-0B4E-4B97-A38D-65743A0FF7A4}"/>
</file>

<file path=customXml/itemProps2.xml><?xml version="1.0" encoding="utf-8"?>
<ds:datastoreItem xmlns:ds="http://schemas.openxmlformats.org/officeDocument/2006/customXml" ds:itemID="{64CBFD56-67C0-4A7E-88B1-715896C6DEE4}"/>
</file>

<file path=customXml/itemProps3.xml><?xml version="1.0" encoding="utf-8"?>
<ds:datastoreItem xmlns:ds="http://schemas.openxmlformats.org/officeDocument/2006/customXml" ds:itemID="{5E9F6903-60D3-49EE-92F1-16FC87501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1433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