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D57AA" w:rsidRDefault="00C60624" w14:paraId="1442984D" w14:textId="77777777">
      <w:pPr>
        <w:pStyle w:val="RubrikFrslagTIllRiksdagsbeslut"/>
      </w:pPr>
      <w:sdt>
        <w:sdtPr>
          <w:alias w:val="CC_Boilerplate_4"/>
          <w:tag w:val="CC_Boilerplate_4"/>
          <w:id w:val="-1644581176"/>
          <w:lock w:val="sdtContentLocked"/>
          <w:placeholder>
            <w:docPart w:val="B3C201737A62435387B8D903EAE43268"/>
          </w:placeholder>
          <w:text/>
        </w:sdtPr>
        <w:sdtEndPr/>
        <w:sdtContent>
          <w:r w:rsidRPr="009B062B" w:rsidR="00AF30DD">
            <w:t>Förslag till riksdagsbeslut</w:t>
          </w:r>
        </w:sdtContent>
      </w:sdt>
      <w:bookmarkEnd w:id="0"/>
      <w:bookmarkEnd w:id="1"/>
    </w:p>
    <w:sdt>
      <w:sdtPr>
        <w:alias w:val="Yrkande 1"/>
        <w:tag w:val="275fb6c4-6668-4862-aed1-176feb17f65c"/>
        <w:id w:val="704529173"/>
        <w:lock w:val="sdtLocked"/>
      </w:sdtPr>
      <w:sdtEndPr/>
      <w:sdtContent>
        <w:p w:rsidR="00B02CBF" w:rsidRDefault="0068308C" w14:paraId="55BB7EE1" w14:textId="77777777">
          <w:pPr>
            <w:pStyle w:val="Frslagstext"/>
            <w:numPr>
              <w:ilvl w:val="0"/>
              <w:numId w:val="0"/>
            </w:numPr>
          </w:pPr>
          <w:r>
            <w:t>Riksdagen ställer sig bakom det som anförs i motionen om att regeringen bör låta utreda förutsättningarna för att inrätta centrala register för arbetsmaskiner och 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810AC7E2F4BD5A24D33D1AFE20B19"/>
        </w:placeholder>
        <w:text/>
      </w:sdtPr>
      <w:sdtEndPr/>
      <w:sdtContent>
        <w:p w:rsidRPr="009B062B" w:rsidR="006D79C9" w:rsidP="00333E95" w:rsidRDefault="006D79C9" w14:paraId="0775A334" w14:textId="77777777">
          <w:pPr>
            <w:pStyle w:val="Rubrik1"/>
          </w:pPr>
          <w:r>
            <w:t>Motivering</w:t>
          </w:r>
        </w:p>
      </w:sdtContent>
    </w:sdt>
    <w:bookmarkEnd w:displacedByCustomXml="prev" w:id="3"/>
    <w:bookmarkEnd w:displacedByCustomXml="prev" w:id="4"/>
    <w:p w:rsidR="00C85441" w:rsidP="00303E78" w:rsidRDefault="00303E78" w14:paraId="469729C8" w14:textId="5A11B9E8">
      <w:pPr>
        <w:pStyle w:val="Normalutanindragellerluft"/>
      </w:pPr>
      <w:r>
        <w:t>Den organiserade brottsligheten utnyttjar i dag bristen på kontrollsystem för att begå omfattande ekonomiska brott. På senare tid har vi sett hur arbetsmaskiner, entreprenad</w:t>
      </w:r>
      <w:r w:rsidR="00C60624">
        <w:softHyphen/>
      </w:r>
      <w:r>
        <w:t>fordon och båtar används i avancerade bedrägerier.</w:t>
      </w:r>
    </w:p>
    <w:p w:rsidR="00C85441" w:rsidP="00C85441" w:rsidRDefault="00303E78" w14:paraId="6058FAD5" w14:textId="77777777">
      <w:r>
        <w:t>Upplägget bygger ofta på att kriminella via målvaktsbolag tecknar leasingavtal eller avbetalningskontrakt på maskiner som inte existerar. Genom falska fakturor och manipulerade uppgifter kan stora belopp betalas ut från kreditgivare. När bolagen försätts i konkurs är tillgångarna borta och spåren svåra att följa.</w:t>
      </w:r>
    </w:p>
    <w:p w:rsidR="00C85441" w:rsidP="00C85441" w:rsidRDefault="00303E78" w14:paraId="451FE99A" w14:textId="77777777">
      <w:r>
        <w:t>Göteborgs tingsrätt dömde hösten 2024 en person till sex års fängelse och tio års näringsförbud efter att finansbolag lurats på närmare 140 miljoner kronor genom falska leasingavtal på arbetsmaskiner. Domen visar hur systematiskt dessa upplägg kan genomföras och hur stora belopp som står på spel.</w:t>
      </w:r>
    </w:p>
    <w:p w:rsidR="0068308C" w:rsidP="0068308C" w:rsidRDefault="00303E78" w14:paraId="7FB685CB" w14:textId="77777777">
      <w:r>
        <w:t>För bilar och fastigheter finns redan välfungerande register som gör det möjligt att kontrollera ägarskap, pantsättning och existens. Att motsvarande register saknas för arbetsmaskiner och båtar är en brist. Det försvårar brottsbekämpning, riskbedömningar hos kreditgivare och rättssäkerhet i försäkringsärenden.</w:t>
      </w:r>
    </w:p>
    <w:p w:rsidR="00303E78" w:rsidP="0068308C" w:rsidRDefault="00303E78" w14:paraId="517AAD88" w14:textId="197A3100">
      <w:r>
        <w:t>För att täppa till denna lucka bör regeringen därför låta utreda möjligheterna att:</w:t>
      </w:r>
    </w:p>
    <w:p w:rsidR="00303E78" w:rsidP="00C60624" w:rsidRDefault="00303E78" w14:paraId="6A602E18" w14:textId="527BD721">
      <w:pPr>
        <w:pStyle w:val="ListaLinje"/>
      </w:pPr>
      <w:r>
        <w:t>Inrätta ett nationellt register för arbetsmaskiner och arbetsfordon, med unika registreringsnummer motsvarande bilars.</w:t>
      </w:r>
    </w:p>
    <w:p w:rsidR="00303E78" w:rsidP="00C60624" w:rsidRDefault="00303E78" w14:paraId="06D539F2" w14:textId="6BE9A567">
      <w:pPr>
        <w:pStyle w:val="ListaLinje"/>
      </w:pPr>
      <w:r>
        <w:t>Inrätta ett nationellt register för båtar, som stärker spårbarheten och minskar risken för ekonomiska brott.</w:t>
      </w:r>
    </w:p>
    <w:p w:rsidR="00BB6339" w:rsidP="00C60624" w:rsidRDefault="00303E78" w14:paraId="4BE6A07D" w14:textId="5C80F3B1">
      <w:pPr>
        <w:ind w:firstLine="0"/>
      </w:pPr>
      <w:r>
        <w:lastRenderedPageBreak/>
        <w:t>En sådan utredning skulle ge underlag för lagstiftning som minskar utrymmet för ekonomisk brottslighet, stärker kreditgivarnas förtroende och underlättar polisens och åklagarnas arbete.</w:t>
      </w:r>
    </w:p>
    <w:sdt>
      <w:sdtPr>
        <w:rPr>
          <w:i/>
          <w:noProof/>
        </w:rPr>
        <w:alias w:val="CC_Underskrifter"/>
        <w:tag w:val="CC_Underskrifter"/>
        <w:id w:val="583496634"/>
        <w:lock w:val="sdtContentLocked"/>
        <w:placeholder>
          <w:docPart w:val="5C77D2212F074FE08B479FB675A8536E"/>
        </w:placeholder>
      </w:sdtPr>
      <w:sdtEndPr/>
      <w:sdtContent>
        <w:p w:rsidR="008D57AA" w:rsidP="008D57AA" w:rsidRDefault="008D57AA" w14:paraId="7431E2D1" w14:textId="77777777"/>
        <w:p w:rsidR="008D57AA" w:rsidP="008D57AA" w:rsidRDefault="00C60624" w14:paraId="6E9CD9CA" w14:textId="35EEBFA1"/>
      </w:sdtContent>
    </w:sdt>
    <w:tbl>
      <w:tblPr>
        <w:tblW w:w="5000" w:type="pct"/>
        <w:tblLook w:val="04A0" w:firstRow="1" w:lastRow="0" w:firstColumn="1" w:lastColumn="0" w:noHBand="0" w:noVBand="1"/>
        <w:tblCaption w:val="underskrifter"/>
      </w:tblPr>
      <w:tblGrid>
        <w:gridCol w:w="4252"/>
        <w:gridCol w:w="4252"/>
      </w:tblGrid>
      <w:tr w:rsidR="00B02CBF" w14:paraId="308849D5" w14:textId="77777777">
        <w:trPr>
          <w:cantSplit/>
        </w:trPr>
        <w:tc>
          <w:tcPr>
            <w:tcW w:w="50" w:type="pct"/>
            <w:vAlign w:val="bottom"/>
          </w:tcPr>
          <w:p w:rsidR="00B02CBF" w:rsidRDefault="0068308C" w14:paraId="644FD66E" w14:textId="77777777">
            <w:pPr>
              <w:pStyle w:val="Underskrifter"/>
              <w:spacing w:after="0"/>
            </w:pPr>
            <w:r>
              <w:t>Marie Nicholson (M)</w:t>
            </w:r>
          </w:p>
        </w:tc>
        <w:tc>
          <w:tcPr>
            <w:tcW w:w="50" w:type="pct"/>
            <w:vAlign w:val="bottom"/>
          </w:tcPr>
          <w:p w:rsidR="00B02CBF" w:rsidRDefault="00B02CBF" w14:paraId="65E22A93" w14:textId="77777777">
            <w:pPr>
              <w:pStyle w:val="Underskrifter"/>
              <w:spacing w:after="0"/>
            </w:pPr>
          </w:p>
        </w:tc>
      </w:tr>
    </w:tbl>
    <w:p w:rsidRPr="008E0FE2" w:rsidR="004801AC" w:rsidP="00DF3554" w:rsidRDefault="004801AC" w14:paraId="5FD8E154" w14:textId="125BFE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CD3F" w14:textId="77777777" w:rsidR="00295AF2" w:rsidRDefault="00295AF2" w:rsidP="000C1CAD">
      <w:pPr>
        <w:spacing w:line="240" w:lineRule="auto"/>
      </w:pPr>
      <w:r>
        <w:separator/>
      </w:r>
    </w:p>
  </w:endnote>
  <w:endnote w:type="continuationSeparator" w:id="0">
    <w:p w14:paraId="7D0E5EEE" w14:textId="77777777" w:rsidR="00295AF2" w:rsidRDefault="00295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A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8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4F37" w14:textId="10E595DE" w:rsidR="00262EA3" w:rsidRPr="008D57AA" w:rsidRDefault="00262EA3" w:rsidP="008D5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470F" w14:textId="77777777" w:rsidR="00295AF2" w:rsidRDefault="00295AF2" w:rsidP="000C1CAD">
      <w:pPr>
        <w:spacing w:line="240" w:lineRule="auto"/>
      </w:pPr>
      <w:r>
        <w:separator/>
      </w:r>
    </w:p>
  </w:footnote>
  <w:footnote w:type="continuationSeparator" w:id="0">
    <w:p w14:paraId="44E7605D" w14:textId="77777777" w:rsidR="00295AF2" w:rsidRDefault="00295A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34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A6582F" wp14:editId="4291B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970352" w14:textId="186A6A96" w:rsidR="00262EA3" w:rsidRDefault="00C60624" w:rsidP="008103B5">
                          <w:pPr>
                            <w:jc w:val="right"/>
                          </w:pPr>
                          <w:sdt>
                            <w:sdtPr>
                              <w:alias w:val="CC_Noformat_Partikod"/>
                              <w:tag w:val="CC_Noformat_Partikod"/>
                              <w:id w:val="-53464382"/>
                              <w:placeholder>
                                <w:docPart w:val="08F7C77F13B545DFAE52DAE8A09013F5"/>
                              </w:placeholder>
                              <w:text/>
                            </w:sdtPr>
                            <w:sdtEndPr/>
                            <w:sdtContent>
                              <w:r w:rsidR="00303E78">
                                <w:t>M</w:t>
                              </w:r>
                            </w:sdtContent>
                          </w:sdt>
                          <w:sdt>
                            <w:sdtPr>
                              <w:alias w:val="CC_Noformat_Partinummer"/>
                              <w:tag w:val="CC_Noformat_Partinummer"/>
                              <w:id w:val="-1709555926"/>
                              <w:placeholder>
                                <w:docPart w:val="D2FF16B2AA1D4DD7964DED7702C1D4BC"/>
                              </w:placeholder>
                              <w:text/>
                            </w:sdtPr>
                            <w:sdtEndPr/>
                            <w:sdtContent>
                              <w:r w:rsidR="00C85441">
                                <w:t>1894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658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970352" w14:textId="186A6A96" w:rsidR="00262EA3" w:rsidRDefault="00C60624" w:rsidP="008103B5">
                    <w:pPr>
                      <w:jc w:val="right"/>
                    </w:pPr>
                    <w:sdt>
                      <w:sdtPr>
                        <w:alias w:val="CC_Noformat_Partikod"/>
                        <w:tag w:val="CC_Noformat_Partikod"/>
                        <w:id w:val="-53464382"/>
                        <w:placeholder>
                          <w:docPart w:val="08F7C77F13B545DFAE52DAE8A09013F5"/>
                        </w:placeholder>
                        <w:text/>
                      </w:sdtPr>
                      <w:sdtEndPr/>
                      <w:sdtContent>
                        <w:r w:rsidR="00303E78">
                          <w:t>M</w:t>
                        </w:r>
                      </w:sdtContent>
                    </w:sdt>
                    <w:sdt>
                      <w:sdtPr>
                        <w:alias w:val="CC_Noformat_Partinummer"/>
                        <w:tag w:val="CC_Noformat_Partinummer"/>
                        <w:id w:val="-1709555926"/>
                        <w:placeholder>
                          <w:docPart w:val="D2FF16B2AA1D4DD7964DED7702C1D4BC"/>
                        </w:placeholder>
                        <w:text/>
                      </w:sdtPr>
                      <w:sdtEndPr/>
                      <w:sdtContent>
                        <w:r w:rsidR="00C85441">
                          <w:t>1894</w:t>
                        </w:r>
                      </w:sdtContent>
                    </w:sdt>
                  </w:p>
                </w:txbxContent>
              </v:textbox>
              <w10:wrap anchorx="page"/>
            </v:shape>
          </w:pict>
        </mc:Fallback>
      </mc:AlternateContent>
    </w:r>
  </w:p>
  <w:p w14:paraId="25908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8EF3" w14:textId="77777777" w:rsidR="00262EA3" w:rsidRDefault="00262EA3" w:rsidP="008563AC">
    <w:pPr>
      <w:jc w:val="right"/>
    </w:pPr>
  </w:p>
  <w:p w14:paraId="4F5AC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FFB" w14:textId="77777777" w:rsidR="00262EA3" w:rsidRDefault="00C606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0D6D8" wp14:editId="518F0A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7A036" w14:textId="05985F2D" w:rsidR="00262EA3" w:rsidRDefault="00C60624" w:rsidP="00A314CF">
    <w:pPr>
      <w:pStyle w:val="FSHNormal"/>
      <w:spacing w:before="40"/>
    </w:pPr>
    <w:sdt>
      <w:sdtPr>
        <w:alias w:val="CC_Noformat_Motionstyp"/>
        <w:tag w:val="CC_Noformat_Motionstyp"/>
        <w:id w:val="1162973129"/>
        <w:lock w:val="sdtContentLocked"/>
        <w15:appearance w15:val="hidden"/>
        <w:text/>
      </w:sdtPr>
      <w:sdtEndPr/>
      <w:sdtContent>
        <w:r w:rsidR="008D57AA">
          <w:t>Enskild motion</w:t>
        </w:r>
      </w:sdtContent>
    </w:sdt>
    <w:r w:rsidR="00821B36">
      <w:t xml:space="preserve"> </w:t>
    </w:r>
    <w:sdt>
      <w:sdtPr>
        <w:alias w:val="CC_Noformat_Partikod"/>
        <w:tag w:val="CC_Noformat_Partikod"/>
        <w:id w:val="1471015553"/>
        <w:text/>
      </w:sdtPr>
      <w:sdtEndPr/>
      <w:sdtContent>
        <w:r w:rsidR="00303E78">
          <w:t>M</w:t>
        </w:r>
      </w:sdtContent>
    </w:sdt>
    <w:sdt>
      <w:sdtPr>
        <w:alias w:val="CC_Noformat_Partinummer"/>
        <w:tag w:val="CC_Noformat_Partinummer"/>
        <w:id w:val="-2014525982"/>
        <w:text/>
      </w:sdtPr>
      <w:sdtEndPr/>
      <w:sdtContent>
        <w:r w:rsidR="00C85441">
          <w:t>1894</w:t>
        </w:r>
      </w:sdtContent>
    </w:sdt>
  </w:p>
  <w:p w14:paraId="20DA2205" w14:textId="77777777" w:rsidR="00262EA3" w:rsidRPr="008227B3" w:rsidRDefault="00C606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7CA98" w14:textId="056C2E0E" w:rsidR="00262EA3" w:rsidRPr="008227B3" w:rsidRDefault="00C606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7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7AA">
          <w:t>:1933</w:t>
        </w:r>
      </w:sdtContent>
    </w:sdt>
  </w:p>
  <w:p w14:paraId="22040C93" w14:textId="52D427E8" w:rsidR="00262EA3" w:rsidRDefault="00C60624" w:rsidP="00E03A3D">
    <w:pPr>
      <w:pStyle w:val="Motionr"/>
    </w:pPr>
    <w:sdt>
      <w:sdtPr>
        <w:alias w:val="CC_Noformat_Avtext"/>
        <w:tag w:val="CC_Noformat_Avtext"/>
        <w:id w:val="-2020768203"/>
        <w:lock w:val="sdtContentLocked"/>
        <w:placeholder>
          <w:docPart w:val="08F7C77F13B545DFAE52DAE8A09013F5"/>
        </w:placeholder>
        <w15:appearance w15:val="hidden"/>
        <w:text/>
      </w:sdtPr>
      <w:sdtEndPr/>
      <w:sdtContent>
        <w:r w:rsidR="008D57AA">
          <w:t>av Marie Nicholson (M)</w:t>
        </w:r>
      </w:sdtContent>
    </w:sdt>
  </w:p>
  <w:sdt>
    <w:sdtPr>
      <w:alias w:val="CC_Noformat_Rubtext"/>
      <w:tag w:val="CC_Noformat_Rubtext"/>
      <w:id w:val="-218060500"/>
      <w:lock w:val="sdtLocked"/>
      <w:placeholder>
        <w:docPart w:val="D2FF16B2AA1D4DD7964DED7702C1D4BC"/>
      </w:placeholder>
      <w:text/>
    </w:sdtPr>
    <w:sdtEndPr/>
    <w:sdtContent>
      <w:p w14:paraId="106337DA" w14:textId="0D5C0191" w:rsidR="00262EA3" w:rsidRDefault="00303E78" w:rsidP="00283E0F">
        <w:pPr>
          <w:pStyle w:val="FSHRub2"/>
        </w:pPr>
        <w:r>
          <w:t>Centrala register för arbetsmaskiner och båtar</w:t>
        </w:r>
      </w:p>
    </w:sdtContent>
  </w:sdt>
  <w:sdt>
    <w:sdtPr>
      <w:alias w:val="CC_Boilerplate_3"/>
      <w:tag w:val="CC_Boilerplate_3"/>
      <w:id w:val="1606463544"/>
      <w:lock w:val="sdtContentLocked"/>
      <w15:appearance w15:val="hidden"/>
      <w:text w:multiLine="1"/>
    </w:sdtPr>
    <w:sdtEndPr/>
    <w:sdtContent>
      <w:p w14:paraId="49624E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F72E3D"/>
    <w:multiLevelType w:val="hybridMultilevel"/>
    <w:tmpl w:val="F9026960"/>
    <w:lvl w:ilvl="0" w:tplc="A19EA2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9443659">
    <w:abstractNumId w:val="9"/>
  </w:num>
  <w:num w:numId="2" w16cid:durableId="548801571">
    <w:abstractNumId w:val="8"/>
  </w:num>
  <w:num w:numId="3" w16cid:durableId="463541707">
    <w:abstractNumId w:val="16"/>
  </w:num>
  <w:num w:numId="4" w16cid:durableId="664474977">
    <w:abstractNumId w:val="14"/>
  </w:num>
  <w:num w:numId="5" w16cid:durableId="1408768100">
    <w:abstractNumId w:val="17"/>
  </w:num>
  <w:num w:numId="6" w16cid:durableId="419526718">
    <w:abstractNumId w:val="18"/>
  </w:num>
  <w:num w:numId="7" w16cid:durableId="192545326">
    <w:abstractNumId w:val="11"/>
  </w:num>
  <w:num w:numId="8" w16cid:durableId="916859365">
    <w:abstractNumId w:val="12"/>
  </w:num>
  <w:num w:numId="9" w16cid:durableId="224292806">
    <w:abstractNumId w:val="15"/>
  </w:num>
  <w:num w:numId="10" w16cid:durableId="924608966">
    <w:abstractNumId w:val="23"/>
  </w:num>
  <w:num w:numId="11" w16cid:durableId="2076585612">
    <w:abstractNumId w:val="22"/>
  </w:num>
  <w:num w:numId="12" w16cid:durableId="1735152805">
    <w:abstractNumId w:val="22"/>
  </w:num>
  <w:num w:numId="13" w16cid:durableId="1266035037">
    <w:abstractNumId w:val="3"/>
  </w:num>
  <w:num w:numId="14" w16cid:durableId="1068722457">
    <w:abstractNumId w:val="2"/>
  </w:num>
  <w:num w:numId="15" w16cid:durableId="2054960841">
    <w:abstractNumId w:val="1"/>
  </w:num>
  <w:num w:numId="16" w16cid:durableId="182475181">
    <w:abstractNumId w:val="0"/>
  </w:num>
  <w:num w:numId="17" w16cid:durableId="1416130527">
    <w:abstractNumId w:val="7"/>
  </w:num>
  <w:num w:numId="18" w16cid:durableId="1249771705">
    <w:abstractNumId w:val="6"/>
  </w:num>
  <w:num w:numId="19" w16cid:durableId="778455775">
    <w:abstractNumId w:val="5"/>
  </w:num>
  <w:num w:numId="20" w16cid:durableId="1916428161">
    <w:abstractNumId w:val="4"/>
  </w:num>
  <w:num w:numId="21" w16cid:durableId="526065400">
    <w:abstractNumId w:val="22"/>
  </w:num>
  <w:num w:numId="22" w16cid:durableId="1291059958">
    <w:abstractNumId w:val="22"/>
  </w:num>
  <w:num w:numId="23" w16cid:durableId="665866386">
    <w:abstractNumId w:val="22"/>
  </w:num>
  <w:num w:numId="24" w16cid:durableId="973372065">
    <w:abstractNumId w:val="22"/>
  </w:num>
  <w:num w:numId="25" w16cid:durableId="1243492990">
    <w:abstractNumId w:val="22"/>
  </w:num>
  <w:num w:numId="26" w16cid:durableId="1457213185">
    <w:abstractNumId w:val="23"/>
  </w:num>
  <w:num w:numId="27" w16cid:durableId="589119614">
    <w:abstractNumId w:val="23"/>
  </w:num>
  <w:num w:numId="28" w16cid:durableId="1190920831">
    <w:abstractNumId w:val="23"/>
  </w:num>
  <w:num w:numId="29" w16cid:durableId="1396004204">
    <w:abstractNumId w:val="23"/>
  </w:num>
  <w:num w:numId="30" w16cid:durableId="1833763064">
    <w:abstractNumId w:val="22"/>
  </w:num>
  <w:num w:numId="31" w16cid:durableId="1428694124">
    <w:abstractNumId w:val="22"/>
  </w:num>
  <w:num w:numId="32" w16cid:durableId="536896546">
    <w:abstractNumId w:val="23"/>
  </w:num>
  <w:num w:numId="33" w16cid:durableId="1291472610">
    <w:abstractNumId w:val="22"/>
  </w:num>
  <w:num w:numId="34" w16cid:durableId="1001857735">
    <w:abstractNumId w:val="18"/>
  </w:num>
  <w:num w:numId="35" w16cid:durableId="1673557974">
    <w:abstractNumId w:val="18"/>
    <w:lvlOverride w:ilvl="0">
      <w:startOverride w:val="1"/>
    </w:lvlOverride>
  </w:num>
  <w:num w:numId="36" w16cid:durableId="426661879">
    <w:abstractNumId w:val="19"/>
  </w:num>
  <w:num w:numId="37" w16cid:durableId="72049459">
    <w:abstractNumId w:val="18"/>
    <w:lvlOverride w:ilvl="0">
      <w:startOverride w:val="1"/>
    </w:lvlOverride>
  </w:num>
  <w:num w:numId="38" w16cid:durableId="1416366466">
    <w:abstractNumId w:val="13"/>
  </w:num>
  <w:num w:numId="39" w16cid:durableId="1374230210">
    <w:abstractNumId w:val="10"/>
  </w:num>
  <w:num w:numId="40" w16cid:durableId="935481395">
    <w:abstractNumId w:val="21"/>
  </w:num>
  <w:num w:numId="41" w16cid:durableId="10841106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3E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F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3E7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41"/>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8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AA"/>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B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624"/>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44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8DB3A8"/>
  <w15:chartTrackingRefBased/>
  <w15:docId w15:val="{27BD2CEA-8618-4576-A524-9FF2EF3C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06076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987093">
      <w:bodyDiv w:val="1"/>
      <w:marLeft w:val="0"/>
      <w:marRight w:val="0"/>
      <w:marTop w:val="0"/>
      <w:marBottom w:val="0"/>
      <w:divBdr>
        <w:top w:val="none" w:sz="0" w:space="0" w:color="auto"/>
        <w:left w:val="none" w:sz="0" w:space="0" w:color="auto"/>
        <w:bottom w:val="none" w:sz="0" w:space="0" w:color="auto"/>
        <w:right w:val="none" w:sz="0" w:space="0" w:color="auto"/>
      </w:divBdr>
    </w:div>
    <w:div w:id="1477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C201737A62435387B8D903EAE43268"/>
        <w:category>
          <w:name w:val="Allmänt"/>
          <w:gallery w:val="placeholder"/>
        </w:category>
        <w:types>
          <w:type w:val="bbPlcHdr"/>
        </w:types>
        <w:behaviors>
          <w:behavior w:val="content"/>
        </w:behaviors>
        <w:guid w:val="{846C66FE-A65F-4C49-87A1-B89BAB3A8C50}"/>
      </w:docPartPr>
      <w:docPartBody>
        <w:p w:rsidR="004128E8" w:rsidRDefault="008F2DBB">
          <w:pPr>
            <w:pStyle w:val="B3C201737A62435387B8D903EAE43268"/>
          </w:pPr>
          <w:r w:rsidRPr="005A0A93">
            <w:rPr>
              <w:rStyle w:val="Platshllartext"/>
            </w:rPr>
            <w:t>Förslag till riksdagsbeslut</w:t>
          </w:r>
        </w:p>
      </w:docPartBody>
    </w:docPart>
    <w:docPart>
      <w:docPartPr>
        <w:name w:val="596810AC7E2F4BD5A24D33D1AFE20B19"/>
        <w:category>
          <w:name w:val="Allmänt"/>
          <w:gallery w:val="placeholder"/>
        </w:category>
        <w:types>
          <w:type w:val="bbPlcHdr"/>
        </w:types>
        <w:behaviors>
          <w:behavior w:val="content"/>
        </w:behaviors>
        <w:guid w:val="{3E158632-62F2-4BCD-9FBF-1EAA3CCB5220}"/>
      </w:docPartPr>
      <w:docPartBody>
        <w:p w:rsidR="004128E8" w:rsidRDefault="008F2DBB">
          <w:pPr>
            <w:pStyle w:val="596810AC7E2F4BD5A24D33D1AFE20B19"/>
          </w:pPr>
          <w:r w:rsidRPr="005A0A93">
            <w:rPr>
              <w:rStyle w:val="Platshllartext"/>
            </w:rPr>
            <w:t>Motivering</w:t>
          </w:r>
        </w:p>
      </w:docPartBody>
    </w:docPart>
    <w:docPart>
      <w:docPartPr>
        <w:name w:val="08F7C77F13B545DFAE52DAE8A09013F5"/>
        <w:category>
          <w:name w:val="Allmänt"/>
          <w:gallery w:val="placeholder"/>
        </w:category>
        <w:types>
          <w:type w:val="bbPlcHdr"/>
        </w:types>
        <w:behaviors>
          <w:behavior w:val="content"/>
        </w:behaviors>
        <w:guid w:val="{B613F162-4C1D-4143-8AFA-80CFF49F555F}"/>
      </w:docPartPr>
      <w:docPartBody>
        <w:p w:rsidR="004128E8" w:rsidRDefault="008F2DBB">
          <w:pPr>
            <w:pStyle w:val="08F7C77F13B545DFAE52DAE8A09013F5"/>
          </w:pPr>
          <w:r>
            <w:rPr>
              <w:rStyle w:val="Platshllartext"/>
            </w:rPr>
            <w:t xml:space="preserve"> </w:t>
          </w:r>
        </w:p>
      </w:docPartBody>
    </w:docPart>
    <w:docPart>
      <w:docPartPr>
        <w:name w:val="D2FF16B2AA1D4DD7964DED7702C1D4BC"/>
        <w:category>
          <w:name w:val="Allmänt"/>
          <w:gallery w:val="placeholder"/>
        </w:category>
        <w:types>
          <w:type w:val="bbPlcHdr"/>
        </w:types>
        <w:behaviors>
          <w:behavior w:val="content"/>
        </w:behaviors>
        <w:guid w:val="{5D4C8DF9-2EFA-4851-84BC-2A9C383834F1}"/>
      </w:docPartPr>
      <w:docPartBody>
        <w:p w:rsidR="004128E8" w:rsidRDefault="008F2DBB">
          <w:pPr>
            <w:pStyle w:val="D2FF16B2AA1D4DD7964DED7702C1D4BC"/>
          </w:pPr>
          <w:r>
            <w:t xml:space="preserve"> </w:t>
          </w:r>
        </w:p>
      </w:docPartBody>
    </w:docPart>
    <w:docPart>
      <w:docPartPr>
        <w:name w:val="5C77D2212F074FE08B479FB675A8536E"/>
        <w:category>
          <w:name w:val="Allmänt"/>
          <w:gallery w:val="placeholder"/>
        </w:category>
        <w:types>
          <w:type w:val="bbPlcHdr"/>
        </w:types>
        <w:behaviors>
          <w:behavior w:val="content"/>
        </w:behaviors>
        <w:guid w:val="{187E5AED-000B-42B5-888A-957C5C4434F7}"/>
      </w:docPartPr>
      <w:docPartBody>
        <w:p w:rsidR="00B111EF" w:rsidRDefault="00B111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E8"/>
    <w:rsid w:val="004128E8"/>
    <w:rsid w:val="004178DC"/>
    <w:rsid w:val="008F2DBB"/>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C201737A62435387B8D903EAE43268">
    <w:name w:val="B3C201737A62435387B8D903EAE43268"/>
  </w:style>
  <w:style w:type="paragraph" w:customStyle="1" w:styleId="596810AC7E2F4BD5A24D33D1AFE20B19">
    <w:name w:val="596810AC7E2F4BD5A24D33D1AFE20B19"/>
  </w:style>
  <w:style w:type="paragraph" w:customStyle="1" w:styleId="08F7C77F13B545DFAE52DAE8A09013F5">
    <w:name w:val="08F7C77F13B545DFAE52DAE8A09013F5"/>
  </w:style>
  <w:style w:type="paragraph" w:customStyle="1" w:styleId="D2FF16B2AA1D4DD7964DED7702C1D4BC">
    <w:name w:val="D2FF16B2AA1D4DD7964DED7702C1D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631AB-05C5-457E-BB8D-1518AF9CC123}"/>
</file>

<file path=customXml/itemProps2.xml><?xml version="1.0" encoding="utf-8"?>
<ds:datastoreItem xmlns:ds="http://schemas.openxmlformats.org/officeDocument/2006/customXml" ds:itemID="{0896763C-4323-43D1-88DC-4A437C412F7F}"/>
</file>

<file path=customXml/itemProps3.xml><?xml version="1.0" encoding="utf-8"?>
<ds:datastoreItem xmlns:ds="http://schemas.openxmlformats.org/officeDocument/2006/customXml" ds:itemID="{BDE70B97-DECD-4BC9-8C12-D782ED53A14A}"/>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1668</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