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893C487DA3FF4335A6056678D31243F1"/>
        </w:placeholder>
        <w15:appearance w15:val="hidden"/>
        <w:text/>
      </w:sdtPr>
      <w:sdtEndPr/>
      <w:sdtContent>
        <w:p w:rsidRPr="009B062B" w:rsidR="00AF30DD" w:rsidP="009B062B" w:rsidRDefault="00AF30DD" w14:paraId="1BCDFE34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69b747ce-1741-4f9a-bfa0-6dfb7cbb90e7"/>
        <w:id w:val="-2020377552"/>
        <w:lock w:val="sdtLocked"/>
      </w:sdtPr>
      <w:sdtEndPr/>
      <w:sdtContent>
        <w:p w:rsidR="0048148E" w:rsidRDefault="00881B5E" w14:paraId="1BCDFE3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certifiering av ekoturism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F13AA6108694C34B56E912FB3C73306"/>
        </w:placeholder>
        <w15:appearance w15:val="hidden"/>
        <w:text/>
      </w:sdtPr>
      <w:sdtEndPr/>
      <w:sdtContent>
        <w:p w:rsidRPr="009B062B" w:rsidR="006D79C9" w:rsidP="00333E95" w:rsidRDefault="006D79C9" w14:paraId="1BCDFE36" w14:textId="77777777">
          <w:pPr>
            <w:pStyle w:val="Rubrik1"/>
          </w:pPr>
          <w:r>
            <w:t>Motivering</w:t>
          </w:r>
        </w:p>
      </w:sdtContent>
    </w:sdt>
    <w:p w:rsidR="00001E0F" w:rsidP="00001E0F" w:rsidRDefault="00001E0F" w14:paraId="1BCDFE37" w14:textId="10370D0E">
      <w:pPr>
        <w:pStyle w:val="Normalutanindragellerluft"/>
      </w:pPr>
      <w:r>
        <w:t xml:space="preserve">Enligt definition </w:t>
      </w:r>
      <w:r w:rsidR="003556AB">
        <w:t>är e</w:t>
      </w:r>
      <w:r>
        <w:t>koturism en form av turism vars mål är att skydda naturen genom att hänsyn</w:t>
      </w:r>
      <w:r w:rsidR="00187B94">
        <w:t xml:space="preserve"> tas</w:t>
      </w:r>
      <w:r>
        <w:t xml:space="preserve"> till resmålets ekologiska begränsningar och</w:t>
      </w:r>
      <w:r w:rsidR="00187B94">
        <w:t xml:space="preserve"> att den</w:t>
      </w:r>
      <w:r>
        <w:t xml:space="preserve"> bidra</w:t>
      </w:r>
      <w:r w:rsidR="00187B94">
        <w:t>r</w:t>
      </w:r>
      <w:r>
        <w:t xml:space="preserve"> till en hållbar utveckling i området </w:t>
      </w:r>
      <w:r w:rsidR="003556AB">
        <w:t>som besöks genom att se till</w:t>
      </w:r>
      <w:r>
        <w:t xml:space="preserve"> lokalbefolkningens välbefinnande.</w:t>
      </w:r>
    </w:p>
    <w:p w:rsidRPr="00001E0F" w:rsidR="00001E0F" w:rsidP="00001E0F" w:rsidRDefault="00001E0F" w14:paraId="1BCDFE38" w14:textId="77777777">
      <w:r w:rsidRPr="00001E0F">
        <w:t xml:space="preserve">Ekoturism är en växande kommersiell bransch med </w:t>
      </w:r>
      <w:r w:rsidR="00187B94">
        <w:t>såväl svenska som</w:t>
      </w:r>
      <w:r w:rsidRPr="00001E0F">
        <w:t xml:space="preserve"> utländska aktörer. Det finns goda exempel på ekoturism </w:t>
      </w:r>
      <w:r w:rsidR="00187B94">
        <w:t xml:space="preserve">som </w:t>
      </w:r>
      <w:r w:rsidRPr="00001E0F">
        <w:t>fungerar bra men tyvärr också dåliga exempel. Begreppet ekoturism kan</w:t>
      </w:r>
      <w:r w:rsidR="00187B94">
        <w:t xml:space="preserve">, precis som </w:t>
      </w:r>
      <w:r w:rsidR="002533BA">
        <w:t>allemansrätten,</w:t>
      </w:r>
      <w:r w:rsidRPr="00001E0F" w:rsidR="002533BA">
        <w:t xml:space="preserve"> missbrukas</w:t>
      </w:r>
      <w:r w:rsidRPr="00001E0F">
        <w:t xml:space="preserve"> med skadegörelse som följd.</w:t>
      </w:r>
    </w:p>
    <w:p w:rsidRPr="00001E0F" w:rsidR="00001E0F" w:rsidP="00001E0F" w:rsidRDefault="00001E0F" w14:paraId="1BCDFE39" w14:textId="77777777">
      <w:r w:rsidRPr="00001E0F">
        <w:t xml:space="preserve">I regeringens budget finns ett förslag att sänka momsen på ekoturism från 25 </w:t>
      </w:r>
      <w:r w:rsidR="00187B94">
        <w:t>procent</w:t>
      </w:r>
      <w:r w:rsidRPr="00001E0F" w:rsidR="00187B94">
        <w:t xml:space="preserve"> </w:t>
      </w:r>
      <w:r w:rsidRPr="00001E0F">
        <w:t xml:space="preserve">till 6 </w:t>
      </w:r>
      <w:r w:rsidR="00187B94">
        <w:t>procent</w:t>
      </w:r>
      <w:r w:rsidRPr="00001E0F">
        <w:t xml:space="preserve"> för att ha samma momssats som för till exempel guidade stadsturer. Detta </w:t>
      </w:r>
      <w:r w:rsidR="00187B94">
        <w:t>kan i och för sig vara</w:t>
      </w:r>
      <w:r w:rsidRPr="00001E0F">
        <w:t xml:space="preserve"> lovvärt men kan </w:t>
      </w:r>
      <w:r w:rsidRPr="00001E0F">
        <w:lastRenderedPageBreak/>
        <w:t>också medföra ett ökat tryck på naturen där antal</w:t>
      </w:r>
      <w:r w:rsidR="00187B94">
        <w:t>et</w:t>
      </w:r>
      <w:r w:rsidRPr="00001E0F">
        <w:t xml:space="preserve"> besök i skog och mark ökar till en nivå som istället hotar skogsbruket och åkernäringen. </w:t>
      </w:r>
    </w:p>
    <w:p w:rsidR="00652B73" w:rsidP="00001E0F" w:rsidRDefault="00001E0F" w14:paraId="1BCDFE3A" w14:textId="63D91C34">
      <w:r w:rsidRPr="00001E0F">
        <w:t>Med hänvisning till ovanstående bör det utredas om det bör införas en certifiering av de företag som kommersiellt arbetar med ekoturism och att i linje med detta ta fram ett förslag på avtal med markägaren som reglerar ersättning vid eventuellt uppkomna skador.</w:t>
      </w:r>
    </w:p>
    <w:bookmarkStart w:name="_GoBack" w:id="1"/>
    <w:bookmarkEnd w:id="1"/>
    <w:p w:rsidRPr="00001E0F" w:rsidR="003556AB" w:rsidP="00001E0F" w:rsidRDefault="003556AB" w14:paraId="1B1BE88F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7EEB1DCA6974F31B59060A0D0599831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230EEC" w:rsidRDefault="003556AB" w14:paraId="1BCDFE3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Maria Plass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DA2E7A" w:rsidRDefault="00DA2E7A" w14:paraId="1BCDFE3F" w14:textId="77777777"/>
    <w:sectPr w:rsidR="00DA2E7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CDFE41" w14:textId="77777777" w:rsidR="00245C1A" w:rsidRDefault="00245C1A" w:rsidP="000C1CAD">
      <w:pPr>
        <w:spacing w:line="240" w:lineRule="auto"/>
      </w:pPr>
      <w:r>
        <w:separator/>
      </w:r>
    </w:p>
  </w:endnote>
  <w:endnote w:type="continuationSeparator" w:id="0">
    <w:p w14:paraId="1BCDFE42" w14:textId="77777777" w:rsidR="00245C1A" w:rsidRDefault="00245C1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DFE47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DFE48" w14:textId="7F4DB9AD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556A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CDFE3F" w14:textId="77777777" w:rsidR="00245C1A" w:rsidRDefault="00245C1A" w:rsidP="000C1CAD">
      <w:pPr>
        <w:spacing w:line="240" w:lineRule="auto"/>
      </w:pPr>
      <w:r>
        <w:separator/>
      </w:r>
    </w:p>
  </w:footnote>
  <w:footnote w:type="continuationSeparator" w:id="0">
    <w:p w14:paraId="1BCDFE40" w14:textId="77777777" w:rsidR="00245C1A" w:rsidRDefault="00245C1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1BCDFE4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BCDFE52" wp14:anchorId="1BCDFE5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3556AB" w14:paraId="1BCDFE5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E69DFA1BBCA49B0B9B8FAA9E180E852"/>
                              </w:placeholder>
                              <w:text/>
                            </w:sdtPr>
                            <w:sdtEndPr/>
                            <w:sdtContent>
                              <w:r w:rsidR="00001E0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A0C704647FC449881A42B4F01E621BF"/>
                              </w:placeholder>
                              <w:text/>
                            </w:sdtPr>
                            <w:sdtEndPr/>
                            <w:sdtContent>
                              <w:r w:rsidR="00001E0F">
                                <w:t>2355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BCDFE5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3556AB" w14:paraId="1BCDFE5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E69DFA1BBCA49B0B9B8FAA9E180E852"/>
                        </w:placeholder>
                        <w:text/>
                      </w:sdtPr>
                      <w:sdtEndPr/>
                      <w:sdtContent>
                        <w:r w:rsidR="00001E0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A0C704647FC449881A42B4F01E621BF"/>
                        </w:placeholder>
                        <w:text/>
                      </w:sdtPr>
                      <w:sdtEndPr/>
                      <w:sdtContent>
                        <w:r w:rsidR="00001E0F">
                          <w:t>2355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1BCDFE4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3556AB" w14:paraId="1BCDFE45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6A0C704647FC449881A42B4F01E621BF"/>
        </w:placeholder>
        <w:text/>
      </w:sdtPr>
      <w:sdtEndPr/>
      <w:sdtContent>
        <w:r w:rsidR="00001E0F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001E0F">
          <w:t>2355</w:t>
        </w:r>
      </w:sdtContent>
    </w:sdt>
  </w:p>
  <w:p w:rsidR="004F35FE" w:rsidP="00776B74" w:rsidRDefault="004F35FE" w14:paraId="1BCDFE4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3556AB" w14:paraId="1BCDFE49" w14:textId="77777777">
    <w:pPr>
      <w:jc w:val="right"/>
    </w:pP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001E0F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001E0F">
          <w:t>2355</w:t>
        </w:r>
      </w:sdtContent>
    </w:sdt>
  </w:p>
  <w:p w:rsidR="004F35FE" w:rsidP="00A314CF" w:rsidRDefault="003556AB" w14:paraId="1BCDFE4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3556AB" w14:paraId="1BCDFE4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3556AB" w14:paraId="1BCDFE4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:2019</w:t>
        </w:r>
      </w:sdtContent>
    </w:sdt>
  </w:p>
  <w:p w:rsidR="004F35FE" w:rsidP="00E03A3D" w:rsidRDefault="003556AB" w14:paraId="1BCDFE4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Maria Plass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001E0F" w14:paraId="1BCDFE4E" w14:textId="77777777">
        <w:pPr>
          <w:pStyle w:val="FSHRub2"/>
        </w:pPr>
        <w:r>
          <w:t>Certifiering av ekoturism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1BCDFE4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E0F"/>
    <w:rsid w:val="000000E0"/>
    <w:rsid w:val="00000761"/>
    <w:rsid w:val="000014AF"/>
    <w:rsid w:val="00001E0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B94"/>
    <w:rsid w:val="00187CED"/>
    <w:rsid w:val="001908EC"/>
    <w:rsid w:val="00190ADD"/>
    <w:rsid w:val="00190E1F"/>
    <w:rsid w:val="00191EA5"/>
    <w:rsid w:val="00191F20"/>
    <w:rsid w:val="00192707"/>
    <w:rsid w:val="00192A01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0EE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5C1A"/>
    <w:rsid w:val="002477A3"/>
    <w:rsid w:val="00247FE0"/>
    <w:rsid w:val="002510EB"/>
    <w:rsid w:val="00251533"/>
    <w:rsid w:val="00251F8B"/>
    <w:rsid w:val="002533BA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6AB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148E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3EC2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416"/>
    <w:rsid w:val="00696B2A"/>
    <w:rsid w:val="00697CD5"/>
    <w:rsid w:val="006A1413"/>
    <w:rsid w:val="006A42CC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348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47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1B5E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146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1AB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2E7A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6B50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BCDFE34"/>
  <w15:chartTrackingRefBased/>
  <w15:docId w15:val="{337C3BCF-282F-420C-9CE9-559F9872D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93C487DA3FF4335A6056678D31243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B71A21-DC7C-4116-A111-CAF03753AB15}"/>
      </w:docPartPr>
      <w:docPartBody>
        <w:p w:rsidR="00427EEE" w:rsidRDefault="00FB559E">
          <w:pPr>
            <w:pStyle w:val="893C487DA3FF4335A6056678D31243F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F13AA6108694C34B56E912FB3C733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CD9A60-D134-4AE9-8D57-0BB1A47896B8}"/>
      </w:docPartPr>
      <w:docPartBody>
        <w:p w:rsidR="00427EEE" w:rsidRDefault="00FB559E">
          <w:pPr>
            <w:pStyle w:val="CF13AA6108694C34B56E912FB3C7330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7EEB1DCA6974F31B59060A0D05998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EA8724-0D23-47F3-A632-D9614C33B881}"/>
      </w:docPartPr>
      <w:docPartBody>
        <w:p w:rsidR="00427EEE" w:rsidRDefault="00FB559E">
          <w:pPr>
            <w:pStyle w:val="F7EEB1DCA6974F31B59060A0D0599831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7E69DFA1BBCA49B0B9B8FAA9E180E8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206CEB-1DDB-46BC-B562-8EF1E7D3076E}"/>
      </w:docPartPr>
      <w:docPartBody>
        <w:p w:rsidR="00427EEE" w:rsidRDefault="00FB559E">
          <w:pPr>
            <w:pStyle w:val="7E69DFA1BBCA49B0B9B8FAA9E180E85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A0C704647FC449881A42B4F01E621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CDC799-8BEB-44DE-98AB-5E7B750D9BE3}"/>
      </w:docPartPr>
      <w:docPartBody>
        <w:p w:rsidR="00427EEE" w:rsidRDefault="00FB559E">
          <w:pPr>
            <w:pStyle w:val="6A0C704647FC449881A42B4F01E621BF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59E"/>
    <w:rsid w:val="00066B4D"/>
    <w:rsid w:val="00427EEE"/>
    <w:rsid w:val="006C2507"/>
    <w:rsid w:val="00C92E26"/>
    <w:rsid w:val="00FB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93C487DA3FF4335A6056678D31243F1">
    <w:name w:val="893C487DA3FF4335A6056678D31243F1"/>
  </w:style>
  <w:style w:type="paragraph" w:customStyle="1" w:styleId="08703D90AAB04695ABB8F512BECCD96B">
    <w:name w:val="08703D90AAB04695ABB8F512BECCD96B"/>
  </w:style>
  <w:style w:type="paragraph" w:customStyle="1" w:styleId="869F7738B72A4F609D463904465CBC00">
    <w:name w:val="869F7738B72A4F609D463904465CBC00"/>
  </w:style>
  <w:style w:type="paragraph" w:customStyle="1" w:styleId="CF13AA6108694C34B56E912FB3C73306">
    <w:name w:val="CF13AA6108694C34B56E912FB3C73306"/>
  </w:style>
  <w:style w:type="paragraph" w:customStyle="1" w:styleId="F7EEB1DCA6974F31B59060A0D0599831">
    <w:name w:val="F7EEB1DCA6974F31B59060A0D0599831"/>
  </w:style>
  <w:style w:type="paragraph" w:customStyle="1" w:styleId="7E69DFA1BBCA49B0B9B8FAA9E180E852">
    <w:name w:val="7E69DFA1BBCA49B0B9B8FAA9E180E852"/>
  </w:style>
  <w:style w:type="paragraph" w:customStyle="1" w:styleId="6A0C704647FC449881A42B4F01E621BF">
    <w:name w:val="6A0C704647FC449881A42B4F01E621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E457C3-295E-4FE6-A97F-FC083A2A742D}"/>
</file>

<file path=customXml/itemProps2.xml><?xml version="1.0" encoding="utf-8"?>
<ds:datastoreItem xmlns:ds="http://schemas.openxmlformats.org/officeDocument/2006/customXml" ds:itemID="{660E8E43-880B-453D-86C0-50BB4CA0AF88}"/>
</file>

<file path=customXml/itemProps3.xml><?xml version="1.0" encoding="utf-8"?>
<ds:datastoreItem xmlns:ds="http://schemas.openxmlformats.org/officeDocument/2006/customXml" ds:itemID="{3EB94B7D-10A7-4265-AF7F-818C723B7F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1123</Characters>
  <Application>Microsoft Office Word</Application>
  <DocSecurity>0</DocSecurity>
  <Lines>23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M2355 Certifiering av ekoturism</vt:lpstr>
      <vt:lpstr>
      </vt:lpstr>
    </vt:vector>
  </TitlesOfParts>
  <Company>Sveriges riksdag</Company>
  <LinksUpToDate>false</LinksUpToDate>
  <CharactersWithSpaces>1323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