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50819" w:rsidRPr="002033CF" w:rsidTr="00350819">
        <w:tc>
          <w:tcPr>
            <w:tcW w:w="5471" w:type="dxa"/>
          </w:tcPr>
          <w:p w:rsidR="00350819" w:rsidRPr="002033CF" w:rsidRDefault="00350819" w:rsidP="00350819">
            <w:pPr>
              <w:pStyle w:val="RSKRbeteckning"/>
              <w:spacing w:before="240"/>
            </w:pPr>
            <w:r w:rsidRPr="002033CF">
              <w:t>Riksdagsskrivelse</w:t>
            </w:r>
          </w:p>
          <w:p w:rsidR="00350819" w:rsidRPr="002033CF" w:rsidRDefault="00350819" w:rsidP="00350819">
            <w:pPr>
              <w:pStyle w:val="RSKRbeteckning"/>
            </w:pPr>
            <w:r w:rsidRPr="002033CF">
              <w:t>2018/19:283</w:t>
            </w:r>
          </w:p>
        </w:tc>
        <w:tc>
          <w:tcPr>
            <w:tcW w:w="2551" w:type="dxa"/>
          </w:tcPr>
          <w:p w:rsidR="00350819" w:rsidRPr="002033CF" w:rsidRDefault="00350819" w:rsidP="00350819">
            <w:pPr>
              <w:jc w:val="right"/>
            </w:pPr>
          </w:p>
        </w:tc>
      </w:tr>
      <w:tr w:rsidR="00350819" w:rsidRPr="002033CF" w:rsidTr="00350819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350819" w:rsidRPr="002033CF" w:rsidRDefault="00350819" w:rsidP="00350819">
            <w:pPr>
              <w:rPr>
                <w:sz w:val="10"/>
              </w:rPr>
            </w:pPr>
          </w:p>
        </w:tc>
      </w:tr>
    </w:tbl>
    <w:p w:rsidR="005E6CE0" w:rsidRPr="002033CF" w:rsidRDefault="005E6CE0" w:rsidP="00350819"/>
    <w:p w:rsidR="00350819" w:rsidRPr="002033CF" w:rsidRDefault="00350819" w:rsidP="00350819">
      <w:pPr>
        <w:pStyle w:val="Mottagare1"/>
      </w:pPr>
      <w:r w:rsidRPr="002033CF">
        <w:t>Regeringen</w:t>
      </w:r>
    </w:p>
    <w:p w:rsidR="00350819" w:rsidRPr="002033CF" w:rsidRDefault="00350819" w:rsidP="00350819">
      <w:pPr>
        <w:pStyle w:val="Mottagare2"/>
      </w:pPr>
      <w:r w:rsidRPr="002033CF">
        <w:t>Arbetsmarknadsdepartementet</w:t>
      </w:r>
    </w:p>
    <w:p w:rsidR="00350819" w:rsidRPr="002033CF" w:rsidRDefault="00350819" w:rsidP="00350819">
      <w:r w:rsidRPr="002033CF">
        <w:t>Med överlämnande av arbetsmarknadsutskottets betänkande 2018/19:AU13 Utökad fredsplikt på arbetsplatser där det finns kollektivavtal och vid rättstvister får jag anmäla att riksdagen denna dag bifallit utskottets förslag till riksdagsbeslut.</w:t>
      </w:r>
    </w:p>
    <w:p w:rsidR="00350819" w:rsidRPr="002033CF" w:rsidRDefault="00350819" w:rsidP="00350819">
      <w:pPr>
        <w:pStyle w:val="Stockholm"/>
      </w:pPr>
      <w:r w:rsidRPr="002033CF">
        <w:t>Stockholm den 18 juni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50819" w:rsidRPr="002033CF" w:rsidTr="00350819">
        <w:tc>
          <w:tcPr>
            <w:tcW w:w="3628" w:type="dxa"/>
          </w:tcPr>
          <w:p w:rsidR="00350819" w:rsidRPr="002033CF" w:rsidRDefault="00350819" w:rsidP="00350819">
            <w:pPr>
              <w:pStyle w:val="AvsTalman"/>
            </w:pPr>
            <w:r w:rsidRPr="002033CF">
              <w:t>Andreas Norlén</w:t>
            </w:r>
          </w:p>
        </w:tc>
        <w:tc>
          <w:tcPr>
            <w:tcW w:w="3628" w:type="dxa"/>
          </w:tcPr>
          <w:p w:rsidR="00350819" w:rsidRPr="002033CF" w:rsidRDefault="00350819" w:rsidP="00350819">
            <w:pPr>
              <w:pStyle w:val="AvsTjnsteman"/>
            </w:pPr>
            <w:r w:rsidRPr="002033CF">
              <w:t>Claes Mårtensson</w:t>
            </w:r>
          </w:p>
        </w:tc>
      </w:tr>
    </w:tbl>
    <w:p w:rsidR="00350819" w:rsidRPr="002033CF" w:rsidRDefault="00350819" w:rsidP="00350819"/>
    <w:sectPr w:rsidR="00350819" w:rsidRPr="002033CF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091D" w:rsidRPr="002033CF" w:rsidRDefault="00D3091D" w:rsidP="002C3923">
      <w:r w:rsidRPr="002033CF">
        <w:separator/>
      </w:r>
    </w:p>
  </w:endnote>
  <w:endnote w:type="continuationSeparator" w:id="0">
    <w:p w:rsidR="00D3091D" w:rsidRPr="002033CF" w:rsidRDefault="00D3091D" w:rsidP="002C3923">
      <w:r w:rsidRPr="002033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091D" w:rsidRPr="002033CF" w:rsidRDefault="00D3091D" w:rsidP="002C3923">
      <w:r w:rsidRPr="002033CF">
        <w:separator/>
      </w:r>
    </w:p>
  </w:footnote>
  <w:footnote w:type="continuationSeparator" w:id="0">
    <w:p w:rsidR="00D3091D" w:rsidRPr="002033CF" w:rsidRDefault="00D3091D" w:rsidP="002C3923">
      <w:r w:rsidRPr="002033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2033CF" w:rsidRDefault="00737FBF">
    <w:pPr>
      <w:pStyle w:val="Sidhuvud"/>
    </w:pPr>
    <w:r w:rsidRPr="002033CF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819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77E9A"/>
    <w:rsid w:val="001A6753"/>
    <w:rsid w:val="001E5A37"/>
    <w:rsid w:val="001F0216"/>
    <w:rsid w:val="001F3469"/>
    <w:rsid w:val="002033CF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50819"/>
    <w:rsid w:val="00396114"/>
    <w:rsid w:val="003B2960"/>
    <w:rsid w:val="003E79E2"/>
    <w:rsid w:val="003F3253"/>
    <w:rsid w:val="004074E5"/>
    <w:rsid w:val="0041236D"/>
    <w:rsid w:val="004440D5"/>
    <w:rsid w:val="00476069"/>
    <w:rsid w:val="004851F1"/>
    <w:rsid w:val="004C5419"/>
    <w:rsid w:val="004E531B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091D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CCBD011E-A5E0-4CE6-8FE4-A4F3A0F6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DB45A81-586B-4CBB-B219-9853690BB3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335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2019-06-18T14:21:00Z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2019-06-18</vt:lpwstr>
  </property>
  <property fmtid="{D5CDD505-2E9C-101B-9397-08002B2CF9AE}" pid="6" name="DatumIText">
    <vt:lpwstr>den 18 juni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283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Arbetsmarknadsdepartementet</vt:lpwstr>
  </property>
  <property fmtid="{D5CDD505-2E9C-101B-9397-08002B2CF9AE}" pid="14" name="RefRM">
    <vt:lpwstr>2018/19</vt:lpwstr>
  </property>
  <property fmtid="{D5CDD505-2E9C-101B-9397-08002B2CF9AE}" pid="15" name="Utskott">
    <vt:lpwstr>Arbetsmarknadsutskottet</vt:lpwstr>
  </property>
  <property fmtid="{D5CDD505-2E9C-101B-9397-08002B2CF9AE}" pid="16" name="UskBet">
    <vt:lpwstr>AU</vt:lpwstr>
  </property>
  <property fmtid="{D5CDD505-2E9C-101B-9397-08002B2CF9AE}" pid="17" name="RefNr">
    <vt:lpwstr>13</vt:lpwstr>
  </property>
  <property fmtid="{D5CDD505-2E9C-101B-9397-08002B2CF9AE}" pid="18" name="RefRubrik">
    <vt:lpwstr>Utökad fredsplikt på arbetsplatser där det finns kollektivavtal och vid rättstvister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