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13CDCF5FF74A63B6B822B2E81C9A9C"/>
        </w:placeholder>
        <w15:appearance w15:val="hidden"/>
        <w:text/>
      </w:sdtPr>
      <w:sdtEndPr/>
      <w:sdtContent>
        <w:p w:rsidRPr="009B062B" w:rsidR="00AF30DD" w:rsidP="009B062B" w:rsidRDefault="00AF30DD" w14:paraId="590DFBBE" w14:textId="77777777">
          <w:pPr>
            <w:pStyle w:val="RubrikFrslagTIllRiksdagsbeslut"/>
          </w:pPr>
          <w:r w:rsidRPr="009B062B">
            <w:t>Förslag till riksdagsbeslut</w:t>
          </w:r>
        </w:p>
      </w:sdtContent>
    </w:sdt>
    <w:sdt>
      <w:sdtPr>
        <w:alias w:val="Yrkande 1"/>
        <w:tag w:val="5032a9df-9e74-4465-85b2-0d7b8f469e08"/>
        <w:id w:val="-238948860"/>
        <w:lock w:val="sdtLocked"/>
      </w:sdtPr>
      <w:sdtEndPr/>
      <w:sdtContent>
        <w:p w:rsidR="004B2F47" w:rsidRDefault="0014302A" w14:paraId="590DFBBF" w14:textId="77777777">
          <w:pPr>
            <w:pStyle w:val="Frslagstext"/>
            <w:numPr>
              <w:ilvl w:val="0"/>
              <w:numId w:val="0"/>
            </w:numPr>
          </w:pPr>
          <w:r>
            <w:t>Riksdagen ställer sig bakom det som anförs i motionen om återanställningsskyddet i 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267C3D1EE24DB1B618120CD6D6DB12"/>
        </w:placeholder>
        <w15:appearance w15:val="hidden"/>
        <w:text/>
      </w:sdtPr>
      <w:sdtEndPr/>
      <w:sdtContent>
        <w:p w:rsidRPr="009B062B" w:rsidR="006D79C9" w:rsidP="00333E95" w:rsidRDefault="006D79C9" w14:paraId="590DFBC0" w14:textId="77777777">
          <w:pPr>
            <w:pStyle w:val="Rubrik1"/>
          </w:pPr>
          <w:r>
            <w:t>Motivering</w:t>
          </w:r>
        </w:p>
      </w:sdtContent>
    </w:sdt>
    <w:p w:rsidRPr="00355F3D" w:rsidR="00C06E7E" w:rsidP="00C06E7E" w:rsidRDefault="00C06E7E" w14:paraId="590DFBC1" w14:textId="77777777">
      <w:pPr>
        <w:pStyle w:val="Normalutanindragellerluft"/>
      </w:pPr>
      <w:r w:rsidRPr="00355F3D">
        <w:t>Trygghet på arbetsmarknaden är bra för alla parter – både arbetsgivare och arbetstagare, men med erfarenheterna från den genomgångna finanskrisen blir det uppenbart att det finns både bra och mindre bra delar i LAS.</w:t>
      </w:r>
    </w:p>
    <w:p w:rsidRPr="00714293" w:rsidR="00C06E7E" w:rsidP="00C06E7E" w:rsidRDefault="00C06E7E" w14:paraId="590DFBC2" w14:textId="77777777">
      <w:r w:rsidRPr="00714293">
        <w:t>Oron bland företag för att tappa kompetens i form av nyanställd personal och därmed konkurrenskraft är stor, liksom oron bland unga människor som behöver komma in på arbetsmarknaden för att få arbetslivserfarenhet och möjlighet till framtida referenser. Vi behöver skapa ett system som innebär en trygghet på arbetsplatsen samtidigt som flexibilitet och anställningsbarhet kan underlätta för unga att både få och behålla ett jobb.</w:t>
      </w:r>
    </w:p>
    <w:p w:rsidRPr="00714293" w:rsidR="00C06E7E" w:rsidP="00C06E7E" w:rsidRDefault="00C06E7E" w14:paraId="590DFBC3" w14:textId="77777777">
      <w:r w:rsidRPr="00714293">
        <w:t>En av de saker som skulle underlätta både för företagen och för unga människor på arbetsmarknaden är att förändra återanställningsskyddet. Många små företag har stora svårigheter att kompetensväxla anställda inom det egna företaget.</w:t>
      </w:r>
    </w:p>
    <w:p w:rsidRPr="00714293" w:rsidR="00C06E7E" w:rsidP="00C06E7E" w:rsidRDefault="00C06E7E" w14:paraId="590DFBC4" w14:textId="77777777">
      <w:r w:rsidRPr="00714293">
        <w:t>För att bredda kompetensen i företagen och få en mer flexibel arbetskraft finns behov av att anställa t.ex. unga, nyutbildade personer framför att återanställa tidigare anställda. Dessa har inte alltid den bredd och den flexibilitet som krävs, t.ex. flera kompetensområden som möjliggör för företagen att använda arbetskraften mer effektivt och flexibelt.</w:t>
      </w:r>
    </w:p>
    <w:p w:rsidRPr="007B2EE5" w:rsidR="00652B73" w:rsidP="007B2EE5" w:rsidRDefault="00C06E7E" w14:paraId="590DFBC5" w14:textId="34AD931A">
      <w:bookmarkStart w:name="_GoBack" w:id="1"/>
      <w:bookmarkEnd w:id="1"/>
      <w:r w:rsidRPr="007B2EE5">
        <w:lastRenderedPageBreak/>
        <w:t>Det finns därmed en inbyggd funktion i återanställningsskyddet som riskerar att dränera små och medelstora företag genom att de inte kan anställa den arbetskraft de bäst behöver, och det är ett stort problem. Vi bör därför se över LAS med avseende på återanställningsskyddet.</w:t>
      </w:r>
    </w:p>
    <w:p w:rsidRPr="007B2EE5" w:rsidR="007B2EE5" w:rsidP="007B2EE5" w:rsidRDefault="007B2EE5" w14:paraId="01F1102F" w14:textId="77777777"/>
    <w:sdt>
      <w:sdtPr>
        <w:rPr>
          <w:i/>
          <w:noProof/>
        </w:rPr>
        <w:alias w:val="CC_Underskrifter"/>
        <w:tag w:val="CC_Underskrifter"/>
        <w:id w:val="583496634"/>
        <w:lock w:val="sdtContentLocked"/>
        <w:placeholder>
          <w:docPart w:val="9935B307694F46AF9C637E4F753E582B"/>
        </w:placeholder>
        <w15:appearance w15:val="hidden"/>
      </w:sdtPr>
      <w:sdtEndPr>
        <w:rPr>
          <w:i w:val="0"/>
          <w:noProof w:val="0"/>
        </w:rPr>
      </w:sdtEndPr>
      <w:sdtContent>
        <w:p w:rsidR="004801AC" w:rsidP="009C5D18" w:rsidRDefault="007B2EE5" w14:paraId="590DFB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7F73AF" w:rsidRDefault="007F73AF" w14:paraId="590DFBCA" w14:textId="77777777"/>
    <w:sectPr w:rsidR="007F73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DFBCC" w14:textId="77777777" w:rsidR="00092741" w:rsidRDefault="00092741" w:rsidP="000C1CAD">
      <w:pPr>
        <w:spacing w:line="240" w:lineRule="auto"/>
      </w:pPr>
      <w:r>
        <w:separator/>
      </w:r>
    </w:p>
  </w:endnote>
  <w:endnote w:type="continuationSeparator" w:id="0">
    <w:p w14:paraId="590DFBCD" w14:textId="77777777" w:rsidR="00092741" w:rsidRDefault="000927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DFBD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DFBD3" w14:textId="282617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2E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DFBCA" w14:textId="77777777" w:rsidR="00092741" w:rsidRDefault="00092741" w:rsidP="000C1CAD">
      <w:pPr>
        <w:spacing w:line="240" w:lineRule="auto"/>
      </w:pPr>
      <w:r>
        <w:separator/>
      </w:r>
    </w:p>
  </w:footnote>
  <w:footnote w:type="continuationSeparator" w:id="0">
    <w:p w14:paraId="590DFBCB" w14:textId="77777777" w:rsidR="00092741" w:rsidRDefault="000927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0DFB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0DFBDD" wp14:anchorId="590DFB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B2EE5" w14:paraId="590DFBDE" w14:textId="77777777">
                          <w:pPr>
                            <w:jc w:val="right"/>
                          </w:pPr>
                          <w:sdt>
                            <w:sdtPr>
                              <w:alias w:val="CC_Noformat_Partikod"/>
                              <w:tag w:val="CC_Noformat_Partikod"/>
                              <w:id w:val="-53464382"/>
                              <w:placeholder>
                                <w:docPart w:val="F6E637C609E44EE592C959B13AC2C39C"/>
                              </w:placeholder>
                              <w:text/>
                            </w:sdtPr>
                            <w:sdtEndPr/>
                            <w:sdtContent>
                              <w:r w:rsidR="00C06E7E">
                                <w:t>M</w:t>
                              </w:r>
                            </w:sdtContent>
                          </w:sdt>
                          <w:sdt>
                            <w:sdtPr>
                              <w:alias w:val="CC_Noformat_Partinummer"/>
                              <w:tag w:val="CC_Noformat_Partinummer"/>
                              <w:id w:val="-1709555926"/>
                              <w:placeholder>
                                <w:docPart w:val="0699BCECAD774EECBAE3BB73FAED5B0B"/>
                              </w:placeholder>
                              <w:text/>
                            </w:sdtPr>
                            <w:sdtEndPr/>
                            <w:sdtContent>
                              <w:r w:rsidR="00EC5758">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0DFB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B2EE5" w14:paraId="590DFBDE" w14:textId="77777777">
                    <w:pPr>
                      <w:jc w:val="right"/>
                    </w:pPr>
                    <w:sdt>
                      <w:sdtPr>
                        <w:alias w:val="CC_Noformat_Partikod"/>
                        <w:tag w:val="CC_Noformat_Partikod"/>
                        <w:id w:val="-53464382"/>
                        <w:placeholder>
                          <w:docPart w:val="F6E637C609E44EE592C959B13AC2C39C"/>
                        </w:placeholder>
                        <w:text/>
                      </w:sdtPr>
                      <w:sdtEndPr/>
                      <w:sdtContent>
                        <w:r w:rsidR="00C06E7E">
                          <w:t>M</w:t>
                        </w:r>
                      </w:sdtContent>
                    </w:sdt>
                    <w:sdt>
                      <w:sdtPr>
                        <w:alias w:val="CC_Noformat_Partinummer"/>
                        <w:tag w:val="CC_Noformat_Partinummer"/>
                        <w:id w:val="-1709555926"/>
                        <w:placeholder>
                          <w:docPart w:val="0699BCECAD774EECBAE3BB73FAED5B0B"/>
                        </w:placeholder>
                        <w:text/>
                      </w:sdtPr>
                      <w:sdtEndPr/>
                      <w:sdtContent>
                        <w:r w:rsidR="00EC5758">
                          <w:t>1097</w:t>
                        </w:r>
                      </w:sdtContent>
                    </w:sdt>
                  </w:p>
                </w:txbxContent>
              </v:textbox>
              <w10:wrap anchorx="page"/>
            </v:shape>
          </w:pict>
        </mc:Fallback>
      </mc:AlternateContent>
    </w:r>
  </w:p>
  <w:p w:rsidRPr="00293C4F" w:rsidR="004F35FE" w:rsidP="00776B74" w:rsidRDefault="004F35FE" w14:paraId="590DFB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2EE5" w14:paraId="590DFBD0" w14:textId="77777777">
    <w:pPr>
      <w:jc w:val="right"/>
    </w:pPr>
    <w:sdt>
      <w:sdtPr>
        <w:alias w:val="CC_Noformat_Partikod"/>
        <w:tag w:val="CC_Noformat_Partikod"/>
        <w:id w:val="559911109"/>
        <w:placeholder>
          <w:docPart w:val="0699BCECAD774EECBAE3BB73FAED5B0B"/>
        </w:placeholder>
        <w:text/>
      </w:sdtPr>
      <w:sdtEndPr/>
      <w:sdtContent>
        <w:r w:rsidR="00C06E7E">
          <w:t>M</w:t>
        </w:r>
      </w:sdtContent>
    </w:sdt>
    <w:sdt>
      <w:sdtPr>
        <w:alias w:val="CC_Noformat_Partinummer"/>
        <w:tag w:val="CC_Noformat_Partinummer"/>
        <w:id w:val="1197820850"/>
        <w:text/>
      </w:sdtPr>
      <w:sdtEndPr/>
      <w:sdtContent>
        <w:r w:rsidR="00EC5758">
          <w:t>1097</w:t>
        </w:r>
      </w:sdtContent>
    </w:sdt>
  </w:p>
  <w:p w:rsidR="004F35FE" w:rsidP="00776B74" w:rsidRDefault="004F35FE" w14:paraId="590DFB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B2EE5" w14:paraId="590DFBD4" w14:textId="77777777">
    <w:pPr>
      <w:jc w:val="right"/>
    </w:pPr>
    <w:sdt>
      <w:sdtPr>
        <w:alias w:val="CC_Noformat_Partikod"/>
        <w:tag w:val="CC_Noformat_Partikod"/>
        <w:id w:val="1471015553"/>
        <w:text/>
      </w:sdtPr>
      <w:sdtEndPr/>
      <w:sdtContent>
        <w:r w:rsidR="00C06E7E">
          <w:t>M</w:t>
        </w:r>
      </w:sdtContent>
    </w:sdt>
    <w:sdt>
      <w:sdtPr>
        <w:alias w:val="CC_Noformat_Partinummer"/>
        <w:tag w:val="CC_Noformat_Partinummer"/>
        <w:id w:val="-2014525982"/>
        <w:text/>
      </w:sdtPr>
      <w:sdtEndPr/>
      <w:sdtContent>
        <w:r w:rsidR="00EC5758">
          <w:t>1097</w:t>
        </w:r>
      </w:sdtContent>
    </w:sdt>
  </w:p>
  <w:p w:rsidR="004F35FE" w:rsidP="00A314CF" w:rsidRDefault="007B2EE5" w14:paraId="590DFB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B2EE5" w14:paraId="590DFBD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B2EE5" w14:paraId="590DFB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:2049</w:t>
        </w:r>
      </w:sdtContent>
    </w:sdt>
  </w:p>
  <w:p w:rsidR="004F35FE" w:rsidP="00E03A3D" w:rsidRDefault="007B2EE5" w14:paraId="590DFBD8"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4F35FE" w:rsidP="00283E0F" w:rsidRDefault="00C06E7E" w14:paraId="590DFBD9" w14:textId="77777777">
        <w:pPr>
          <w:pStyle w:val="FSHRub2"/>
        </w:pPr>
        <w:r>
          <w:t>Återanställningsskyddet i LAS</w:t>
        </w:r>
      </w:p>
    </w:sdtContent>
  </w:sdt>
  <w:sdt>
    <w:sdtPr>
      <w:alias w:val="CC_Boilerplate_3"/>
      <w:tag w:val="CC_Boilerplate_3"/>
      <w:id w:val="1606463544"/>
      <w:lock w:val="sdtContentLocked"/>
      <w15:appearance w15:val="hidden"/>
      <w:text w:multiLine="1"/>
    </w:sdtPr>
    <w:sdtEndPr/>
    <w:sdtContent>
      <w:p w:rsidR="004F35FE" w:rsidP="00283E0F" w:rsidRDefault="004F35FE" w14:paraId="590DFB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7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2741"/>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02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5B92"/>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2F47"/>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2EE5"/>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3AF"/>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D18"/>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714"/>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E7E"/>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0D04"/>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5758"/>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6EF"/>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0DFBBD"/>
  <w15:chartTrackingRefBased/>
  <w15:docId w15:val="{5CA9785A-4322-4FD1-99D1-A4300EBD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13CDCF5FF74A63B6B822B2E81C9A9C"/>
        <w:category>
          <w:name w:val="Allmänt"/>
          <w:gallery w:val="placeholder"/>
        </w:category>
        <w:types>
          <w:type w:val="bbPlcHdr"/>
        </w:types>
        <w:behaviors>
          <w:behavior w:val="content"/>
        </w:behaviors>
        <w:guid w:val="{6FBB2633-E230-4D3C-B2ED-B777845287E8}"/>
      </w:docPartPr>
      <w:docPartBody>
        <w:p w:rsidR="002E7E97" w:rsidRDefault="00770F16">
          <w:pPr>
            <w:pStyle w:val="EA13CDCF5FF74A63B6B822B2E81C9A9C"/>
          </w:pPr>
          <w:r w:rsidRPr="005A0A93">
            <w:rPr>
              <w:rStyle w:val="Platshllartext"/>
            </w:rPr>
            <w:t>Förslag till riksdagsbeslut</w:t>
          </w:r>
        </w:p>
      </w:docPartBody>
    </w:docPart>
    <w:docPart>
      <w:docPartPr>
        <w:name w:val="33267C3D1EE24DB1B618120CD6D6DB12"/>
        <w:category>
          <w:name w:val="Allmänt"/>
          <w:gallery w:val="placeholder"/>
        </w:category>
        <w:types>
          <w:type w:val="bbPlcHdr"/>
        </w:types>
        <w:behaviors>
          <w:behavior w:val="content"/>
        </w:behaviors>
        <w:guid w:val="{4F84188D-1EB0-4942-9526-915E4E9880F9}"/>
      </w:docPartPr>
      <w:docPartBody>
        <w:p w:rsidR="002E7E97" w:rsidRDefault="00770F16">
          <w:pPr>
            <w:pStyle w:val="33267C3D1EE24DB1B618120CD6D6DB12"/>
          </w:pPr>
          <w:r w:rsidRPr="005A0A93">
            <w:rPr>
              <w:rStyle w:val="Platshllartext"/>
            </w:rPr>
            <w:t>Motivering</w:t>
          </w:r>
        </w:p>
      </w:docPartBody>
    </w:docPart>
    <w:docPart>
      <w:docPartPr>
        <w:name w:val="F6E637C609E44EE592C959B13AC2C39C"/>
        <w:category>
          <w:name w:val="Allmänt"/>
          <w:gallery w:val="placeholder"/>
        </w:category>
        <w:types>
          <w:type w:val="bbPlcHdr"/>
        </w:types>
        <w:behaviors>
          <w:behavior w:val="content"/>
        </w:behaviors>
        <w:guid w:val="{CC7A682F-AC02-425B-A4B7-B3CB8EDB557F}"/>
      </w:docPartPr>
      <w:docPartBody>
        <w:p w:rsidR="002E7E97" w:rsidRDefault="00770F16">
          <w:pPr>
            <w:pStyle w:val="F6E637C609E44EE592C959B13AC2C39C"/>
          </w:pPr>
          <w:r>
            <w:rPr>
              <w:rStyle w:val="Platshllartext"/>
            </w:rPr>
            <w:t xml:space="preserve"> </w:t>
          </w:r>
        </w:p>
      </w:docPartBody>
    </w:docPart>
    <w:docPart>
      <w:docPartPr>
        <w:name w:val="0699BCECAD774EECBAE3BB73FAED5B0B"/>
        <w:category>
          <w:name w:val="Allmänt"/>
          <w:gallery w:val="placeholder"/>
        </w:category>
        <w:types>
          <w:type w:val="bbPlcHdr"/>
        </w:types>
        <w:behaviors>
          <w:behavior w:val="content"/>
        </w:behaviors>
        <w:guid w:val="{C844655F-07B4-4C33-B3DD-8B4D97EA3CF1}"/>
      </w:docPartPr>
      <w:docPartBody>
        <w:p w:rsidR="002E7E97" w:rsidRDefault="00770F16">
          <w:pPr>
            <w:pStyle w:val="0699BCECAD774EECBAE3BB73FAED5B0B"/>
          </w:pPr>
          <w:r>
            <w:t xml:space="preserve"> </w:t>
          </w:r>
        </w:p>
      </w:docPartBody>
    </w:docPart>
    <w:docPart>
      <w:docPartPr>
        <w:name w:val="9935B307694F46AF9C637E4F753E582B"/>
        <w:category>
          <w:name w:val="Allmänt"/>
          <w:gallery w:val="placeholder"/>
        </w:category>
        <w:types>
          <w:type w:val="bbPlcHdr"/>
        </w:types>
        <w:behaviors>
          <w:behavior w:val="content"/>
        </w:behaviors>
        <w:guid w:val="{5CE47169-36B0-4154-8B78-9EEA48DEE92A}"/>
      </w:docPartPr>
      <w:docPartBody>
        <w:p w:rsidR="00000000" w:rsidRDefault="00BF0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F16"/>
    <w:rsid w:val="002E7E97"/>
    <w:rsid w:val="00770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13CDCF5FF74A63B6B822B2E81C9A9C">
    <w:name w:val="EA13CDCF5FF74A63B6B822B2E81C9A9C"/>
  </w:style>
  <w:style w:type="paragraph" w:customStyle="1" w:styleId="4A7A80205875434BA03DA66CB39F8C98">
    <w:name w:val="4A7A80205875434BA03DA66CB39F8C98"/>
  </w:style>
  <w:style w:type="paragraph" w:customStyle="1" w:styleId="C43F725FA5004983AD9DA7D67340EB0C">
    <w:name w:val="C43F725FA5004983AD9DA7D67340EB0C"/>
  </w:style>
  <w:style w:type="paragraph" w:customStyle="1" w:styleId="33267C3D1EE24DB1B618120CD6D6DB12">
    <w:name w:val="33267C3D1EE24DB1B618120CD6D6DB12"/>
  </w:style>
  <w:style w:type="paragraph" w:customStyle="1" w:styleId="7A4FD193C020462BB599C3DA5E40D4AD">
    <w:name w:val="7A4FD193C020462BB599C3DA5E40D4AD"/>
  </w:style>
  <w:style w:type="paragraph" w:customStyle="1" w:styleId="F6E637C609E44EE592C959B13AC2C39C">
    <w:name w:val="F6E637C609E44EE592C959B13AC2C39C"/>
  </w:style>
  <w:style w:type="paragraph" w:customStyle="1" w:styleId="0699BCECAD774EECBAE3BB73FAED5B0B">
    <w:name w:val="0699BCECAD774EECBAE3BB73FAED5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8DF34-0BC8-4867-922B-37BE77DBBC09}"/>
</file>

<file path=customXml/itemProps2.xml><?xml version="1.0" encoding="utf-8"?>
<ds:datastoreItem xmlns:ds="http://schemas.openxmlformats.org/officeDocument/2006/customXml" ds:itemID="{835752EA-8A62-45B1-A626-B9A2F2A2560F}"/>
</file>

<file path=customXml/itemProps3.xml><?xml version="1.0" encoding="utf-8"?>
<ds:datastoreItem xmlns:ds="http://schemas.openxmlformats.org/officeDocument/2006/customXml" ds:itemID="{79B42C28-588B-42EA-95E8-EBE25AB8B8D7}"/>
</file>

<file path=docProps/app.xml><?xml version="1.0" encoding="utf-8"?>
<Properties xmlns="http://schemas.openxmlformats.org/officeDocument/2006/extended-properties" xmlns:vt="http://schemas.openxmlformats.org/officeDocument/2006/docPropsVTypes">
  <Template>Normal</Template>
  <TotalTime>92</TotalTime>
  <Pages>2</Pages>
  <Words>251</Words>
  <Characters>1458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M1097 Återanställningsskyddet i LAS</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