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4742" w:rsidRPr="0039699B" w:rsidRDefault="00D40738">
      <w:pPr>
        <w:pStyle w:val="Hemstlrubrik"/>
      </w:pPr>
      <w:r w:rsidRPr="0039699B">
        <w:t>Förslag till riksdagsbeslut</w:t>
      </w:r>
    </w:p>
    <w:p w:rsidR="005A7B14" w:rsidRPr="0039699B" w:rsidRDefault="005A7B14">
      <w:pPr>
        <w:pStyle w:val="Hemstlatt"/>
        <w:numPr>
          <w:ilvl w:val="0"/>
          <w:numId w:val="1"/>
        </w:numPr>
      </w:pPr>
      <w:r w:rsidRPr="0039699B">
        <w:t>Riksdagen tillkännager för regeringen som sin mening vad i motionen anförs om en prövning av gällande införselkvoter mo</w:t>
      </w:r>
      <w:r w:rsidRPr="0039699B">
        <w:t>t EG-rättens folkhälsoparagraf</w:t>
      </w:r>
      <w:r w:rsidRPr="0039699B">
        <w:t>.</w:t>
      </w:r>
      <w:r w:rsidRPr="0039699B">
        <w:rPr>
          <w:vertAlign w:val="superscript"/>
        </w:rPr>
        <w:t>1</w:t>
      </w:r>
    </w:p>
    <w:p w:rsidR="005A7B14" w:rsidRPr="0039699B" w:rsidRDefault="005A7B14">
      <w:pPr>
        <w:pStyle w:val="Hemstlatt"/>
        <w:numPr>
          <w:ilvl w:val="0"/>
          <w:numId w:val="1"/>
        </w:numPr>
      </w:pPr>
      <w:r w:rsidRPr="0039699B">
        <w:t>Riksdagen tillkännager för regeringen som sin mening vad i motionen anförs om en nationell samordning och strategi mot den ökande alkoholkonsumtionen.</w:t>
      </w:r>
    </w:p>
    <w:p w:rsidR="005A7B14" w:rsidRPr="0039699B" w:rsidRDefault="005A7B14">
      <w:pPr>
        <w:pStyle w:val="Hemstlatt"/>
        <w:numPr>
          <w:ilvl w:val="0"/>
          <w:numId w:val="1"/>
        </w:numPr>
      </w:pPr>
      <w:r w:rsidRPr="0039699B">
        <w:t>Riksdagen tillkännager för regeringen som sin mening vad i motionen anförs om hårdare straff och upptäckt</w:t>
      </w:r>
      <w:r w:rsidRPr="0039699B">
        <w:t>s</w:t>
      </w:r>
      <w:r w:rsidRPr="0039699B">
        <w:t>risk.</w:t>
      </w:r>
    </w:p>
    <w:p w:rsidR="00D40738" w:rsidRPr="0039699B" w:rsidRDefault="00D40738" w:rsidP="00D40738"/>
    <w:p w:rsidR="00D40738" w:rsidRPr="0039699B" w:rsidRDefault="00D40738" w:rsidP="00D40738">
      <w:pPr>
        <w:pStyle w:val="Normaltindrag"/>
      </w:pPr>
    </w:p>
    <w:p w:rsidR="00D40738" w:rsidRPr="0039699B" w:rsidRDefault="00D40738" w:rsidP="00D40738">
      <w:pPr>
        <w:pStyle w:val="Normaltindrag"/>
      </w:pPr>
    </w:p>
    <w:p w:rsidR="00D40738" w:rsidRPr="0039699B" w:rsidRDefault="00D40738" w:rsidP="00D40738">
      <w:pPr>
        <w:pStyle w:val="Normaltindrag"/>
      </w:pPr>
    </w:p>
    <w:p w:rsidR="00D40738" w:rsidRPr="0039699B" w:rsidRDefault="00D40738" w:rsidP="00D40738">
      <w:pPr>
        <w:pStyle w:val="Normaltindrag"/>
      </w:pPr>
    </w:p>
    <w:p w:rsidR="00D40738" w:rsidRPr="0039699B" w:rsidRDefault="00D40738" w:rsidP="00D40738">
      <w:pPr>
        <w:pStyle w:val="Normaltindrag"/>
      </w:pPr>
    </w:p>
    <w:p w:rsidR="00D40738" w:rsidRPr="0039699B" w:rsidRDefault="00D40738" w:rsidP="00D40738">
      <w:pPr>
        <w:pStyle w:val="Normaltindrag"/>
      </w:pPr>
    </w:p>
    <w:p w:rsidR="00D40738" w:rsidRPr="0039699B" w:rsidRDefault="00D40738" w:rsidP="00D40738">
      <w:pPr>
        <w:pStyle w:val="Normaltindrag"/>
      </w:pPr>
    </w:p>
    <w:p w:rsidR="00D40738" w:rsidRPr="0039699B" w:rsidRDefault="00D40738" w:rsidP="00D40738">
      <w:pPr>
        <w:pStyle w:val="Normaltindrag"/>
      </w:pPr>
    </w:p>
    <w:p w:rsidR="00D40738" w:rsidRPr="0039699B" w:rsidRDefault="00D40738" w:rsidP="00D40738">
      <w:pPr>
        <w:pStyle w:val="Normaltindrag"/>
      </w:pPr>
    </w:p>
    <w:p w:rsidR="00D40738" w:rsidRPr="0039699B" w:rsidRDefault="00D40738" w:rsidP="00D40738">
      <w:pPr>
        <w:pStyle w:val="Normaltindrag"/>
      </w:pPr>
    </w:p>
    <w:p w:rsidR="00D40738" w:rsidRPr="0039699B" w:rsidRDefault="00D40738" w:rsidP="00D40738">
      <w:pPr>
        <w:pStyle w:val="Normaltindrag"/>
      </w:pPr>
    </w:p>
    <w:p w:rsidR="00D40738" w:rsidRPr="0039699B" w:rsidRDefault="00D40738" w:rsidP="00D40738">
      <w:pPr>
        <w:pStyle w:val="Normaltindrag"/>
      </w:pPr>
    </w:p>
    <w:p w:rsidR="00D40738" w:rsidRPr="0039699B" w:rsidRDefault="00D40738" w:rsidP="00D40738">
      <w:pPr>
        <w:pStyle w:val="Normaltindrag"/>
      </w:pPr>
    </w:p>
    <w:p w:rsidR="00D40738" w:rsidRPr="0039699B" w:rsidRDefault="00D40738" w:rsidP="00D40738">
      <w:pPr>
        <w:pStyle w:val="Normaltindrag"/>
      </w:pPr>
    </w:p>
    <w:p w:rsidR="00D40738" w:rsidRPr="0039699B" w:rsidRDefault="00D40738" w:rsidP="00D40738">
      <w:pPr>
        <w:pStyle w:val="Normaltindrag"/>
      </w:pPr>
    </w:p>
    <w:p w:rsidR="005A7B14" w:rsidRPr="0039699B" w:rsidRDefault="005A7B14">
      <w:r w:rsidRPr="0039699B">
        <w:rPr>
          <w:vertAlign w:val="superscript"/>
        </w:rPr>
        <w:t>1</w:t>
      </w:r>
      <w:r w:rsidRPr="0039699B">
        <w:t xml:space="preserve"> Yrkande 1 hänvisat till SkU.</w:t>
      </w:r>
    </w:p>
    <w:p w:rsidR="00D14742" w:rsidRPr="0039699B" w:rsidRDefault="00D40738" w:rsidP="00D40738">
      <w:pPr>
        <w:pStyle w:val="Rubrik1"/>
        <w:pageBreakBefore/>
        <w:spacing w:before="0"/>
      </w:pPr>
      <w:r w:rsidRPr="0039699B">
        <w:lastRenderedPageBreak/>
        <w:t>Motivering</w:t>
      </w:r>
    </w:p>
    <w:p w:rsidR="00D14742" w:rsidRPr="0039699B" w:rsidRDefault="00D40738">
      <w:r w:rsidRPr="0039699B">
        <w:t>I den verklighet som i dag råder med alkoholens negativa efterverkningar, är det inte rimligt att genomföra de skattesänkningar på alkohol som den förra regeringens utredare har föreslagit. Politiken måste sätta de drabbade i cen</w:t>
      </w:r>
      <w:r w:rsidRPr="0039699B">
        <w:t>t</w:t>
      </w:r>
      <w:r w:rsidRPr="0039699B">
        <w:t xml:space="preserve">rum och ha en vision om ett bättre fungerande </w:t>
      </w:r>
      <w:r w:rsidRPr="0039699B">
        <w:rPr>
          <w:i/>
        </w:rPr>
        <w:t>och</w:t>
      </w:r>
      <w:r w:rsidRPr="0039699B">
        <w:t xml:space="preserve"> mer solidariskt samhälle.</w:t>
      </w:r>
    </w:p>
    <w:p w:rsidR="00D14742" w:rsidRPr="0039699B" w:rsidRDefault="00D40738">
      <w:pPr>
        <w:pStyle w:val="Normaltindrag"/>
      </w:pPr>
      <w:r w:rsidRPr="0039699B">
        <w:t>Enligt beräkningar växer 13 procent av barnen i Sverige upp med minst en alkoholiserad förälder. Detta skulle innebära att ca 250 000 barn ingår i denna kategori av s.k. ”glömda barn”. Av dessa lever 8 700 i Uppsala län; dvs. n</w:t>
      </w:r>
      <w:r w:rsidRPr="0039699B">
        <w:t>å</w:t>
      </w:r>
      <w:r w:rsidRPr="0039699B">
        <w:t>gon eller några i varje förskolegrupp och skolklass.</w:t>
      </w:r>
    </w:p>
    <w:p w:rsidR="00D14742" w:rsidRPr="0039699B" w:rsidRDefault="00D40738">
      <w:pPr>
        <w:pStyle w:val="Normaltindrag"/>
      </w:pPr>
      <w:r w:rsidRPr="0039699B">
        <w:t>I var femte svensk sjukhussäng ligger en person med alkoholskador. Me</w:t>
      </w:r>
      <w:r w:rsidRPr="0039699B">
        <w:t>l</w:t>
      </w:r>
      <w:r w:rsidRPr="0039699B">
        <w:t>lan 5 000 och 7 000 personer dör varje år på grund av sjukdomar eller skador som har samband med alkoholen, ett drickande som kostar vårt samhälle 160 miljarder kronor per år. För Uppsala län betyder det att den totala kostn</w:t>
      </w:r>
      <w:r w:rsidRPr="0039699B">
        <w:t>a</w:t>
      </w:r>
      <w:r w:rsidRPr="0039699B">
        <w:t>den för alkoholkonsumtionen beräknas till ca 5,4 miljarder kronor.</w:t>
      </w:r>
    </w:p>
    <w:p w:rsidR="00D14742" w:rsidRPr="0039699B" w:rsidRDefault="00D40738">
      <w:pPr>
        <w:pStyle w:val="Normaltindrag"/>
      </w:pPr>
      <w:r w:rsidRPr="0039699B">
        <w:t>Sänkt spritskatt kommer inte att innebära en konsumtionsminskning. Man släcker inte elden genom att hälla bensin på den. Tvärtom skulle en skatt</w:t>
      </w:r>
      <w:r w:rsidRPr="0039699B">
        <w:t>e</w:t>
      </w:r>
      <w:r w:rsidRPr="0039699B">
        <w:t>sänkning leda till fler ungdomsfyllor, ökat rattfylleri, fler barn som växer upp med missbrukande föräldrar och fler kvinnor som blir misshandlade. Det var precis vad som hände i Finland när man där sänkte skatten på alkohol.</w:t>
      </w:r>
    </w:p>
    <w:p w:rsidR="00D14742" w:rsidRPr="0039699B" w:rsidRDefault="00D40738">
      <w:pPr>
        <w:pStyle w:val="Rubrik2"/>
      </w:pPr>
      <w:r w:rsidRPr="0039699B">
        <w:t>Att söka nya vägar i politiken</w:t>
      </w:r>
    </w:p>
    <w:p w:rsidR="00D14742" w:rsidRPr="0039699B" w:rsidRDefault="00D40738" w:rsidP="00D40738">
      <w:r w:rsidRPr="0039699B">
        <w:t>Politiker med en vision måste söka andra vägar för att komma till rätta med de problem vårt samhälle i dag upplever kring alkoholen.</w:t>
      </w:r>
    </w:p>
    <w:p w:rsidR="00D14742" w:rsidRPr="0039699B" w:rsidRDefault="00D40738">
      <w:pPr>
        <w:pStyle w:val="Normaltindrag"/>
      </w:pPr>
      <w:r w:rsidRPr="0039699B">
        <w:t>Enligt artikel 30 i EU:s grundfördrag kan en medlemsstat införa ”restri</w:t>
      </w:r>
      <w:r w:rsidRPr="0039699B">
        <w:t>k</w:t>
      </w:r>
      <w:r w:rsidRPr="0039699B">
        <w:t>tioner för import, export eller transitering som grundas på hänsyn till allmän moral, allmän ordning eller allmän säkerhet eller intresset att skydda männ</w:t>
      </w:r>
      <w:r w:rsidRPr="0039699B">
        <w:t>i</w:t>
      </w:r>
      <w:r w:rsidRPr="0039699B">
        <w:t>skors eller djurs hälsa och liv”. EG-domstolen har även slagit fast att ”syftet att skydda människors hälsa från alkoholens skadeverkningar otvivelaktigt är ett av de syften som kan göra ett undantag från artikel 30 [nuvarande artikel 28] befogat”. Således är det fullt möjligt att begränsa införseln av alkohol.</w:t>
      </w:r>
    </w:p>
    <w:p w:rsidR="00D14742" w:rsidRPr="0039699B" w:rsidRDefault="00D40738">
      <w:pPr>
        <w:pStyle w:val="Normaltindrag"/>
      </w:pPr>
      <w:r w:rsidRPr="0039699B">
        <w:t>Genom att vägra tillämpa de orimliga införselkvoterna kan en alternativ i</w:t>
      </w:r>
      <w:r w:rsidRPr="0039699B">
        <w:t>n</w:t>
      </w:r>
      <w:r w:rsidRPr="0039699B">
        <w:t>förselkvot prövas rättsligt. Med tanke på det problematiska läget blir i alla fall inte situationen värre om EG-rätten inte skulle låta folkhälsoperspektivet väga tyngst, och vi torde ha stora chanser att vinna en rättsprocess, med hänvisning till artikel 30 i EU:s grundfördrag. Man kan tänka sig diplomatiska särlö</w:t>
      </w:r>
      <w:r w:rsidRPr="0039699B">
        <w:t>s</w:t>
      </w:r>
      <w:r w:rsidRPr="0039699B">
        <w:t>ningar med undantag eller den mer djärva vägen att ändra de generella regle</w:t>
      </w:r>
      <w:r w:rsidRPr="0039699B">
        <w:t>r</w:t>
      </w:r>
      <w:r w:rsidRPr="0039699B">
        <w:t>na inom EU. Ett huvudargument för det senare är att det inte finns något känt skäl till varför riktlinjerna ligger på den nuvarande nivån. Regeringen bör se över hur en prövning av gällande införselkvoter kan komma till stånd.</w:t>
      </w:r>
    </w:p>
    <w:p w:rsidR="00D14742" w:rsidRPr="0039699B" w:rsidRDefault="00D40738">
      <w:pPr>
        <w:pStyle w:val="Normaltindrag"/>
      </w:pPr>
      <w:r w:rsidRPr="0039699B">
        <w:t>Samordna det arbete som utförs av ideella organisationer (t.ex. nattvandr</w:t>
      </w:r>
      <w:r w:rsidRPr="0039699B">
        <w:t>a</w:t>
      </w:r>
      <w:r w:rsidRPr="0039699B">
        <w:t>re, nykterhetsrörelsen, kyrkor), myndigheter (t.ex. tull och polis), kommuner m.fl. och utarbeta en nationell handlingsplan som alla dessa kan sluta upp omkring. Inför speciella ”langningspoliser” eller myndighetspersoner med befogenhet att bedriva spaning och anmäla individer som vidaresäljer legalt införd alkohol. I Malmö lyckades man genom förbättrad samverkan halvera antalet svartklubbar där illegal alkohol såldes.</w:t>
      </w:r>
    </w:p>
    <w:p w:rsidR="00D14742" w:rsidRPr="0039699B" w:rsidRDefault="00D40738">
      <w:pPr>
        <w:pStyle w:val="Normaltindrag"/>
      </w:pPr>
      <w:r w:rsidRPr="0039699B">
        <w:t>Höj straffen för langning och öka upptäcktsrisken vid alla typer av alk</w:t>
      </w:r>
      <w:r w:rsidRPr="0039699B">
        <w:t>o</w:t>
      </w:r>
      <w:r w:rsidRPr="0039699B">
        <w:t>holbrottslighet. Omfördela resurser inom polis- och tullmyndigheterna för att upprätthålla den nu gällande lagstiftningen.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9699B">
        <w:trPr>
          <w:cantSplit/>
        </w:trPr>
        <w:tc>
          <w:tcPr>
            <w:tcW w:w="3046" w:type="dxa"/>
          </w:tcPr>
          <w:p w:rsidR="005A7B14" w:rsidRPr="0039699B" w:rsidRDefault="005A7B14">
            <w:pPr>
              <w:pStyle w:val="UnderskriftDatum"/>
              <w:spacing w:before="240"/>
            </w:pPr>
            <w:r w:rsidRPr="0039699B">
              <w:t>Stockholm den 25 oktober 2006</w:t>
            </w:r>
          </w:p>
        </w:tc>
        <w:tc>
          <w:tcPr>
            <w:tcW w:w="3047" w:type="dxa"/>
          </w:tcPr>
          <w:p w:rsidR="005A7B14" w:rsidRPr="0039699B" w:rsidRDefault="005A7B14">
            <w:pPr>
              <w:pStyle w:val="Underskrifter"/>
              <w:spacing w:before="240"/>
            </w:pPr>
          </w:p>
        </w:tc>
      </w:tr>
      <w:tr w:rsidR="00000000" w:rsidRPr="0039699B">
        <w:trPr>
          <w:cantSplit/>
        </w:trPr>
        <w:tc>
          <w:tcPr>
            <w:tcW w:w="3046" w:type="dxa"/>
          </w:tcPr>
          <w:p w:rsidR="005A7B14" w:rsidRPr="0039699B" w:rsidRDefault="005A7B14">
            <w:pPr>
              <w:pStyle w:val="Underskrifter"/>
            </w:pPr>
            <w:r w:rsidRPr="0039699B">
              <w:t>Mikael Oscarsson (kd)</w:t>
            </w:r>
          </w:p>
        </w:tc>
        <w:tc>
          <w:tcPr>
            <w:tcW w:w="3046" w:type="dxa"/>
          </w:tcPr>
          <w:p w:rsidR="005A7B14" w:rsidRPr="0039699B" w:rsidRDefault="005A7B14">
            <w:pPr>
              <w:pStyle w:val="Underskrifter"/>
            </w:pPr>
          </w:p>
        </w:tc>
      </w:tr>
    </w:tbl>
    <w:p w:rsidR="00D14742" w:rsidRPr="0039699B" w:rsidRDefault="00D14742">
      <w:pPr>
        <w:pStyle w:val="Normaltindrag"/>
      </w:pPr>
    </w:p>
    <w:sectPr w:rsidR="00D14742" w:rsidRPr="0039699B" w:rsidSect="00D1474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7B14" w:rsidRPr="0039699B" w:rsidRDefault="005A7B14">
      <w:r w:rsidRPr="0039699B">
        <w:separator/>
      </w:r>
    </w:p>
  </w:endnote>
  <w:endnote w:type="continuationSeparator" w:id="0">
    <w:p w:rsidR="005A7B14" w:rsidRPr="0039699B" w:rsidRDefault="005A7B14">
      <w:r w:rsidRPr="003969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4742" w:rsidRPr="0039699B" w:rsidRDefault="0039699B">
    <w:pPr>
      <w:pStyle w:val="Sidfot"/>
    </w:pPr>
    <w:r w:rsidRPr="003969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61812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4742" w:rsidRDefault="005A7B14">
                          <w:pPr>
                            <w:pStyle w:val="NormalS5sidnrV"/>
                          </w:pPr>
                          <w:r>
                            <w:fldChar w:fldCharType="begin"/>
                          </w:r>
                          <w:r w:rsidR="00D4073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14742" w:rsidRDefault="005A7B14">
                    <w:pPr>
                      <w:pStyle w:val="NormalS5sidnrV"/>
                    </w:pPr>
                    <w:r>
                      <w:fldChar w:fldCharType="begin"/>
                    </w:r>
                    <w:r w:rsidR="00D4073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4742" w:rsidRPr="0039699B" w:rsidRDefault="0039699B">
    <w:pPr>
      <w:pStyle w:val="Sidfot"/>
    </w:pPr>
    <w:r w:rsidRPr="003969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82204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4742" w:rsidRDefault="005A7B14">
                          <w:pPr>
                            <w:pStyle w:val="NormalS5sidnrH"/>
                            <w:ind w:right="0"/>
                          </w:pPr>
                          <w:r>
                            <w:fldChar w:fldCharType="begin"/>
                          </w:r>
                          <w:r w:rsidR="00D40738">
                            <w:instrText xml:space="preserve"> PAGE *\charformat</w:instrText>
                          </w:r>
                          <w:r>
                            <w:fldChar w:fldCharType="separate"/>
                          </w:r>
                          <w:r w:rsidR="002401A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14742" w:rsidRDefault="005A7B14">
                    <w:pPr>
                      <w:pStyle w:val="NormalS5sidnrH"/>
                      <w:ind w:right="0"/>
                    </w:pPr>
                    <w:r>
                      <w:fldChar w:fldCharType="begin"/>
                    </w:r>
                    <w:r w:rsidR="00D40738">
                      <w:instrText xml:space="preserve"> PAGE *\charformat</w:instrText>
                    </w:r>
                    <w:r>
                      <w:fldChar w:fldCharType="separate"/>
                    </w:r>
                    <w:r w:rsidR="002401A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4742" w:rsidRPr="0039699B" w:rsidRDefault="0039699B">
    <w:pPr>
      <w:pStyle w:val="Sidfot"/>
    </w:pPr>
    <w:r w:rsidRPr="003969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24599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4742" w:rsidRDefault="005A7B14">
                          <w:pPr>
                            <w:pStyle w:val="NormalS5sidnrH"/>
                            <w:ind w:right="0"/>
                          </w:pPr>
                          <w:r>
                            <w:fldChar w:fldCharType="begin"/>
                          </w:r>
                          <w:r w:rsidR="00D4073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14742" w:rsidRDefault="005A7B14">
                    <w:pPr>
                      <w:pStyle w:val="NormalS5sidnrH"/>
                      <w:ind w:right="0"/>
                    </w:pPr>
                    <w:r>
                      <w:fldChar w:fldCharType="begin"/>
                    </w:r>
                    <w:r w:rsidR="00D4073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7B14" w:rsidRPr="0039699B" w:rsidRDefault="005A7B14">
      <w:r w:rsidRPr="0039699B">
        <w:separator/>
      </w:r>
    </w:p>
  </w:footnote>
  <w:footnote w:type="continuationSeparator" w:id="0">
    <w:p w:rsidR="005A7B14" w:rsidRPr="0039699B" w:rsidRDefault="005A7B14">
      <w:r w:rsidRPr="003969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4742" w:rsidRPr="0039699B" w:rsidRDefault="0039699B">
    <w:pPr>
      <w:pStyle w:val="Sidhuvud"/>
    </w:pPr>
    <w:r w:rsidRPr="003969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21053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4742" w:rsidRDefault="005A7B14">
                          <w:pPr>
                            <w:pStyle w:val="KantRubrikS5V"/>
                          </w:pPr>
                          <w:r>
                            <w:fldChar w:fldCharType="begin"/>
                          </w:r>
                          <w:r w:rsidR="00D40738">
                            <w:instrText xml:space="preserve"> DOCPROPERTY "YearUser" *\charformat </w:instrText>
                          </w:r>
                          <w:r>
                            <w:fldChar w:fldCharType="separate"/>
                          </w:r>
                          <w:r w:rsidR="002401A8">
                            <w:t>2006/07</w:t>
                          </w:r>
                          <w:r>
                            <w:fldChar w:fldCharType="end"/>
                          </w:r>
                          <w:r w:rsidR="00D40738">
                            <w:t>:</w:t>
                          </w:r>
                          <w:r>
                            <w:fldChar w:fldCharType="begin"/>
                          </w:r>
                          <w:r w:rsidR="00D40738">
                            <w:instrText xml:space="preserve"> DOCPROPERTY "Motionsnummer" *\charformat </w:instrText>
                          </w:r>
                          <w:r>
                            <w:fldChar w:fldCharType="separate"/>
                          </w:r>
                          <w:r w:rsidR="002401A8">
                            <w:t>So266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14742" w:rsidRDefault="005A7B14">
                    <w:pPr>
                      <w:pStyle w:val="KantRubrikS5V"/>
                    </w:pPr>
                    <w:r>
                      <w:fldChar w:fldCharType="begin"/>
                    </w:r>
                    <w:r w:rsidR="00D40738">
                      <w:instrText xml:space="preserve"> DOCPROPERTY "YearUser" *\charformat </w:instrText>
                    </w:r>
                    <w:r>
                      <w:fldChar w:fldCharType="separate"/>
                    </w:r>
                    <w:r w:rsidR="002401A8">
                      <w:t>2006/07</w:t>
                    </w:r>
                    <w:r>
                      <w:fldChar w:fldCharType="end"/>
                    </w:r>
                    <w:r w:rsidR="00D40738">
                      <w:t>:</w:t>
                    </w:r>
                    <w:r>
                      <w:fldChar w:fldCharType="begin"/>
                    </w:r>
                    <w:r w:rsidR="00D40738">
                      <w:instrText xml:space="preserve"> DOCPROPERTY "Motionsnummer" *\charformat </w:instrText>
                    </w:r>
                    <w:r>
                      <w:fldChar w:fldCharType="separate"/>
                    </w:r>
                    <w:r w:rsidR="002401A8">
                      <w:t>So266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4742" w:rsidRPr="0039699B" w:rsidRDefault="0039699B">
    <w:pPr>
      <w:pStyle w:val="Sidhuvud"/>
    </w:pPr>
    <w:r w:rsidRPr="003969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16675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4742" w:rsidRDefault="005A7B14">
                          <w:pPr>
                            <w:pStyle w:val="KantRubrikS5H"/>
                            <w:ind w:right="0"/>
                          </w:pPr>
                          <w:r>
                            <w:fldChar w:fldCharType="begin"/>
                          </w:r>
                          <w:r w:rsidR="00D40738">
                            <w:instrText xml:space="preserve"> DOCPROPERTY "YearUser" *\charformat </w:instrText>
                          </w:r>
                          <w:r>
                            <w:fldChar w:fldCharType="separate"/>
                          </w:r>
                          <w:r w:rsidR="002401A8">
                            <w:t>2006/07</w:t>
                          </w:r>
                          <w:r>
                            <w:fldChar w:fldCharType="end"/>
                          </w:r>
                          <w:r w:rsidR="00D40738">
                            <w:t>:</w:t>
                          </w:r>
                          <w:r>
                            <w:fldChar w:fldCharType="begin"/>
                          </w:r>
                          <w:r w:rsidR="00D40738">
                            <w:instrText xml:space="preserve"> DOCPROPERTY "Motionsnummer" *\charformat </w:instrText>
                          </w:r>
                          <w:r>
                            <w:fldChar w:fldCharType="separate"/>
                          </w:r>
                          <w:r w:rsidR="002401A8">
                            <w:t>So266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14742" w:rsidRDefault="005A7B14">
                    <w:pPr>
                      <w:pStyle w:val="KantRubrikS5H"/>
                      <w:ind w:right="0"/>
                    </w:pPr>
                    <w:r>
                      <w:fldChar w:fldCharType="begin"/>
                    </w:r>
                    <w:r w:rsidR="00D40738">
                      <w:instrText xml:space="preserve"> DOCPROPERTY "YearUser" *\charformat </w:instrText>
                    </w:r>
                    <w:r>
                      <w:fldChar w:fldCharType="separate"/>
                    </w:r>
                    <w:r w:rsidR="002401A8">
                      <w:t>2006/07</w:t>
                    </w:r>
                    <w:r>
                      <w:fldChar w:fldCharType="end"/>
                    </w:r>
                    <w:r w:rsidR="00D40738">
                      <w:t>:</w:t>
                    </w:r>
                    <w:r>
                      <w:fldChar w:fldCharType="begin"/>
                    </w:r>
                    <w:r w:rsidR="00D40738">
                      <w:instrText xml:space="preserve"> DOCPROPERTY "Motionsnummer" *\charformat </w:instrText>
                    </w:r>
                    <w:r>
                      <w:fldChar w:fldCharType="separate"/>
                    </w:r>
                    <w:r w:rsidR="002401A8">
                      <w:t>So266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B14" w:rsidRPr="0039699B" w:rsidRDefault="005A7B14">
    <w:pPr>
      <w:pStyle w:val="FSHNormal"/>
      <w:tabs>
        <w:tab w:val="right" w:pos="5840"/>
      </w:tabs>
    </w:pPr>
    <w:r w:rsidRPr="0039699B">
      <w:br/>
    </w:r>
    <w:r w:rsidRPr="0039699B">
      <w:fldChar w:fldCharType="begin" w:fldLock="1"/>
    </w:r>
    <w:r w:rsidRPr="0039699B">
      <w:instrText xml:space="preserve"> DOCPROPERTY</w:instrText>
    </w:r>
    <w:r w:rsidRPr="0039699B">
      <w:rPr>
        <w:sz w:val="18"/>
      </w:rPr>
      <w:instrText xml:space="preserve"> "YearUser" *\charformat </w:instrText>
    </w:r>
    <w:r w:rsidRPr="0039699B">
      <w:fldChar w:fldCharType="separate"/>
    </w:r>
    <w:r w:rsidRPr="0039699B">
      <w:t>2006/07</w:t>
    </w:r>
    <w:r w:rsidRPr="0039699B">
      <w:fldChar w:fldCharType="end"/>
    </w:r>
    <w:r w:rsidRPr="0039699B">
      <w:t xml:space="preserve"> </w:t>
    </w:r>
    <w:r w:rsidRPr="0039699B">
      <w:tab/>
      <w:t xml:space="preserve">mnr: </w:t>
    </w:r>
    <w:r w:rsidRPr="0039699B">
      <w:fldChar w:fldCharType="begin" w:fldLock="1"/>
    </w:r>
    <w:r w:rsidRPr="0039699B">
      <w:instrText xml:space="preserve"> DOCPROPERTY</w:instrText>
    </w:r>
    <w:r w:rsidRPr="0039699B">
      <w:rPr>
        <w:sz w:val="18"/>
      </w:rPr>
      <w:instrText xml:space="preserve"> "Motionsnummer" *\charformat </w:instrText>
    </w:r>
    <w:r w:rsidRPr="0039699B">
      <w:fldChar w:fldCharType="separate"/>
    </w:r>
    <w:r w:rsidRPr="0039699B">
      <w:t>So266</w:t>
    </w:r>
    <w:r w:rsidRPr="0039699B">
      <w:fldChar w:fldCharType="end"/>
    </w:r>
    <w:r w:rsidRPr="0039699B">
      <w:br/>
    </w:r>
    <w:r w:rsidRPr="0039699B">
      <w:fldChar w:fldCharType="begin" w:fldLock="1"/>
    </w:r>
    <w:r w:rsidRPr="0039699B">
      <w:instrText xml:space="preserve"> DOCPROPERTY</w:instrText>
    </w:r>
    <w:r w:rsidRPr="0039699B">
      <w:rPr>
        <w:sz w:val="18"/>
      </w:rPr>
      <w:instrText xml:space="preserve"> "Samling" *\charformat </w:instrText>
    </w:r>
    <w:r w:rsidRPr="0039699B">
      <w:fldChar w:fldCharType="end"/>
    </w:r>
    <w:r w:rsidRPr="0039699B">
      <w:tab/>
      <w:t xml:space="preserve">pnr: </w:t>
    </w:r>
    <w:r w:rsidRPr="0039699B">
      <w:fldChar w:fldCharType="begin" w:fldLock="1"/>
    </w:r>
    <w:r w:rsidRPr="0039699B">
      <w:instrText xml:space="preserve"> DOCPROPERTY</w:instrText>
    </w:r>
    <w:r w:rsidRPr="0039699B">
      <w:rPr>
        <w:sz w:val="18"/>
      </w:rPr>
      <w:instrText xml:space="preserve"> "Partinummer" *\charformat </w:instrText>
    </w:r>
    <w:r w:rsidRPr="0039699B">
      <w:fldChar w:fldCharType="separate"/>
    </w:r>
    <w:r w:rsidRPr="0039699B">
      <w:t>kd539</w:t>
    </w:r>
    <w:r w:rsidRPr="0039699B">
      <w:fldChar w:fldCharType="end"/>
    </w:r>
  </w:p>
  <w:p w:rsidR="005A7B14" w:rsidRPr="0039699B" w:rsidRDefault="005A7B14">
    <w:pPr>
      <w:pStyle w:val="FSHRub1"/>
    </w:pPr>
    <w:r w:rsidRPr="0039699B">
      <w:t>Motion till riksdagen</w:t>
    </w:r>
    <w:r w:rsidRPr="0039699B">
      <w:br/>
    </w:r>
    <w:r w:rsidRPr="0039699B">
      <w:fldChar w:fldCharType="begin" w:fldLock="1"/>
    </w:r>
    <w:r w:rsidRPr="0039699B">
      <w:instrText xml:space="preserve"> DOCPROPERTY "YearUser" *\charformat </w:instrText>
    </w:r>
    <w:r w:rsidRPr="0039699B">
      <w:fldChar w:fldCharType="separate"/>
    </w:r>
    <w:r w:rsidRPr="0039699B">
      <w:t>2006/07</w:t>
    </w:r>
    <w:r w:rsidRPr="0039699B">
      <w:fldChar w:fldCharType="end"/>
    </w:r>
    <w:r w:rsidRPr="0039699B">
      <w:t>:</w:t>
    </w:r>
    <w:r w:rsidRPr="0039699B">
      <w:fldChar w:fldCharType="begin" w:fldLock="1"/>
    </w:r>
    <w:r w:rsidRPr="0039699B">
      <w:instrText xml:space="preserve"> DOCPROPERTY "Motionsnummer" *\charformat </w:instrText>
    </w:r>
    <w:r w:rsidRPr="0039699B">
      <w:fldChar w:fldCharType="separate"/>
    </w:r>
    <w:r w:rsidRPr="0039699B">
      <w:t>So266</w:t>
    </w:r>
    <w:r w:rsidRPr="0039699B">
      <w:fldChar w:fldCharType="end"/>
    </w:r>
  </w:p>
  <w:p w:rsidR="005A7B14" w:rsidRPr="0039699B" w:rsidRDefault="005A7B14">
    <w:pPr>
      <w:pStyle w:val="FSHNormalS5"/>
    </w:pPr>
    <w:r w:rsidRPr="0039699B">
      <w:fldChar w:fldCharType="begin" w:fldLock="1"/>
    </w:r>
    <w:r w:rsidRPr="0039699B">
      <w:instrText xml:space="preserve"> DOCPROPERTY "MotionarText" *\charformat </w:instrText>
    </w:r>
    <w:r w:rsidRPr="0039699B">
      <w:fldChar w:fldCharType="separate"/>
    </w:r>
    <w:r w:rsidRPr="0039699B">
      <w:t>av Mikael Oscarsson (kd)</w:t>
    </w:r>
    <w:r w:rsidRPr="0039699B">
      <w:fldChar w:fldCharType="end"/>
    </w:r>
    <w:r w:rsidRPr="0039699B">
      <w:br/>
    </w:r>
    <w:r w:rsidRPr="0039699B">
      <w:fldChar w:fldCharType="begin" w:fldLock="1"/>
    </w:r>
    <w:r w:rsidRPr="0039699B">
      <w:instrText xml:space="preserve"> DOCPROPERTY "SvarFrasKort" *\charformat </w:instrText>
    </w:r>
    <w:r w:rsidRPr="0039699B">
      <w:fldChar w:fldCharType="end"/>
    </w:r>
  </w:p>
  <w:p w:rsidR="005A7B14" w:rsidRPr="0039699B" w:rsidRDefault="005A7B14">
    <w:pPr>
      <w:pStyle w:val="FSHTitel"/>
    </w:pPr>
    <w:r w:rsidRPr="0039699B">
      <w:fldChar w:fldCharType="begin" w:fldLock="1"/>
    </w:r>
    <w:r w:rsidRPr="0039699B">
      <w:instrText xml:space="preserve"> DOCPROPERTY</w:instrText>
    </w:r>
    <w:r w:rsidRPr="0039699B">
      <w:rPr>
        <w:sz w:val="18"/>
      </w:rPr>
      <w:instrText xml:space="preserve"> "RubrikSvar" *\charformat </w:instrText>
    </w:r>
    <w:r w:rsidRPr="0039699B">
      <w:fldChar w:fldCharType="separate"/>
    </w:r>
    <w:r w:rsidRPr="0039699B">
      <w:t>EU-medlemskapet och alkoholpolitiken</w:t>
    </w:r>
    <w:r w:rsidRPr="0039699B">
      <w:fldChar w:fldCharType="end"/>
    </w:r>
  </w:p>
  <w:p w:rsidR="005A7B14" w:rsidRPr="0039699B" w:rsidRDefault="005A7B14">
    <w:pPr>
      <w:pStyle w:val="Normal00"/>
    </w:pPr>
  </w:p>
  <w:p w:rsidR="00D14742" w:rsidRPr="0039699B" w:rsidRDefault="00D147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3465141"/>
    <w:multiLevelType w:val="hybridMultilevel"/>
    <w:tmpl w:val="0C2E82F8"/>
    <w:lvl w:ilvl="0" w:tplc="FAFE8E2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07434626">
    <w:abstractNumId w:val="13"/>
  </w:num>
  <w:num w:numId="2" w16cid:durableId="188106789">
    <w:abstractNumId w:val="10"/>
  </w:num>
  <w:num w:numId="3" w16cid:durableId="5641730">
    <w:abstractNumId w:val="11"/>
  </w:num>
  <w:num w:numId="4" w16cid:durableId="2090807844">
    <w:abstractNumId w:val="12"/>
  </w:num>
  <w:num w:numId="5" w16cid:durableId="1388337307">
    <w:abstractNumId w:val="8"/>
  </w:num>
  <w:num w:numId="6" w16cid:durableId="1894196996">
    <w:abstractNumId w:val="3"/>
  </w:num>
  <w:num w:numId="7" w16cid:durableId="2078428816">
    <w:abstractNumId w:val="2"/>
  </w:num>
  <w:num w:numId="8" w16cid:durableId="751976277">
    <w:abstractNumId w:val="1"/>
  </w:num>
  <w:num w:numId="9" w16cid:durableId="1744721131">
    <w:abstractNumId w:val="0"/>
  </w:num>
  <w:num w:numId="10" w16cid:durableId="245002143">
    <w:abstractNumId w:val="9"/>
  </w:num>
  <w:num w:numId="11" w16cid:durableId="1702896549">
    <w:abstractNumId w:val="7"/>
  </w:num>
  <w:num w:numId="12" w16cid:durableId="407844534">
    <w:abstractNumId w:val="6"/>
  </w:num>
  <w:num w:numId="13" w16cid:durableId="849296659">
    <w:abstractNumId w:val="5"/>
  </w:num>
  <w:num w:numId="14" w16cid:durableId="1319770442">
    <w:abstractNumId w:val="4"/>
  </w:num>
  <w:num w:numId="15" w16cid:durableId="14347446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EDE16031-2D7B-4D4A-9915-D6F54A4E1AFB}"/>
  </w:docVars>
  <w:rsids>
    <w:rsidRoot w:val="0039699B"/>
    <w:rsid w:val="002401A8"/>
    <w:rsid w:val="0039699B"/>
    <w:rsid w:val="00586A8C"/>
    <w:rsid w:val="005A7B14"/>
    <w:rsid w:val="00CF21CE"/>
    <w:rsid w:val="00D14742"/>
    <w:rsid w:val="00D4073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8740436-E3A7-46D6-AFF7-18450446A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A00C37"/>
    <w:pPr>
      <w:spacing w:before="125" w:line="250" w:lineRule="atLeast"/>
      <w:jc w:val="both"/>
    </w:pPr>
    <w:rPr>
      <w:sz w:val="19"/>
      <w:lang w:val="sv-SE" w:eastAsia="sv-SE"/>
    </w:rPr>
  </w:style>
  <w:style w:type="paragraph" w:styleId="Rubrik1">
    <w:name w:val="heading 1"/>
    <w:basedOn w:val="Normal"/>
    <w:next w:val="Normal"/>
    <w:qFormat/>
    <w:rsid w:val="00A00C37"/>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00C37"/>
    <w:pPr>
      <w:spacing w:before="500" w:line="250" w:lineRule="exact"/>
      <w:outlineLvl w:val="1"/>
    </w:pPr>
    <w:rPr>
      <w:sz w:val="27"/>
    </w:rPr>
  </w:style>
  <w:style w:type="paragraph" w:styleId="Rubrik3">
    <w:name w:val="heading 3"/>
    <w:aliases w:val="Mellanrubrik"/>
    <w:basedOn w:val="Rubrik2"/>
    <w:next w:val="Normal"/>
    <w:qFormat/>
    <w:rsid w:val="00A00C37"/>
    <w:pPr>
      <w:spacing w:before="250" w:after="0"/>
      <w:outlineLvl w:val="2"/>
    </w:pPr>
    <w:rPr>
      <w:b/>
      <w:sz w:val="21"/>
    </w:rPr>
  </w:style>
  <w:style w:type="paragraph" w:styleId="Rubrik4">
    <w:name w:val="heading 4"/>
    <w:aliases w:val="KursivRubrik"/>
    <w:basedOn w:val="Rubrik3"/>
    <w:next w:val="Normal"/>
    <w:qFormat/>
    <w:rsid w:val="00A00C37"/>
    <w:pPr>
      <w:outlineLvl w:val="3"/>
    </w:pPr>
    <w:rPr>
      <w:b w:val="0"/>
      <w:i/>
    </w:rPr>
  </w:style>
  <w:style w:type="paragraph" w:styleId="Rubrik5">
    <w:name w:val="heading 5"/>
    <w:aliases w:val="PackadFetRubrik,PackadKursivRubrik"/>
    <w:basedOn w:val="Rubrik4"/>
    <w:next w:val="Normal"/>
    <w:qFormat/>
    <w:rsid w:val="00A00C37"/>
    <w:pPr>
      <w:spacing w:before="125"/>
      <w:outlineLvl w:val="4"/>
    </w:pPr>
    <w:rPr>
      <w:i w:val="0"/>
      <w:sz w:val="19"/>
    </w:rPr>
  </w:style>
  <w:style w:type="paragraph" w:styleId="Rubrik6">
    <w:name w:val="heading 6"/>
    <w:basedOn w:val="Rubrik5"/>
    <w:next w:val="Normal"/>
    <w:qFormat/>
    <w:rsid w:val="00A00C37"/>
    <w:pPr>
      <w:spacing w:before="50" w:line="200" w:lineRule="exact"/>
      <w:outlineLvl w:val="5"/>
    </w:pPr>
    <w:rPr>
      <w:caps/>
      <w:sz w:val="14"/>
    </w:rPr>
  </w:style>
  <w:style w:type="paragraph" w:styleId="Rubrik7">
    <w:name w:val="heading 7"/>
    <w:basedOn w:val="Rubrik6"/>
    <w:next w:val="Normal"/>
    <w:qFormat/>
    <w:rsid w:val="00A00C37"/>
    <w:pPr>
      <w:spacing w:before="0"/>
      <w:outlineLvl w:val="6"/>
    </w:pPr>
  </w:style>
  <w:style w:type="paragraph" w:styleId="Rubrik8">
    <w:name w:val="heading 8"/>
    <w:basedOn w:val="Rubrik7"/>
    <w:next w:val="Normal"/>
    <w:qFormat/>
    <w:rsid w:val="00A00C37"/>
    <w:pPr>
      <w:outlineLvl w:val="7"/>
    </w:pPr>
  </w:style>
  <w:style w:type="paragraph" w:styleId="Rubrik9">
    <w:name w:val="heading 9"/>
    <w:basedOn w:val="Rubrik8"/>
    <w:next w:val="Normal"/>
    <w:qFormat/>
    <w:rsid w:val="00A00C37"/>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A00C37"/>
    <w:pPr>
      <w:spacing w:before="0"/>
      <w:ind w:firstLine="227"/>
    </w:pPr>
  </w:style>
  <w:style w:type="paragraph" w:styleId="Citat">
    <w:name w:val="Quote"/>
    <w:basedOn w:val="Normal"/>
    <w:next w:val="Normal"/>
    <w:qFormat/>
    <w:rsid w:val="00A00C37"/>
    <w:pPr>
      <w:spacing w:line="200" w:lineRule="exact"/>
      <w:ind w:left="340"/>
    </w:pPr>
  </w:style>
  <w:style w:type="paragraph" w:customStyle="1" w:styleId="Citatindrag">
    <w:name w:val="Citat_indrag"/>
    <w:aliases w:val="Packad"/>
    <w:basedOn w:val="Citat"/>
    <w:rsid w:val="00A00C37"/>
    <w:pPr>
      <w:spacing w:before="0"/>
      <w:ind w:firstLine="227"/>
    </w:pPr>
  </w:style>
  <w:style w:type="paragraph" w:customStyle="1" w:styleId="FSHNormal">
    <w:name w:val="FSH_Normal"/>
    <w:semiHidden/>
    <w:rsid w:val="00A00C37"/>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A00C37"/>
    <w:pPr>
      <w:spacing w:line="240" w:lineRule="auto"/>
    </w:pPr>
  </w:style>
  <w:style w:type="paragraph" w:customStyle="1" w:styleId="FSHNormalS5">
    <w:name w:val="FSH_NormalS5"/>
    <w:basedOn w:val="FSHNormal"/>
    <w:next w:val="FSHNormal"/>
    <w:semiHidden/>
    <w:rsid w:val="00A00C37"/>
    <w:pPr>
      <w:keepNext/>
      <w:keepLines/>
      <w:widowControl/>
      <w:spacing w:before="230" w:after="520" w:line="250" w:lineRule="exact"/>
    </w:pPr>
    <w:rPr>
      <w:b/>
      <w:sz w:val="27"/>
    </w:rPr>
  </w:style>
  <w:style w:type="paragraph" w:customStyle="1" w:styleId="FSHNormL">
    <w:name w:val="FSH_NormLÖ"/>
    <w:basedOn w:val="FSHNormal"/>
    <w:next w:val="FSHNormal"/>
    <w:semiHidden/>
    <w:rsid w:val="00A00C37"/>
    <w:pPr>
      <w:pBdr>
        <w:top w:val="single" w:sz="12" w:space="1" w:color="auto"/>
      </w:pBdr>
    </w:pPr>
  </w:style>
  <w:style w:type="paragraph" w:customStyle="1" w:styleId="FSHRub1">
    <w:name w:val="FSH_Rub1"/>
    <w:aliases w:val="Rubrik1_S5,Huvudrubrik"/>
    <w:basedOn w:val="FSHNormal"/>
    <w:next w:val="FSHNormal"/>
    <w:semiHidden/>
    <w:rsid w:val="00A00C37"/>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A00C37"/>
    <w:pPr>
      <w:spacing w:before="240" w:after="80" w:line="360" w:lineRule="exact"/>
    </w:pPr>
    <w:rPr>
      <w:sz w:val="36"/>
    </w:rPr>
  </w:style>
  <w:style w:type="paragraph" w:customStyle="1" w:styleId="FSHTitel">
    <w:name w:val="FSH_Titel"/>
    <w:aliases w:val="Dokumentrubrik"/>
    <w:basedOn w:val="FSHRub1"/>
    <w:next w:val="FSHNormal"/>
    <w:semiHidden/>
    <w:rsid w:val="00A00C37"/>
    <w:pPr>
      <w:pBdr>
        <w:bottom w:val="single" w:sz="4" w:space="3" w:color="auto"/>
      </w:pBdr>
      <w:spacing w:before="0" w:after="80" w:line="400" w:lineRule="exact"/>
    </w:pPr>
    <w:rPr>
      <w:sz w:val="40"/>
    </w:rPr>
  </w:style>
  <w:style w:type="paragraph" w:customStyle="1" w:styleId="Hemstlrubrik">
    <w:name w:val="Hemstl_rubrik"/>
    <w:basedOn w:val="Rubrik1"/>
    <w:next w:val="Normal"/>
    <w:rsid w:val="00A00C37"/>
    <w:pPr>
      <w:spacing w:after="250"/>
    </w:pPr>
  </w:style>
  <w:style w:type="paragraph" w:customStyle="1" w:styleId="Autokorrigering">
    <w:name w:val="Autokorrigering"/>
    <w:rsid w:val="00A00C37"/>
    <w:rPr>
      <w:sz w:val="24"/>
      <w:szCs w:val="24"/>
      <w:lang w:val="sv-SE" w:eastAsia="sv-SE"/>
    </w:rPr>
  </w:style>
  <w:style w:type="paragraph" w:customStyle="1" w:styleId="Yrkandehnv">
    <w:name w:val="Yrkandehänv"/>
    <w:semiHidden/>
    <w:rsid w:val="00A00C37"/>
    <w:pPr>
      <w:keepNext/>
      <w:keepLines/>
      <w:suppressAutoHyphens/>
    </w:pPr>
    <w:rPr>
      <w:noProof/>
      <w:sz w:val="16"/>
      <w:lang w:val="sv-SE" w:eastAsia="sv-SE"/>
    </w:rPr>
  </w:style>
  <w:style w:type="paragraph" w:customStyle="1" w:styleId="KantRubrikS5H">
    <w:name w:val="KantRubrikS5H"/>
    <w:semiHidden/>
    <w:rsid w:val="00A00C37"/>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A00C37"/>
    <w:pPr>
      <w:spacing w:line="200" w:lineRule="exact"/>
    </w:pPr>
  </w:style>
  <w:style w:type="paragraph" w:customStyle="1" w:styleId="KantRubrikS5V">
    <w:name w:val="KantRubrikS5V"/>
    <w:basedOn w:val="KantRubrikS5H"/>
    <w:semiHidden/>
    <w:rsid w:val="00A00C37"/>
    <w:pPr>
      <w:tabs>
        <w:tab w:val="right" w:pos="1814"/>
        <w:tab w:val="left" w:pos="1899"/>
      </w:tabs>
      <w:ind w:right="0"/>
      <w:jc w:val="left"/>
    </w:pPr>
  </w:style>
  <w:style w:type="paragraph" w:customStyle="1" w:styleId="KantRubrikS5Vrad2">
    <w:name w:val="KantRubrikS5Vrad2"/>
    <w:basedOn w:val="KantRubrikS5V"/>
    <w:semiHidden/>
    <w:rsid w:val="00A00C37"/>
    <w:pPr>
      <w:tabs>
        <w:tab w:val="clear" w:pos="1814"/>
        <w:tab w:val="clear" w:pos="1899"/>
        <w:tab w:val="right" w:pos="1418"/>
        <w:tab w:val="left" w:pos="1503"/>
      </w:tabs>
    </w:pPr>
  </w:style>
  <w:style w:type="paragraph" w:customStyle="1" w:styleId="Lagtext">
    <w:name w:val="Lagtext"/>
    <w:basedOn w:val="Lagtextrubrik"/>
    <w:next w:val="Lagtextindrag"/>
    <w:rsid w:val="00A00C37"/>
    <w:pPr>
      <w:spacing w:before="0"/>
    </w:pPr>
    <w:rPr>
      <w:sz w:val="19"/>
    </w:rPr>
  </w:style>
  <w:style w:type="paragraph" w:customStyle="1" w:styleId="Lagtextrubrik">
    <w:name w:val="Lagtext_rubrik"/>
    <w:basedOn w:val="Normal"/>
    <w:next w:val="Normal"/>
    <w:rsid w:val="00A00C37"/>
    <w:pPr>
      <w:suppressAutoHyphens/>
      <w:spacing w:line="220" w:lineRule="exact"/>
    </w:pPr>
    <w:rPr>
      <w:i/>
      <w:sz w:val="21"/>
    </w:rPr>
  </w:style>
  <w:style w:type="paragraph" w:customStyle="1" w:styleId="Lagtextindrag">
    <w:name w:val="Lagtext_indrag"/>
    <w:basedOn w:val="Lagtext"/>
    <w:rsid w:val="00A00C37"/>
    <w:pPr>
      <w:ind w:firstLine="170"/>
    </w:pPr>
  </w:style>
  <w:style w:type="paragraph" w:customStyle="1" w:styleId="NormalA4fot">
    <w:name w:val="Normal_A4fot"/>
    <w:basedOn w:val="Normal"/>
    <w:semiHidden/>
    <w:rsid w:val="00A00C37"/>
    <w:pPr>
      <w:spacing w:before="240" w:line="240" w:lineRule="auto"/>
      <w:jc w:val="center"/>
    </w:pPr>
  </w:style>
  <w:style w:type="paragraph" w:customStyle="1" w:styleId="NormalA4sidnr">
    <w:name w:val="Normal_A4sidnr"/>
    <w:basedOn w:val="Normal"/>
    <w:semiHidden/>
    <w:rsid w:val="00A00C37"/>
    <w:pPr>
      <w:spacing w:after="240"/>
      <w:jc w:val="center"/>
    </w:pPr>
  </w:style>
  <w:style w:type="paragraph" w:customStyle="1" w:styleId="NormalS5sidnrH">
    <w:name w:val="Normal_S5sidnrH"/>
    <w:basedOn w:val="Normal"/>
    <w:semiHidden/>
    <w:rsid w:val="00A00C37"/>
    <w:pPr>
      <w:spacing w:before="0" w:line="240" w:lineRule="auto"/>
      <w:ind w:right="57"/>
      <w:jc w:val="right"/>
    </w:pPr>
  </w:style>
  <w:style w:type="paragraph" w:customStyle="1" w:styleId="NormalS5sidnrV">
    <w:name w:val="Normal_S5sidnrV"/>
    <w:basedOn w:val="NormalS5sidnrH"/>
    <w:semiHidden/>
    <w:rsid w:val="00A00C37"/>
    <w:pPr>
      <w:tabs>
        <w:tab w:val="right" w:pos="1814"/>
        <w:tab w:val="left" w:pos="1899"/>
      </w:tabs>
      <w:ind w:right="0"/>
      <w:jc w:val="left"/>
    </w:pPr>
  </w:style>
  <w:style w:type="paragraph" w:customStyle="1" w:styleId="Normal00">
    <w:name w:val="Normal00"/>
    <w:basedOn w:val="Normal"/>
    <w:semiHidden/>
    <w:rsid w:val="00A00C37"/>
    <w:pPr>
      <w:spacing w:before="0" w:line="240" w:lineRule="auto"/>
      <w:jc w:val="left"/>
    </w:pPr>
  </w:style>
  <w:style w:type="paragraph" w:customStyle="1" w:styleId="PunktlistaBomb">
    <w:name w:val="Punktlista_Bomb"/>
    <w:aliases w:val="Bomb"/>
    <w:basedOn w:val="Normal"/>
    <w:rsid w:val="00A00C37"/>
    <w:pPr>
      <w:numPr>
        <w:numId w:val="2"/>
      </w:numPr>
    </w:pPr>
  </w:style>
  <w:style w:type="paragraph" w:customStyle="1" w:styleId="PunktlistaNummer">
    <w:name w:val="Punktlista_Nummer"/>
    <w:aliases w:val="Nummerlista"/>
    <w:basedOn w:val="Normal"/>
    <w:rsid w:val="00A00C37"/>
    <w:pPr>
      <w:numPr>
        <w:numId w:val="3"/>
      </w:numPr>
    </w:pPr>
  </w:style>
  <w:style w:type="paragraph" w:customStyle="1" w:styleId="PunktlistaTankstreck">
    <w:name w:val="Punktlista_Tankstreck"/>
    <w:aliases w:val="Tankstreck"/>
    <w:basedOn w:val="Normal"/>
    <w:rsid w:val="00A00C37"/>
    <w:pPr>
      <w:numPr>
        <w:numId w:val="4"/>
      </w:numPr>
    </w:pPr>
  </w:style>
  <w:style w:type="paragraph" w:customStyle="1" w:styleId="RubrikSammanf">
    <w:name w:val="RubrikSammanf"/>
    <w:basedOn w:val="Rubrik1"/>
    <w:next w:val="Normal"/>
    <w:rsid w:val="00A00C37"/>
  </w:style>
  <w:style w:type="paragraph" w:customStyle="1" w:styleId="RubrikInnehllsf">
    <w:name w:val="RubrikInnehållsf"/>
    <w:basedOn w:val="RubrikSammanf"/>
    <w:next w:val="Normal"/>
    <w:rsid w:val="00A00C37"/>
  </w:style>
  <w:style w:type="paragraph" w:customStyle="1" w:styleId="Tabellochbildrubrik">
    <w:name w:val="Tabell och bildrubrik"/>
    <w:basedOn w:val="Normal"/>
    <w:next w:val="Normal"/>
    <w:rsid w:val="00A00C37"/>
    <w:pPr>
      <w:suppressAutoHyphens/>
      <w:spacing w:before="300" w:line="200" w:lineRule="exact"/>
      <w:jc w:val="left"/>
    </w:pPr>
    <w:rPr>
      <w:caps/>
      <w:sz w:val="14"/>
    </w:rPr>
  </w:style>
  <w:style w:type="paragraph" w:customStyle="1" w:styleId="Underskrifter">
    <w:name w:val="Underskrifter"/>
    <w:basedOn w:val="Normal"/>
    <w:rsid w:val="00A00C37"/>
    <w:pPr>
      <w:keepNext/>
      <w:keepLines/>
      <w:suppressAutoHyphens/>
      <w:spacing w:before="0" w:after="40" w:line="250" w:lineRule="exact"/>
    </w:pPr>
    <w:rPr>
      <w:i/>
    </w:rPr>
  </w:style>
  <w:style w:type="paragraph" w:customStyle="1" w:styleId="UnderskriftDatum">
    <w:name w:val="UnderskriftDatum"/>
    <w:basedOn w:val="Underskrifter"/>
    <w:next w:val="Underskrifter"/>
    <w:rsid w:val="00A00C37"/>
    <w:pPr>
      <w:spacing w:before="250" w:after="125"/>
    </w:pPr>
    <w:rPr>
      <w:i w:val="0"/>
    </w:rPr>
  </w:style>
  <w:style w:type="paragraph" w:styleId="Sidhuvud">
    <w:name w:val="header"/>
    <w:basedOn w:val="Normal"/>
    <w:semiHidden/>
    <w:rsid w:val="00A00C37"/>
    <w:pPr>
      <w:tabs>
        <w:tab w:val="center" w:pos="4536"/>
        <w:tab w:val="right" w:pos="9072"/>
      </w:tabs>
    </w:pPr>
  </w:style>
  <w:style w:type="paragraph" w:styleId="Sidfot">
    <w:name w:val="footer"/>
    <w:basedOn w:val="Normal"/>
    <w:semiHidden/>
    <w:rsid w:val="00A00C37"/>
    <w:pPr>
      <w:tabs>
        <w:tab w:val="center" w:pos="4536"/>
        <w:tab w:val="right" w:pos="9072"/>
      </w:tabs>
    </w:pPr>
  </w:style>
  <w:style w:type="paragraph" w:styleId="Innehll1">
    <w:name w:val="toc 1"/>
    <w:basedOn w:val="Normal"/>
    <w:next w:val="Innehll2"/>
    <w:semiHidden/>
    <w:rsid w:val="00A00C37"/>
    <w:pPr>
      <w:tabs>
        <w:tab w:val="right" w:leader="dot" w:pos="5953"/>
      </w:tabs>
      <w:suppressAutoHyphens/>
      <w:spacing w:before="0"/>
      <w:ind w:right="567"/>
      <w:jc w:val="left"/>
    </w:pPr>
  </w:style>
  <w:style w:type="paragraph" w:styleId="Innehll2">
    <w:name w:val="toc 2"/>
    <w:basedOn w:val="Innehll1"/>
    <w:next w:val="Innehll3"/>
    <w:semiHidden/>
    <w:rsid w:val="00A00C37"/>
    <w:pPr>
      <w:ind w:left="284"/>
    </w:pPr>
  </w:style>
  <w:style w:type="paragraph" w:styleId="Innehll3">
    <w:name w:val="toc 3"/>
    <w:basedOn w:val="Innehll2"/>
    <w:next w:val="Innehll4"/>
    <w:semiHidden/>
    <w:rsid w:val="00A00C37"/>
    <w:pPr>
      <w:ind w:left="567"/>
    </w:pPr>
  </w:style>
  <w:style w:type="paragraph" w:styleId="Innehll4">
    <w:name w:val="toc 4"/>
    <w:basedOn w:val="Innehll3"/>
    <w:next w:val="Normal"/>
    <w:semiHidden/>
    <w:rsid w:val="00A00C37"/>
  </w:style>
  <w:style w:type="paragraph" w:customStyle="1" w:styleId="Hemstlatt">
    <w:name w:val="Hemstl_att"/>
    <w:aliases w:val="HemstPunkt,HemstPunktFlera,HemställansPunkt,Förslagstext"/>
    <w:basedOn w:val="Normal"/>
    <w:next w:val="Normal"/>
    <w:rsid w:val="006A3E4B"/>
    <w:pPr>
      <w:keepLines/>
      <w:numPr>
        <w:numId w:val="15"/>
      </w:numPr>
      <w:spacing w:before="0"/>
    </w:pPr>
  </w:style>
  <w:style w:type="paragraph" w:styleId="Datum">
    <w:name w:val="Date"/>
    <w:basedOn w:val="Normal"/>
    <w:next w:val="Normal"/>
    <w:semiHidden/>
    <w:rsid w:val="00A00C37"/>
  </w:style>
  <w:style w:type="character" w:styleId="Hyperlnk">
    <w:name w:val="Hyperlink"/>
    <w:basedOn w:val="Standardstycketeckensnitt"/>
    <w:semiHidden/>
    <w:rsid w:val="00A00C37"/>
    <w:rPr>
      <w:color w:val="0000FF"/>
      <w:u w:val="single"/>
    </w:rPr>
  </w:style>
  <w:style w:type="paragraph" w:styleId="Indragetstycke">
    <w:name w:val="Block Text"/>
    <w:basedOn w:val="Normal"/>
    <w:semiHidden/>
    <w:rsid w:val="00A00C37"/>
    <w:pPr>
      <w:spacing w:after="120"/>
      <w:ind w:left="1440" w:right="1440"/>
    </w:pPr>
  </w:style>
  <w:style w:type="paragraph" w:styleId="Innehll5">
    <w:name w:val="toc 5"/>
    <w:basedOn w:val="Innehll4"/>
    <w:next w:val="Normal"/>
    <w:semiHidden/>
    <w:rsid w:val="00A00C37"/>
  </w:style>
  <w:style w:type="paragraph" w:styleId="Lista">
    <w:name w:val="List"/>
    <w:basedOn w:val="Normal"/>
    <w:semiHidden/>
    <w:rsid w:val="00A00C37"/>
    <w:pPr>
      <w:ind w:left="283" w:hanging="283"/>
    </w:pPr>
  </w:style>
  <w:style w:type="paragraph" w:styleId="Normalwebb">
    <w:name w:val="Normal (Web)"/>
    <w:basedOn w:val="Normal"/>
    <w:semiHidden/>
    <w:rsid w:val="00A00C37"/>
    <w:rPr>
      <w:szCs w:val="24"/>
    </w:rPr>
  </w:style>
  <w:style w:type="paragraph" w:styleId="Numreradlista">
    <w:name w:val="List Number"/>
    <w:basedOn w:val="Normal"/>
    <w:semiHidden/>
    <w:rsid w:val="00A00C37"/>
    <w:pPr>
      <w:numPr>
        <w:numId w:val="5"/>
      </w:numPr>
    </w:pPr>
  </w:style>
  <w:style w:type="paragraph" w:styleId="Punktlista">
    <w:name w:val="List Bullet"/>
    <w:basedOn w:val="Normal"/>
    <w:semiHidden/>
    <w:rsid w:val="00A00C37"/>
    <w:pPr>
      <w:numPr>
        <w:numId w:val="10"/>
      </w:numPr>
    </w:pPr>
  </w:style>
  <w:style w:type="character" w:styleId="Radnummer">
    <w:name w:val="line number"/>
    <w:basedOn w:val="Standardstycketeckensnitt"/>
    <w:semiHidden/>
    <w:rsid w:val="00A00C37"/>
  </w:style>
  <w:style w:type="character" w:styleId="Sidnummer">
    <w:name w:val="page number"/>
    <w:basedOn w:val="Standardstycketeckensnitt"/>
    <w:semiHidden/>
    <w:rsid w:val="00A00C37"/>
  </w:style>
  <w:style w:type="paragraph" w:styleId="Signatur">
    <w:name w:val="Signature"/>
    <w:basedOn w:val="Normal"/>
    <w:semiHidden/>
    <w:rsid w:val="00A00C37"/>
    <w:pPr>
      <w:ind w:left="4252"/>
    </w:pPr>
  </w:style>
  <w:style w:type="paragraph" w:styleId="Underrubrik">
    <w:name w:val="Subtitle"/>
    <w:basedOn w:val="Normal"/>
    <w:qFormat/>
    <w:rsid w:val="00A00C37"/>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594</Words>
  <Characters>3374</Characters>
  <Application>Microsoft Office Word</Application>
  <DocSecurity>4</DocSecurity>
  <Lines>78</Lines>
  <Paragraphs>21</Paragraphs>
  <ScaleCrop>false</ScaleCrop>
  <HeadingPairs>
    <vt:vector size="2" baseType="variant">
      <vt:variant>
        <vt:lpstr>Rubrik</vt:lpstr>
      </vt:variant>
      <vt:variant>
        <vt:i4>1</vt:i4>
      </vt:variant>
    </vt:vector>
  </HeadingPairs>
  <TitlesOfParts>
    <vt:vector size="1" baseType="lpstr">
      <vt:lpstr>kd539</vt:lpstr>
    </vt:vector>
  </TitlesOfParts>
  <Company>Riksdagen</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kd539</dc:title>
  <dc:subject>kd539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2007-01-22T08:08:00Z</cp:lastPrinted>
  <dcterms:created xsi:type="dcterms:W3CDTF">2025-12-17T01:33:00Z</dcterms:created>
  <dcterms:modified xsi:type="dcterms:W3CDTF">2025-12-17T01:33:00Z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EU-medlemskapet och alkoholpolitiken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EU-medlemskapet och alkoholpolitiken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kd539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So266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oa0908aa</vt:lpwstr>
  </property>
  <property fmtid="{D5CDD505-2E9C-101B-9397-08002B2CF9AE}" pid="46" name="MotionID">
    <vt:lpwstr>20062007000001070100000005390069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20062007000001070100000005390069</vt:lpwstr>
  </property>
  <property fmtid="{D5CDD505-2E9C-101B-9397-08002B2CF9AE}" pid="50" name="nummer">
    <vt:lpwstr>266</vt:lpwstr>
  </property>
  <property fmtid="{D5CDD505-2E9C-101B-9397-08002B2CF9AE}" pid="51" name="utskottsbeteckning">
    <vt:lpwstr>So</vt:lpwstr>
  </property>
  <property fmtid="{D5CDD505-2E9C-101B-9397-08002B2CF9AE}" pid="52" name="GlobalUID">
    <vt:lpwstr>{B97D082A-2A55-47FC-8E88-4773C5BFF6CC}</vt:lpwstr>
  </property>
  <property fmtid="{D5CDD505-2E9C-101B-9397-08002B2CF9AE}" pid="53" name="Överföringar">
    <vt:i4>0</vt:i4>
  </property>
  <property fmtid="{D5CDD505-2E9C-101B-9397-08002B2CF9AE}" pid="54" name="Checksum">
    <vt:lpwstr>*1013221663038*</vt:lpwstr>
  </property>
  <property fmtid="{D5CDD505-2E9C-101B-9397-08002B2CF9AE}" pid="55" name="skuggnummer">
    <vt:lpwstr>587</vt:lpwstr>
  </property>
  <property fmtid="{D5CDD505-2E9C-101B-9397-08002B2CF9AE}" pid="56" name="urixVersion">
    <vt:lpwstr>3.1.4.1</vt:lpwstr>
  </property>
  <property fmtid="{D5CDD505-2E9C-101B-9397-08002B2CF9AE}" pid="57" name="urixOrigin">
    <vt:lpwstr>070314 08:29:28.636</vt:lpwstr>
  </property>
  <property fmtid="{D5CDD505-2E9C-101B-9397-08002B2CF9AE}" pid="58" name="urixGuid">
    <vt:lpwstr>{588E48E8-DCE5-482D-A908-526B0070A337}</vt:lpwstr>
  </property>
</Properties>
</file>