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5110B" w:rsidTr="0035110B">
        <w:tc>
          <w:tcPr>
            <w:tcW w:w="5471" w:type="dxa"/>
          </w:tcPr>
          <w:p w:rsidR="0035110B" w:rsidRDefault="00B817FB" w:rsidP="0035110B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35110B" w:rsidRDefault="00B817FB" w:rsidP="0035110B">
            <w:pPr>
              <w:pStyle w:val="RSKRbeteckning"/>
            </w:pPr>
            <w:r>
              <w:t>2020/21</w:t>
            </w:r>
            <w:r w:rsidR="0035110B">
              <w:t>:</w:t>
            </w:r>
            <w:r>
              <w:t>256</w:t>
            </w:r>
          </w:p>
        </w:tc>
        <w:tc>
          <w:tcPr>
            <w:tcW w:w="2551" w:type="dxa"/>
          </w:tcPr>
          <w:p w:rsidR="0035110B" w:rsidRDefault="0035110B" w:rsidP="0035110B">
            <w:pPr>
              <w:jc w:val="right"/>
            </w:pPr>
          </w:p>
        </w:tc>
      </w:tr>
      <w:tr w:rsidR="0035110B" w:rsidRPr="0035110B" w:rsidTr="0035110B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35110B" w:rsidRPr="0035110B" w:rsidRDefault="0035110B" w:rsidP="0035110B">
            <w:pPr>
              <w:rPr>
                <w:sz w:val="10"/>
              </w:rPr>
            </w:pPr>
          </w:p>
        </w:tc>
      </w:tr>
    </w:tbl>
    <w:p w:rsidR="005E6CE0" w:rsidRDefault="005E6CE0" w:rsidP="0035110B"/>
    <w:p w:rsidR="0035110B" w:rsidRDefault="00B817FB" w:rsidP="0035110B">
      <w:pPr>
        <w:pStyle w:val="Mottagare1"/>
      </w:pPr>
      <w:r>
        <w:t>Regeringen</w:t>
      </w:r>
    </w:p>
    <w:p w:rsidR="0035110B" w:rsidRDefault="00B817FB" w:rsidP="0035110B">
      <w:pPr>
        <w:pStyle w:val="Mottagare2"/>
      </w:pPr>
      <w:r>
        <w:rPr>
          <w:noProof/>
        </w:rPr>
        <w:t>Infrastrukturdepartementet</w:t>
      </w:r>
    </w:p>
    <w:p w:rsidR="0035110B" w:rsidRDefault="0035110B" w:rsidP="0035110B">
      <w:r>
        <w:t xml:space="preserve">Med överlämnande av </w:t>
      </w:r>
      <w:r w:rsidR="00B817FB">
        <w:t>näringsutskottet</w:t>
      </w:r>
      <w:r>
        <w:t xml:space="preserve">s betänkande </w:t>
      </w:r>
      <w:r w:rsidR="00B817FB">
        <w:t>2020/21</w:t>
      </w:r>
      <w:r>
        <w:t>:</w:t>
      </w:r>
      <w:r w:rsidR="00B817FB">
        <w:t>NU15</w:t>
      </w:r>
      <w:r>
        <w:t xml:space="preserve"> </w:t>
      </w:r>
      <w:r w:rsidR="00B817FB">
        <w:t>Särskilt investeringsutrymme för elnätsverksamhet – investeringar i ökad nätkapacitet</w:t>
      </w:r>
      <w:r>
        <w:t xml:space="preserve"> får jag anmäla att riksdagen denna dag bifallit utskottets förslag till riksdagsbeslut.</w:t>
      </w:r>
    </w:p>
    <w:p w:rsidR="0035110B" w:rsidRDefault="0035110B" w:rsidP="0035110B">
      <w:pPr>
        <w:pStyle w:val="Stockholm"/>
      </w:pPr>
      <w:r>
        <w:t xml:space="preserve">Stockholm </w:t>
      </w:r>
      <w:r w:rsidR="00B817FB">
        <w:t>den 22 april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5110B" w:rsidTr="0035110B">
        <w:tc>
          <w:tcPr>
            <w:tcW w:w="3628" w:type="dxa"/>
          </w:tcPr>
          <w:p w:rsidR="0035110B" w:rsidRDefault="00B817FB" w:rsidP="0035110B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35110B" w:rsidRDefault="00B817FB" w:rsidP="0035110B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35110B" w:rsidRPr="0035110B" w:rsidRDefault="0035110B" w:rsidP="0035110B"/>
    <w:sectPr w:rsidR="0035110B" w:rsidRPr="0035110B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110B" w:rsidRDefault="0035110B" w:rsidP="002C3923">
      <w:r>
        <w:separator/>
      </w:r>
    </w:p>
  </w:endnote>
  <w:endnote w:type="continuationSeparator" w:id="0">
    <w:p w:rsidR="0035110B" w:rsidRDefault="0035110B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110B" w:rsidRDefault="0035110B" w:rsidP="002C3923">
      <w:r>
        <w:separator/>
      </w:r>
    </w:p>
  </w:footnote>
  <w:footnote w:type="continuationSeparator" w:id="0">
    <w:p w:rsidR="0035110B" w:rsidRDefault="0035110B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10B"/>
    <w:rsid w:val="000171F4"/>
    <w:rsid w:val="00036805"/>
    <w:rsid w:val="00040DEC"/>
    <w:rsid w:val="00056DD7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5110B"/>
    <w:rsid w:val="00396114"/>
    <w:rsid w:val="003B2960"/>
    <w:rsid w:val="003E79E2"/>
    <w:rsid w:val="003F3253"/>
    <w:rsid w:val="0040135F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817FB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E0AF5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C575726F-482B-4320-9257-81D7D6494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46C724-E78A-4136-952D-9C523F48D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332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2021-04-22T13:58:00Z</dcterms:created>
  <dcterms:modified xsi:type="dcterms:W3CDTF">2021-04-22T13:58:00Z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2021-04-22</vt:lpwstr>
  </property>
  <property fmtid="{D5CDD505-2E9C-101B-9397-08002B2CF9AE}" pid="6" name="DatumIText">
    <vt:lpwstr>den 22 april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256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Infrastrukturdepartementet</vt:lpwstr>
  </property>
  <property fmtid="{D5CDD505-2E9C-101B-9397-08002B2CF9AE}" pid="14" name="RefRM">
    <vt:lpwstr>2020/21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15</vt:lpwstr>
  </property>
  <property fmtid="{D5CDD505-2E9C-101B-9397-08002B2CF9AE}" pid="18" name="RefRubrik">
    <vt:lpwstr>Särskilt investeringsutrymme för elnätsverksamhet – investeringar i ökad nätkapacitet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