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C92AC8" w:rsidP="00DA0661">
      <w:pPr>
        <w:pStyle w:val="Title"/>
      </w:pPr>
      <w:bookmarkStart w:id="0" w:name="Start"/>
      <w:bookmarkEnd w:id="0"/>
      <w:r>
        <w:t>Svar på fråga 2022/23:886 av Niklas Sigvardsson (S)</w:t>
      </w:r>
      <w:r>
        <w:br/>
      </w:r>
      <w:r w:rsidRPr="00C92AC8">
        <w:t>Stärkt stöd för hbtq+ inom skolan</w:t>
      </w:r>
    </w:p>
    <w:p w:rsidR="00C92AC8" w:rsidP="00C92AC8">
      <w:pPr>
        <w:pStyle w:val="BodyText"/>
      </w:pPr>
      <w:r>
        <w:t>Niklas Sigvardsson har frågat mig vilka åtgärder jag och regeringen avser att vidta för att göra skolan till en ännu tryggare plats för individer som ser sig själva som hbtq+.</w:t>
      </w:r>
    </w:p>
    <w:p w:rsidR="00CA543A" w:rsidP="00C92AC8">
      <w:pPr>
        <w:pStyle w:val="BodyText"/>
      </w:pPr>
      <w:r w:rsidRPr="00235715">
        <w:t>Inledningsvis vill jag understryka att hbtq</w:t>
      </w:r>
      <w:r w:rsidR="007D5410">
        <w:t>i</w:t>
      </w:r>
      <w:r w:rsidRPr="00235715">
        <w:t xml:space="preserve">-personers lika rättigheter och möjligheter är en mycket angelägen fråga för regeringen. I Sverige ska man ha all rätt att vara den man är och också att älska den man vill. </w:t>
      </w:r>
      <w:r w:rsidRPr="00C51592" w:rsidR="007A00A5">
        <w:t xml:space="preserve">Enligt FN:s konvention om barnets rättigheter, som gäller som svensk lag, har barn rätt till skydd mot diskriminering och våld. </w:t>
      </w:r>
      <w:r w:rsidRPr="00235715">
        <w:t>Förbud mot diskriminering på grund av sexuell läggning</w:t>
      </w:r>
      <w:r w:rsidR="002F514B">
        <w:t>,</w:t>
      </w:r>
      <w:r w:rsidRPr="00235715">
        <w:t xml:space="preserve"> könsöverskridande identitet </w:t>
      </w:r>
      <w:r w:rsidR="002F514B">
        <w:t>eller uttryck</w:t>
      </w:r>
      <w:r w:rsidRPr="00235715">
        <w:t xml:space="preserve"> regleras i diskrimineringslagen (2008:567). </w:t>
      </w:r>
      <w:r w:rsidRPr="00107108" w:rsidR="00107108">
        <w:t xml:space="preserve">Alla utbildningsanordnare ska </w:t>
      </w:r>
      <w:r w:rsidR="00540A64">
        <w:t>även arbeta</w:t>
      </w:r>
      <w:r w:rsidRPr="00107108" w:rsidR="00107108">
        <w:t xml:space="preserve"> förbyggande och främjande för lika rättigheter och möjligheter oavsett bl.a. sexuell läggning och könsöverskridande identitet eller uttryck.</w:t>
      </w:r>
      <w:r w:rsidR="00107108">
        <w:t xml:space="preserve"> </w:t>
      </w:r>
      <w:r w:rsidRPr="00235715">
        <w:t>Diskrimineringsombudsmannen har tillsyn över att lagen följs.</w:t>
      </w:r>
      <w:r w:rsidR="004F5CFD">
        <w:t xml:space="preserve"> Skolan har även enligt skollagen (2010:800) en skyldighet att </w:t>
      </w:r>
      <w:r w:rsidR="000B4012">
        <w:t xml:space="preserve">främja de mänskliga rättigheterna och aktivt motverka alla former av kränkande behandling. </w:t>
      </w:r>
    </w:p>
    <w:p w:rsidR="007D5410" w:rsidP="007D5410">
      <w:pPr>
        <w:pStyle w:val="BodyText"/>
      </w:pPr>
      <w:r w:rsidRPr="007D5410">
        <w:t>Regeringen genomför en rad olika åtgärder med fokus på hbtqi-personers lika rättigheter och möjligheter. Det handlar bland annat om insatser för att skapa fler mötesplatser för unga hbtqi-personer, att motverka våld i nära relation</w:t>
      </w:r>
      <w:r>
        <w:t>er</w:t>
      </w:r>
      <w:r w:rsidRPr="007D5410">
        <w:t xml:space="preserve"> och att öka kunskapen om hbtqi-personers hälsa och levnadsvillkor. </w:t>
      </w:r>
    </w:p>
    <w:p w:rsidR="00F85F57" w:rsidP="00C92AC8">
      <w:pPr>
        <w:pStyle w:val="BodyText"/>
      </w:pPr>
      <w:r w:rsidRPr="005F261F">
        <w:t xml:space="preserve">Regeringens hbtqi-handlingsplan och hbtqi-strategi är en central utgångspunkt i arbetet för att främja lika rättigheter och förbättra hbtqi-personers situation i Sverige. </w:t>
      </w:r>
      <w:r w:rsidR="007D5410">
        <w:t>För att fullfölja pågående insatser inom ramen för planen och för att möjliggöra nya insatser tillförde regeringen 10 miljoner kronor i budgetpropositionen för 2023.</w:t>
      </w:r>
    </w:p>
    <w:p w:rsidR="007D5410" w:rsidP="00C92AC8">
      <w:pPr>
        <w:pStyle w:val="BodyText"/>
      </w:pPr>
      <w:r>
        <w:t>Statens skolverk</w:t>
      </w:r>
      <w:r w:rsidRPr="000A7646">
        <w:t xml:space="preserve"> är en av flera </w:t>
      </w:r>
      <w:r w:rsidR="00822301">
        <w:t>hbtqi-</w:t>
      </w:r>
      <w:r w:rsidRPr="000A7646">
        <w:t>strategiska myndigheter med uppdrag att inom sitt verksamhetsområde främja hbtqi-personers lika rättigheter och möjligheter.</w:t>
      </w:r>
      <w:r>
        <w:t xml:space="preserve"> S</w:t>
      </w:r>
      <w:r w:rsidRPr="007D5410">
        <w:t xml:space="preserve">kolverket fick den 15 juni </w:t>
      </w:r>
      <w:r>
        <w:t xml:space="preserve">2023 </w:t>
      </w:r>
      <w:r w:rsidRPr="007D5410">
        <w:t xml:space="preserve">förstärkta medel för sitt systematiska arbete med att motverka hedersrelaterat våld och förtryck, vilket omfattar hbtqi-personer. </w:t>
      </w:r>
      <w:r w:rsidR="00D54290">
        <w:t xml:space="preserve"> </w:t>
      </w:r>
      <w:r>
        <w:t xml:space="preserve"> </w:t>
      </w:r>
    </w:p>
    <w:p w:rsidR="007D5410" w:rsidRPr="007D5410" w:rsidP="00C92AC8">
      <w:pPr>
        <w:pStyle w:val="BodyText"/>
      </w:pPr>
      <w:r w:rsidRPr="007D5410">
        <w:t>S</w:t>
      </w:r>
      <w:r w:rsidR="00F85F57">
        <w:t>tatens s</w:t>
      </w:r>
      <w:r w:rsidRPr="007D5410">
        <w:t xml:space="preserve">kolinspektion </w:t>
      </w:r>
      <w:r w:rsidR="00F85F57">
        <w:t xml:space="preserve">fick också </w:t>
      </w:r>
      <w:r w:rsidRPr="007D5410">
        <w:t xml:space="preserve">den 29 juni </w:t>
      </w:r>
      <w:r w:rsidR="00F85F57">
        <w:t>2023</w:t>
      </w:r>
      <w:r w:rsidRPr="007D5410">
        <w:t xml:space="preserve"> ett nytt uppdrag </w:t>
      </w:r>
      <w:r>
        <w:t xml:space="preserve">av regeringen </w:t>
      </w:r>
      <w:r w:rsidRPr="007D5410">
        <w:t xml:space="preserve">att mot bakgrund av de reviderade läroplanerna granska skolornas arbete med det nya kunskapsområdet sexualitet, samtycke och relationer, inklusive arbetet med att förebygga och bemöta intolerans, förtryck och våld, till exempel rasism, homo- och transfobi samt hedersrelaterat våld och förtryck. Uppdraget omfattar både grund- och gymnasieskolan och </w:t>
      </w:r>
      <w:r w:rsidR="00F85F57">
        <w:t>ska redovisas senast den 1 april</w:t>
      </w:r>
      <w:r w:rsidRPr="007D5410">
        <w:t xml:space="preserve"> 2025.</w:t>
      </w:r>
    </w:p>
    <w:p w:rsidR="00C92AC8" w:rsidRPr="007D5410" w:rsidP="00C92AC8">
      <w:pPr>
        <w:pStyle w:val="BodyText"/>
      </w:pPr>
      <w:r w:rsidRPr="00567593">
        <w:t>Jag vill slutligen understryka att inget barn eller elev i skolan ska utsättas för diskriminering eller kränkande behandling. Intolerans ska förebyggas och bemötas med kunskap och aktiva insatser. Ett av regeringens mål är att det ska råda nolltolerans mot alla former av mobb</w:t>
      </w:r>
      <w:r w:rsidR="00536E5D">
        <w:t>n</w:t>
      </w:r>
      <w:r w:rsidRPr="00567593">
        <w:t>ing och kränkningar</w:t>
      </w:r>
      <w:r w:rsidR="008600E9">
        <w:t xml:space="preserve"> i skolan</w:t>
      </w:r>
      <w:r w:rsidRPr="00567593">
        <w:t>.</w:t>
      </w:r>
    </w:p>
    <w:p w:rsidR="00C92AC8" w:rsidRPr="007D5410" w:rsidP="006A12F1">
      <w:pPr>
        <w:pStyle w:val="BodyText"/>
        <w:rPr>
          <w:lang w:val="en-GB"/>
        </w:rPr>
      </w:pPr>
      <w:r w:rsidRPr="007D5410">
        <w:rPr>
          <w:lang w:val="en-GB"/>
        </w:rPr>
        <w:t xml:space="preserve">Stockholm den </w:t>
      </w:r>
      <w:sdt>
        <w:sdtPr>
          <w:rPr>
            <w:lang w:val="en-GB"/>
          </w:rPr>
          <w:id w:val="-1225218591"/>
          <w:placeholder>
            <w:docPart w:val="24EDE09847704CCDA363D6151DAD193E"/>
          </w:placeholder>
          <w:dataBinding w:xpath="/ns0:DocumentInfo[1]/ns0:BaseInfo[1]/ns0:HeaderDate[1]" w:storeItemID="{B2742582-DD96-44C9-8950-014DFB5AFD56}" w:prefixMappings="xmlns:ns0='http://lp/documentinfo/RK' "/>
          <w:date w:fullDate="2023-08-15T00:00:00Z">
            <w:dateFormat w:val="d MMMM yyyy"/>
            <w:lid w:val="sv-SE"/>
            <w:storeMappedDataAs w:val="dateTime"/>
            <w:calendar w:val="gregorian"/>
          </w:date>
        </w:sdtPr>
        <w:sdtContent>
          <w:r w:rsidRPr="007D5410">
            <w:rPr>
              <w:lang w:val="en-GB"/>
            </w:rPr>
            <w:t>15 augusti 2023</w:t>
          </w:r>
        </w:sdtContent>
      </w:sdt>
    </w:p>
    <w:p w:rsidR="00C92AC8" w:rsidRPr="007D5410" w:rsidP="004E7A8F">
      <w:pPr>
        <w:pStyle w:val="Brdtextutanavstnd"/>
        <w:rPr>
          <w:lang w:val="en-GB"/>
        </w:rPr>
      </w:pPr>
    </w:p>
    <w:p w:rsidR="00C92AC8" w:rsidRPr="007D5410" w:rsidP="004E7A8F">
      <w:pPr>
        <w:pStyle w:val="Brdtextutanavstnd"/>
        <w:rPr>
          <w:lang w:val="en-GB"/>
        </w:rPr>
      </w:pPr>
    </w:p>
    <w:p w:rsidR="00C92AC8" w:rsidRPr="007D5410" w:rsidP="004E7A8F">
      <w:pPr>
        <w:pStyle w:val="Brdtextutanavstnd"/>
        <w:rPr>
          <w:lang w:val="en-GB"/>
        </w:rPr>
      </w:pPr>
    </w:p>
    <w:p w:rsidR="00C92AC8" w:rsidRPr="007D5410" w:rsidP="00422A41">
      <w:pPr>
        <w:pStyle w:val="BodyText"/>
        <w:rPr>
          <w:lang w:val="en-GB"/>
        </w:rPr>
      </w:pPr>
      <w:r w:rsidRPr="007D5410">
        <w:rPr>
          <w:lang w:val="en-GB"/>
        </w:rPr>
        <w:t>Lotta Edholm</w:t>
      </w:r>
    </w:p>
    <w:p w:rsidR="00C92AC8" w:rsidRPr="007D5410" w:rsidP="00DB48AB">
      <w:pPr>
        <w:pStyle w:val="BodyText"/>
        <w:rPr>
          <w:lang w:val="en-GB"/>
        </w:rPr>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C92AC8" w:rsidRPr="007D73AB">
          <w:pPr>
            <w:pStyle w:val="Header"/>
          </w:pPr>
        </w:p>
      </w:tc>
      <w:tc>
        <w:tcPr>
          <w:tcW w:w="3170" w:type="dxa"/>
          <w:vAlign w:val="bottom"/>
        </w:tcPr>
        <w:p w:rsidR="00C92AC8" w:rsidRPr="007D73AB" w:rsidP="00340DE0">
          <w:pPr>
            <w:pStyle w:val="Header"/>
          </w:pPr>
        </w:p>
      </w:tc>
      <w:tc>
        <w:tcPr>
          <w:tcW w:w="1134" w:type="dxa"/>
        </w:tcPr>
        <w:p w:rsidR="00C92AC8"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C92AC8"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C92AC8" w:rsidRPr="00710A6C" w:rsidP="00EE3C0F">
          <w:pPr>
            <w:pStyle w:val="Header"/>
            <w:rPr>
              <w:b/>
            </w:rPr>
          </w:pPr>
        </w:p>
        <w:p w:rsidR="00C92AC8" w:rsidP="00EE3C0F">
          <w:pPr>
            <w:pStyle w:val="Header"/>
          </w:pPr>
        </w:p>
        <w:p w:rsidR="00C92AC8" w:rsidP="00EE3C0F">
          <w:pPr>
            <w:pStyle w:val="Header"/>
          </w:pPr>
        </w:p>
        <w:p w:rsidR="00C92AC8" w:rsidP="00EE3C0F">
          <w:pPr>
            <w:pStyle w:val="Header"/>
          </w:pPr>
        </w:p>
        <w:sdt>
          <w:sdtPr>
            <w:alias w:val="Dnr"/>
            <w:tag w:val="ccRKShow_Dnr"/>
            <w:id w:val="-829283628"/>
            <w:placeholder>
              <w:docPart w:val="3EF417FC1670442097034003C3D7690B"/>
            </w:placeholder>
            <w:dataBinding w:xpath="/ns0:DocumentInfo[1]/ns0:BaseInfo[1]/ns0:Dnr[1]" w:storeItemID="{B2742582-DD96-44C9-8950-014DFB5AFD56}" w:prefixMappings="xmlns:ns0='http://lp/documentinfo/RK' "/>
            <w:text/>
          </w:sdtPr>
          <w:sdtContent>
            <w:p w:rsidR="00C92AC8" w:rsidP="00EE3C0F">
              <w:pPr>
                <w:pStyle w:val="Header"/>
              </w:pPr>
              <w:r>
                <w:t>U2023/</w:t>
              </w:r>
              <w:r w:rsidR="00CA543A">
                <w:t>02312</w:t>
              </w:r>
            </w:p>
          </w:sdtContent>
        </w:sdt>
        <w:sdt>
          <w:sdtPr>
            <w:alias w:val="DocNumber"/>
            <w:tag w:val="DocNumber"/>
            <w:id w:val="1726028884"/>
            <w:placeholder>
              <w:docPart w:val="B2CB93AD87BC4A7CAD5053CB2FF660C8"/>
            </w:placeholder>
            <w:showingPlcHdr/>
            <w:dataBinding w:xpath="/ns0:DocumentInfo[1]/ns0:BaseInfo[1]/ns0:DocNumber[1]" w:storeItemID="{B2742582-DD96-44C9-8950-014DFB5AFD56}" w:prefixMappings="xmlns:ns0='http://lp/documentinfo/RK' "/>
            <w:text/>
          </w:sdtPr>
          <w:sdtContent>
            <w:p w:rsidR="00C92AC8" w:rsidP="00EE3C0F">
              <w:pPr>
                <w:pStyle w:val="Header"/>
              </w:pPr>
              <w:r>
                <w:rPr>
                  <w:rStyle w:val="PlaceholderText"/>
                </w:rPr>
                <w:t xml:space="preserve"> </w:t>
              </w:r>
            </w:p>
          </w:sdtContent>
        </w:sdt>
        <w:p w:rsidR="00C92AC8" w:rsidP="00EE3C0F">
          <w:pPr>
            <w:pStyle w:val="Header"/>
          </w:pPr>
        </w:p>
      </w:tc>
      <w:tc>
        <w:tcPr>
          <w:tcW w:w="1134" w:type="dxa"/>
        </w:tcPr>
        <w:p w:rsidR="00C92AC8" w:rsidP="0094502D">
          <w:pPr>
            <w:pStyle w:val="Header"/>
          </w:pPr>
        </w:p>
        <w:p w:rsidR="00C92AC8"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7B03318F48B645A084635EB2AFD068F9"/>
          </w:placeholder>
          <w:richText/>
        </w:sdtPr>
        <w:sdtEndPr>
          <w:rPr>
            <w:b w:val="0"/>
          </w:rPr>
        </w:sdtEndPr>
        <w:sdtContent>
          <w:tc>
            <w:tcPr>
              <w:tcW w:w="5534" w:type="dxa"/>
              <w:tcMar>
                <w:right w:w="1134" w:type="dxa"/>
              </w:tcMar>
            </w:tcPr>
            <w:p w:rsidR="00C92AC8" w:rsidRPr="00C92AC8" w:rsidP="00340DE0">
              <w:pPr>
                <w:pStyle w:val="Header"/>
                <w:rPr>
                  <w:b/>
                </w:rPr>
              </w:pPr>
              <w:r w:rsidRPr="00C92AC8">
                <w:rPr>
                  <w:b/>
                </w:rPr>
                <w:t>Utbildningsdepartementet</w:t>
              </w:r>
            </w:p>
            <w:p w:rsidR="00B47649" w:rsidP="00340DE0">
              <w:pPr>
                <w:pStyle w:val="Header"/>
              </w:pPr>
              <w:r w:rsidRPr="00C92AC8">
                <w:t>Skolministern</w:t>
              </w:r>
            </w:p>
            <w:p w:rsidR="00B47649" w:rsidP="00B47649">
              <w:pPr>
                <w:pStyle w:val="Header"/>
              </w:pPr>
            </w:p>
            <w:p w:rsidR="00B47649" w:rsidP="001B5D9F">
              <w:pPr>
                <w:pStyle w:val="Header"/>
              </w:pPr>
              <w:r>
                <w:t xml:space="preserve"> </w:t>
              </w:r>
            </w:p>
            <w:p w:rsidR="00C92AC8" w:rsidRPr="00340DE0" w:rsidP="00B47649">
              <w:pPr>
                <w:pStyle w:val="Header"/>
              </w:pPr>
              <w:r>
                <w:t xml:space="preserve"> </w:t>
              </w:r>
            </w:p>
          </w:tc>
        </w:sdtContent>
      </w:sdt>
      <w:sdt>
        <w:sdtPr>
          <w:alias w:val="Recipient"/>
          <w:tag w:val="ccRKShow_Recipient"/>
          <w:id w:val="-28344517"/>
          <w:placeholder>
            <w:docPart w:val="86A1BEFA6CD44A1CB3C1D54B813A0058"/>
          </w:placeholder>
          <w:dataBinding w:xpath="/ns0:DocumentInfo[1]/ns0:BaseInfo[1]/ns0:Recipient[1]" w:storeItemID="{B2742582-DD96-44C9-8950-014DFB5AFD56}" w:prefixMappings="xmlns:ns0='http://lp/documentinfo/RK' "/>
          <w:text w:multiLine="1"/>
        </w:sdtPr>
        <w:sdtContent>
          <w:tc>
            <w:tcPr>
              <w:tcW w:w="3170" w:type="dxa"/>
            </w:tcPr>
            <w:p w:rsidR="00C92AC8" w:rsidP="00547B89">
              <w:pPr>
                <w:pStyle w:val="Header"/>
              </w:pPr>
              <w:r>
                <w:t>Till riksdagen</w:t>
              </w:r>
            </w:p>
          </w:tc>
        </w:sdtContent>
      </w:sdt>
      <w:tc>
        <w:tcPr>
          <w:tcW w:w="1134" w:type="dxa"/>
        </w:tcPr>
        <w:p w:rsidR="00C92AC8"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4F5CF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EF417FC1670442097034003C3D7690B"/>
        <w:category>
          <w:name w:val="Allmänt"/>
          <w:gallery w:val="placeholder"/>
        </w:category>
        <w:types>
          <w:type w:val="bbPlcHdr"/>
        </w:types>
        <w:behaviors>
          <w:behavior w:val="content"/>
        </w:behaviors>
        <w:guid w:val="{2FD530C1-A20E-47F8-AAC4-3BBA40CFBC4B}"/>
      </w:docPartPr>
      <w:docPartBody>
        <w:p w:rsidR="00106EF9" w:rsidP="00E508E4">
          <w:pPr>
            <w:pStyle w:val="3EF417FC1670442097034003C3D7690B"/>
          </w:pPr>
          <w:r>
            <w:rPr>
              <w:rStyle w:val="PlaceholderText"/>
            </w:rPr>
            <w:t xml:space="preserve"> </w:t>
          </w:r>
        </w:p>
      </w:docPartBody>
    </w:docPart>
    <w:docPart>
      <w:docPartPr>
        <w:name w:val="B2CB93AD87BC4A7CAD5053CB2FF660C8"/>
        <w:category>
          <w:name w:val="Allmänt"/>
          <w:gallery w:val="placeholder"/>
        </w:category>
        <w:types>
          <w:type w:val="bbPlcHdr"/>
        </w:types>
        <w:behaviors>
          <w:behavior w:val="content"/>
        </w:behaviors>
        <w:guid w:val="{8C8E4C53-9C0F-4439-84A7-CFEB900CE0B8}"/>
      </w:docPartPr>
      <w:docPartBody>
        <w:p w:rsidR="00106EF9" w:rsidP="00E508E4">
          <w:pPr>
            <w:pStyle w:val="B2CB93AD87BC4A7CAD5053CB2FF660C81"/>
          </w:pPr>
          <w:r>
            <w:rPr>
              <w:rStyle w:val="PlaceholderText"/>
            </w:rPr>
            <w:t xml:space="preserve"> </w:t>
          </w:r>
        </w:p>
      </w:docPartBody>
    </w:docPart>
    <w:docPart>
      <w:docPartPr>
        <w:name w:val="7B03318F48B645A084635EB2AFD068F9"/>
        <w:category>
          <w:name w:val="Allmänt"/>
          <w:gallery w:val="placeholder"/>
        </w:category>
        <w:types>
          <w:type w:val="bbPlcHdr"/>
        </w:types>
        <w:behaviors>
          <w:behavior w:val="content"/>
        </w:behaviors>
        <w:guid w:val="{8AE9177B-2723-4E8F-A13D-C4ADFA1ED2A0}"/>
      </w:docPartPr>
      <w:docPartBody>
        <w:p w:rsidR="00106EF9" w:rsidP="00E508E4">
          <w:pPr>
            <w:pStyle w:val="7B03318F48B645A084635EB2AFD068F91"/>
          </w:pPr>
          <w:r>
            <w:rPr>
              <w:rStyle w:val="PlaceholderText"/>
            </w:rPr>
            <w:t xml:space="preserve"> </w:t>
          </w:r>
        </w:p>
      </w:docPartBody>
    </w:docPart>
    <w:docPart>
      <w:docPartPr>
        <w:name w:val="86A1BEFA6CD44A1CB3C1D54B813A0058"/>
        <w:category>
          <w:name w:val="Allmänt"/>
          <w:gallery w:val="placeholder"/>
        </w:category>
        <w:types>
          <w:type w:val="bbPlcHdr"/>
        </w:types>
        <w:behaviors>
          <w:behavior w:val="content"/>
        </w:behaviors>
        <w:guid w:val="{DF861FC7-3697-43BF-8939-6B7BE9287A15}"/>
      </w:docPartPr>
      <w:docPartBody>
        <w:p w:rsidR="00106EF9" w:rsidP="00E508E4">
          <w:pPr>
            <w:pStyle w:val="86A1BEFA6CD44A1CB3C1D54B813A0058"/>
          </w:pPr>
          <w:r>
            <w:rPr>
              <w:rStyle w:val="PlaceholderText"/>
            </w:rPr>
            <w:t xml:space="preserve"> </w:t>
          </w:r>
        </w:p>
      </w:docPartBody>
    </w:docPart>
    <w:docPart>
      <w:docPartPr>
        <w:name w:val="24EDE09847704CCDA363D6151DAD193E"/>
        <w:category>
          <w:name w:val="Allmänt"/>
          <w:gallery w:val="placeholder"/>
        </w:category>
        <w:types>
          <w:type w:val="bbPlcHdr"/>
        </w:types>
        <w:behaviors>
          <w:behavior w:val="content"/>
        </w:behaviors>
        <w:guid w:val="{D0FD2688-2C1B-47E5-ADF4-033254EFF06E}"/>
      </w:docPartPr>
      <w:docPartBody>
        <w:p w:rsidR="00106EF9" w:rsidP="00E508E4">
          <w:pPr>
            <w:pStyle w:val="24EDE09847704CCDA363D6151DAD193E"/>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08E4"/>
    <w:rPr>
      <w:noProof w:val="0"/>
      <w:color w:val="808080"/>
    </w:rPr>
  </w:style>
  <w:style w:type="paragraph" w:customStyle="1" w:styleId="3EF417FC1670442097034003C3D7690B">
    <w:name w:val="3EF417FC1670442097034003C3D7690B"/>
    <w:rsid w:val="00E508E4"/>
  </w:style>
  <w:style w:type="paragraph" w:customStyle="1" w:styleId="86A1BEFA6CD44A1CB3C1D54B813A0058">
    <w:name w:val="86A1BEFA6CD44A1CB3C1D54B813A0058"/>
    <w:rsid w:val="00E508E4"/>
  </w:style>
  <w:style w:type="paragraph" w:customStyle="1" w:styleId="B2CB93AD87BC4A7CAD5053CB2FF660C81">
    <w:name w:val="B2CB93AD87BC4A7CAD5053CB2FF660C81"/>
    <w:rsid w:val="00E508E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B03318F48B645A084635EB2AFD068F91">
    <w:name w:val="7B03318F48B645A084635EB2AFD068F91"/>
    <w:rsid w:val="00E508E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4EDE09847704CCDA363D6151DAD193E">
    <w:name w:val="24EDE09847704CCDA363D6151DAD193E"/>
    <w:rsid w:val="00E508E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Skol­ministern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2023-08-15T00:00:00</HeaderDate>
    <Office/>
    <Dnr>U2023/02312</Dnr>
    <ParagrafNr/>
    <DocumentTitle/>
    <VisitingAddress/>
    <Extra1/>
    <Extra2/>
    <Extra3>Niklas Sigvardsson </Extra3>
    <Number/>
    <Recipient>Till riksdagen</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6f9d398b-dd07-4b41-8b91-74818ad02829</RD_Svarsid>
  </documentManagement>
</p:properties>
</file>

<file path=customXml/itemProps1.xml><?xml version="1.0" encoding="utf-8"?>
<ds:datastoreItem xmlns:ds="http://schemas.openxmlformats.org/officeDocument/2006/customXml" ds:itemID="{45DB32EC-04F5-416A-BFC6-9D09021D85CB}"/>
</file>

<file path=customXml/itemProps2.xml><?xml version="1.0" encoding="utf-8"?>
<ds:datastoreItem xmlns:ds="http://schemas.openxmlformats.org/officeDocument/2006/customXml" ds:itemID="{5665EFA6-1AB8-476F-89A6-A48C0BCC139A}"/>
</file>

<file path=customXml/itemProps3.xml><?xml version="1.0" encoding="utf-8"?>
<ds:datastoreItem xmlns:ds="http://schemas.openxmlformats.org/officeDocument/2006/customXml" ds:itemID="{B2742582-DD96-44C9-8950-014DFB5AFD56}"/>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5D6060AD-7F8D-42AD-88E2-630D376C50C2}"/>
</file>

<file path=docProps/app.xml><?xml version="1.0" encoding="utf-8"?>
<Properties xmlns="http://schemas.openxmlformats.org/officeDocument/2006/extended-properties" xmlns:vt="http://schemas.openxmlformats.org/officeDocument/2006/docPropsVTypes">
  <Template>RK Basmall</Template>
  <TotalTime>0</TotalTime>
  <Pages>1</Pages>
  <Words>467</Words>
  <Characters>2476</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SLUTLIG Svar på fråga 2022-23-886.docx</dc:title>
  <cp:revision>2</cp:revision>
  <dcterms:created xsi:type="dcterms:W3CDTF">2023-08-10T12:40:00Z</dcterms:created>
  <dcterms:modified xsi:type="dcterms:W3CDTF">2023-08-10T12:40:00Z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e4d9e00b-184c-4060-be4a-ae26da679107</vt:lpwstr>
  </property>
</Properties>
</file>