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30E238B15024F10A2EABE04507332A7"/>
        </w:placeholder>
        <w:text/>
      </w:sdtPr>
      <w:sdtEndPr/>
      <w:sdtContent>
        <w:p w:rsidRPr="009B062B" w:rsidR="00AF30DD" w:rsidP="00681F89" w:rsidRDefault="00AF30DD" w14:paraId="1E7F6C09" w14:textId="77777777">
          <w:pPr>
            <w:pStyle w:val="Rubrik1"/>
            <w:spacing w:after="300"/>
          </w:pPr>
          <w:r w:rsidRPr="009B062B">
            <w:t>Förslag till riksdagsbeslut</w:t>
          </w:r>
        </w:p>
      </w:sdtContent>
    </w:sdt>
    <w:sdt>
      <w:sdtPr>
        <w:alias w:val="Yrkande 1"/>
        <w:tag w:val="4f3d97e7-24df-48d7-b95c-b53297f13347"/>
        <w:id w:val="-1987000352"/>
        <w:lock w:val="sdtLocked"/>
      </w:sdtPr>
      <w:sdtEndPr/>
      <w:sdtContent>
        <w:p w:rsidR="00E1493C" w:rsidRDefault="00FB4EE8" w14:paraId="56C9373A" w14:textId="77777777">
          <w:pPr>
            <w:pStyle w:val="Frslagstext"/>
          </w:pPr>
          <w:r>
            <w:t>Riksdagen ställer sig bakom det som anförs i motionen om att ändra avgiftsförordningen så att den polisiära utbildningen av ordningsvakter inte ska ha full kostnadstäckning, och detta tillkännager riksdagen för regeringen.</w:t>
          </w:r>
        </w:p>
      </w:sdtContent>
    </w:sdt>
    <w:sdt>
      <w:sdtPr>
        <w:alias w:val="Yrkande 2"/>
        <w:tag w:val="dba2b3e4-8be1-4f1b-bd5e-edab34784800"/>
        <w:id w:val="-935971734"/>
        <w:lock w:val="sdtLocked"/>
      </w:sdtPr>
      <w:sdtEndPr/>
      <w:sdtContent>
        <w:p w:rsidR="00E1493C" w:rsidRDefault="00FB4EE8" w14:paraId="242CC204" w14:textId="77777777">
          <w:pPr>
            <w:pStyle w:val="Frslagstext"/>
          </w:pPr>
          <w:r>
            <w:t>Riksdagen ställer sig bakom det som anförs i motionen om att utvärdera konsekvenserna av höjd avgift för Polismyndighetens utbildning av ordningsvakter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E804F5BD334DF49E9B4D23E12D56F4"/>
        </w:placeholder>
        <w:text/>
      </w:sdtPr>
      <w:sdtEndPr/>
      <w:sdtContent>
        <w:p w:rsidRPr="009B062B" w:rsidR="006D79C9" w:rsidP="00333E95" w:rsidRDefault="006D79C9" w14:paraId="1E691256" w14:textId="77777777">
          <w:pPr>
            <w:pStyle w:val="Rubrik1"/>
          </w:pPr>
          <w:r>
            <w:t>Motivering</w:t>
          </w:r>
        </w:p>
      </w:sdtContent>
    </w:sdt>
    <w:bookmarkEnd w:displacedByCustomXml="prev" w:id="3"/>
    <w:bookmarkEnd w:displacedByCustomXml="prev" w:id="4"/>
    <w:p w:rsidR="007154F0" w:rsidP="007154F0" w:rsidRDefault="007154F0" w14:paraId="6AF8C7D3" w14:textId="47D5FF0E">
      <w:pPr>
        <w:pStyle w:val="Normalutanindragellerluft"/>
      </w:pPr>
      <w:r>
        <w:t>Polismyndigheten höjde den 1</w:t>
      </w:r>
      <w:r w:rsidR="00FB4EE8">
        <w:t> </w:t>
      </w:r>
      <w:r>
        <w:t>mars 2020 avgiften för grundutbildning av ordnings</w:t>
      </w:r>
      <w:r w:rsidR="00534FA5">
        <w:softHyphen/>
      </w:r>
      <w:r>
        <w:t>vakt</w:t>
      </w:r>
      <w:r w:rsidR="00FB4EE8">
        <w:t>er</w:t>
      </w:r>
      <w:r>
        <w:t xml:space="preserve"> från 7</w:t>
      </w:r>
      <w:r w:rsidR="00FB4EE8">
        <w:t> </w:t>
      </w:r>
      <w:r>
        <w:t>780</w:t>
      </w:r>
      <w:r w:rsidR="00FB4EE8">
        <w:t> </w:t>
      </w:r>
      <w:r>
        <w:t>kr till 22</w:t>
      </w:r>
      <w:r w:rsidR="00FB4EE8">
        <w:t> </w:t>
      </w:r>
      <w:r>
        <w:t>875</w:t>
      </w:r>
      <w:r w:rsidR="00FB4EE8">
        <w:t> </w:t>
      </w:r>
      <w:r>
        <w:t>kr. Avgiften nära tredubblades samtidigt som fortbildningsavgiften för ordningsvakter mer än fyrdubblades genom en höjning från 1</w:t>
      </w:r>
      <w:r w:rsidR="00FB4EE8">
        <w:t> </w:t>
      </w:r>
      <w:r>
        <w:t>395</w:t>
      </w:r>
      <w:r w:rsidR="00FB4EE8">
        <w:t> </w:t>
      </w:r>
      <w:r>
        <w:t>kr till</w:t>
      </w:r>
      <w:r w:rsidR="00FB4EE8">
        <w:t xml:space="preserve"> </w:t>
      </w:r>
      <w:r>
        <w:t>8</w:t>
      </w:r>
      <w:r w:rsidR="00FB4EE8">
        <w:t> </w:t>
      </w:r>
      <w:r>
        <w:t>000</w:t>
      </w:r>
      <w:r w:rsidR="00FB4EE8">
        <w:t> </w:t>
      </w:r>
      <w:r>
        <w:t>kr, och avgiften för arenautbildningen höjdes från 2</w:t>
      </w:r>
      <w:r w:rsidR="00FB4EE8">
        <w:t> </w:t>
      </w:r>
      <w:r>
        <w:t>000</w:t>
      </w:r>
      <w:r w:rsidR="00FB4EE8">
        <w:t> </w:t>
      </w:r>
      <w:r>
        <w:t>kr till 11</w:t>
      </w:r>
      <w:r w:rsidR="00FB4EE8">
        <w:t> </w:t>
      </w:r>
      <w:r>
        <w:t>250</w:t>
      </w:r>
      <w:r w:rsidR="00FB4EE8">
        <w:t> </w:t>
      </w:r>
      <w:r>
        <w:t xml:space="preserve">kr. Det kan vara motiverat att göra mindre årsvisa indexjusteringar av avgifter, men inte så kraftfulla och oväntade höjningar på flera hundra procent. </w:t>
      </w:r>
    </w:p>
    <w:p w:rsidR="007154F0" w:rsidP="00FB4EE8" w:rsidRDefault="007154F0" w14:paraId="376772BA" w14:textId="36D412FA">
      <w:r>
        <w:t xml:space="preserve">Tillgången till ordningsvakter är avgörande för trygghet och säkerhet i många olika verksamheter och evenemang runt om i landet. Konsekvenserna av de kraftiga avgiftshöjningarna blir därför allvarliga när många ordningsvakter väljer att sluta istället för att betala fortbildningsavgiften. Bristande tillgång till ordningsvakter leder i sin tur </w:t>
      </w:r>
      <w:r>
        <w:lastRenderedPageBreak/>
        <w:t>till att företag och föreningar inte kan genomföra planerad verksamhet, vilket i sin tur riskerar att bli negativt för den lokala utvecklingen.</w:t>
      </w:r>
    </w:p>
    <w:p w:rsidR="007154F0" w:rsidP="00FB4EE8" w:rsidRDefault="007154F0" w14:paraId="6E538C42" w14:textId="6E848538">
      <w:r>
        <w:t xml:space="preserve">Sverige står nu inför stora utmaningar med inre och yttre säkerhet. Rysslands brutala agerande i kriget i Ukraina och </w:t>
      </w:r>
      <w:r w:rsidR="00FB4EE8">
        <w:t xml:space="preserve">det </w:t>
      </w:r>
      <w:r>
        <w:t>öka</w:t>
      </w:r>
      <w:r w:rsidR="00FB4EE8">
        <w:t>de</w:t>
      </w:r>
      <w:r>
        <w:t xml:space="preserve"> påverkansarbete</w:t>
      </w:r>
      <w:r w:rsidR="00FB4EE8">
        <w:t>t</w:t>
      </w:r>
      <w:r>
        <w:t xml:space="preserve"> ökar snabbt behovet av att kraftigt rusta upp även det civila försvaret. </w:t>
      </w:r>
    </w:p>
    <w:p w:rsidR="007154F0" w:rsidP="00FB4EE8" w:rsidRDefault="007154F0" w14:paraId="1638B6AA" w14:textId="4AD9730D">
      <w:r>
        <w:t xml:space="preserve">Vårt land behöver uthållighet och beredskap </w:t>
      </w:r>
      <w:r w:rsidR="00FB4EE8">
        <w:t xml:space="preserve">för </w:t>
      </w:r>
      <w:r>
        <w:t>att kunna möta och hantera antagonistiska hot, hybridhot</w:t>
      </w:r>
      <w:r w:rsidR="00FB4EE8">
        <w:t xml:space="preserve"> och</w:t>
      </w:r>
      <w:r>
        <w:t xml:space="preserve"> säkerhetspolitisk</w:t>
      </w:r>
      <w:r w:rsidR="00FB4EE8">
        <w:t>a</w:t>
      </w:r>
      <w:r>
        <w:t xml:space="preserve"> kris</w:t>
      </w:r>
      <w:r w:rsidR="00FB4EE8">
        <w:t>er</w:t>
      </w:r>
      <w:r>
        <w:t xml:space="preserve"> och stå emot väpna</w:t>
      </w:r>
      <w:r w:rsidR="00FB4EE8">
        <w:t>de</w:t>
      </w:r>
      <w:r>
        <w:t xml:space="preserve"> angrepp. Under höjd beredskap och krig kommer kraven på polisiär verksamhet att öka. Det krävs betydande resurser för bevakning av skyddsobjekt och annan samhällsviktig verksamhet. Det här kräver förstärkningsresurser och tillräcklig personalförsörjning, vilket i nuläget är en stor utmaning. </w:t>
      </w:r>
    </w:p>
    <w:p w:rsidR="007154F0" w:rsidP="00FB4EE8" w:rsidRDefault="007154F0" w14:paraId="18C466CF" w14:textId="59D7CB4B">
      <w:r>
        <w:t>Tillgången till ordningsvakter behöver därför öka och blir en ovärderlig förstärk</w:t>
      </w:r>
      <w:r w:rsidR="00534FA5">
        <w:softHyphen/>
      </w:r>
      <w:r>
        <w:t xml:space="preserve">ningsresurs i det civila försvaret och för ordning och säkerhet. </w:t>
      </w:r>
    </w:p>
    <w:p w:rsidR="007154F0" w:rsidP="00FB4EE8" w:rsidRDefault="007154F0" w14:paraId="41A8DEE1" w14:textId="5B71EF97">
      <w:r>
        <w:t xml:space="preserve">Tillgången till ordningsvakter riskerar däremot över tid att minska med de kraftigt höjda utbildningsavgifterna, vilket skulle vara direkt negativt för Sveriges samlade totalförsvarsplanering. </w:t>
      </w:r>
    </w:p>
    <w:p w:rsidRPr="00422B9E" w:rsidR="00422B9E" w:rsidP="00FB4EE8" w:rsidRDefault="007154F0" w14:paraId="3FF13027" w14:textId="15E596CA">
      <w:r>
        <w:t>Regeringen behöver därför omgående se över avgiftsnivåerna för ordningsvakt</w:t>
      </w:r>
      <w:r w:rsidR="00534FA5">
        <w:t>s</w:t>
      </w:r>
      <w:r w:rsidR="00534FA5">
        <w:softHyphen/>
        <w:t>u</w:t>
      </w:r>
      <w:r>
        <w:t xml:space="preserve">tbildningen samt utvärdera och följa upp konsekvenserna av Polismyndighetens kraftiga avgiftshöjningar 2020 och ändra avgiftsförordningen så att polisens utbildning av ordningsvakter inte ska ha full kostnadstäckning. </w:t>
      </w:r>
    </w:p>
    <w:sdt>
      <w:sdtPr>
        <w:rPr>
          <w:i/>
          <w:noProof/>
        </w:rPr>
        <w:alias w:val="CC_Underskrifter"/>
        <w:tag w:val="CC_Underskrifter"/>
        <w:id w:val="583496634"/>
        <w:lock w:val="sdtContentLocked"/>
        <w:placeholder>
          <w:docPart w:val="AF3627DFB78D4AC2AC3E74A8A19F9838"/>
        </w:placeholder>
      </w:sdtPr>
      <w:sdtEndPr>
        <w:rPr>
          <w:i w:val="0"/>
          <w:noProof w:val="0"/>
        </w:rPr>
      </w:sdtEndPr>
      <w:sdtContent>
        <w:p w:rsidR="00681F89" w:rsidP="00651C20" w:rsidRDefault="00681F89" w14:paraId="03385D07" w14:textId="77777777"/>
        <w:p w:rsidRPr="008E0FE2" w:rsidR="004801AC" w:rsidP="00651C20" w:rsidRDefault="00534FA5" w14:paraId="368328F7" w14:textId="612A8DE1"/>
      </w:sdtContent>
    </w:sdt>
    <w:tbl>
      <w:tblPr>
        <w:tblW w:w="5000" w:type="pct"/>
        <w:tblLook w:val="04A0" w:firstRow="1" w:lastRow="0" w:firstColumn="1" w:lastColumn="0" w:noHBand="0" w:noVBand="1"/>
        <w:tblCaption w:val="underskrifter"/>
      </w:tblPr>
      <w:tblGrid>
        <w:gridCol w:w="4252"/>
        <w:gridCol w:w="4252"/>
      </w:tblGrid>
      <w:tr w:rsidR="00E1493C" w14:paraId="38DEBA8E" w14:textId="77777777">
        <w:trPr>
          <w:cantSplit/>
        </w:trPr>
        <w:tc>
          <w:tcPr>
            <w:tcW w:w="50" w:type="pct"/>
            <w:vAlign w:val="bottom"/>
          </w:tcPr>
          <w:p w:rsidR="00E1493C" w:rsidRDefault="00FB4EE8" w14:paraId="06C21EC4" w14:textId="77777777">
            <w:pPr>
              <w:pStyle w:val="Underskrifter"/>
            </w:pPr>
            <w:r>
              <w:t>Daniel Bäckström (C)</w:t>
            </w:r>
          </w:p>
        </w:tc>
        <w:tc>
          <w:tcPr>
            <w:tcW w:w="50" w:type="pct"/>
            <w:vAlign w:val="bottom"/>
          </w:tcPr>
          <w:p w:rsidR="00E1493C" w:rsidRDefault="00E1493C" w14:paraId="6022FA07" w14:textId="77777777">
            <w:pPr>
              <w:pStyle w:val="Underskrifter"/>
            </w:pPr>
          </w:p>
        </w:tc>
      </w:tr>
    </w:tbl>
    <w:p w:rsidR="007A1781" w:rsidRDefault="007A1781" w14:paraId="31C5F292" w14:textId="77777777"/>
    <w:sectPr w:rsidR="007A178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4D832" w14:textId="77777777" w:rsidR="007154F0" w:rsidRDefault="007154F0" w:rsidP="000C1CAD">
      <w:pPr>
        <w:spacing w:line="240" w:lineRule="auto"/>
      </w:pPr>
      <w:r>
        <w:separator/>
      </w:r>
    </w:p>
  </w:endnote>
  <w:endnote w:type="continuationSeparator" w:id="0">
    <w:p w14:paraId="618A45B5" w14:textId="77777777" w:rsidR="007154F0" w:rsidRDefault="007154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1DD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1E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7A17C" w14:textId="1F67536D" w:rsidR="00262EA3" w:rsidRPr="00651C20" w:rsidRDefault="00262EA3" w:rsidP="00651C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83613" w14:textId="77777777" w:rsidR="007154F0" w:rsidRDefault="007154F0" w:rsidP="000C1CAD">
      <w:pPr>
        <w:spacing w:line="240" w:lineRule="auto"/>
      </w:pPr>
      <w:r>
        <w:separator/>
      </w:r>
    </w:p>
  </w:footnote>
  <w:footnote w:type="continuationSeparator" w:id="0">
    <w:p w14:paraId="3C6DCAA9" w14:textId="77777777" w:rsidR="007154F0" w:rsidRDefault="007154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0B7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D06F4B" wp14:editId="124A7B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DD782E" w14:textId="4F61CF4C" w:rsidR="00262EA3" w:rsidRDefault="00534FA5" w:rsidP="008103B5">
                          <w:pPr>
                            <w:jc w:val="right"/>
                          </w:pPr>
                          <w:sdt>
                            <w:sdtPr>
                              <w:alias w:val="CC_Noformat_Partikod"/>
                              <w:tag w:val="CC_Noformat_Partikod"/>
                              <w:id w:val="-53464382"/>
                              <w:text/>
                            </w:sdtPr>
                            <w:sdtEndPr/>
                            <w:sdtContent>
                              <w:r w:rsidR="007154F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D06F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DD782E" w14:textId="4F61CF4C" w:rsidR="00262EA3" w:rsidRDefault="00534FA5" w:rsidP="008103B5">
                    <w:pPr>
                      <w:jc w:val="right"/>
                    </w:pPr>
                    <w:sdt>
                      <w:sdtPr>
                        <w:alias w:val="CC_Noformat_Partikod"/>
                        <w:tag w:val="CC_Noformat_Partikod"/>
                        <w:id w:val="-53464382"/>
                        <w:text/>
                      </w:sdtPr>
                      <w:sdtEndPr/>
                      <w:sdtContent>
                        <w:r w:rsidR="007154F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33AB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8AB20" w14:textId="77777777" w:rsidR="00262EA3" w:rsidRDefault="00262EA3" w:rsidP="008563AC">
    <w:pPr>
      <w:jc w:val="right"/>
    </w:pPr>
  </w:p>
  <w:p w14:paraId="3CB9B5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0834" w14:textId="77777777" w:rsidR="00262EA3" w:rsidRDefault="00534F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80C0F5" wp14:editId="3C7767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C08AEE" w14:textId="076A9403" w:rsidR="00262EA3" w:rsidRDefault="00534FA5" w:rsidP="00A314CF">
    <w:pPr>
      <w:pStyle w:val="FSHNormal"/>
      <w:spacing w:before="40"/>
    </w:pPr>
    <w:sdt>
      <w:sdtPr>
        <w:alias w:val="CC_Noformat_Motionstyp"/>
        <w:tag w:val="CC_Noformat_Motionstyp"/>
        <w:id w:val="1162973129"/>
        <w:lock w:val="sdtContentLocked"/>
        <w15:appearance w15:val="hidden"/>
        <w:text/>
      </w:sdtPr>
      <w:sdtEndPr/>
      <w:sdtContent>
        <w:r w:rsidR="00651C20">
          <w:t>Enskild motion</w:t>
        </w:r>
      </w:sdtContent>
    </w:sdt>
    <w:r w:rsidR="00821B36">
      <w:t xml:space="preserve"> </w:t>
    </w:r>
    <w:sdt>
      <w:sdtPr>
        <w:alias w:val="CC_Noformat_Partikod"/>
        <w:tag w:val="CC_Noformat_Partikod"/>
        <w:id w:val="1471015553"/>
        <w:text/>
      </w:sdtPr>
      <w:sdtEndPr/>
      <w:sdtContent>
        <w:r w:rsidR="007154F0">
          <w:t>C</w:t>
        </w:r>
      </w:sdtContent>
    </w:sdt>
    <w:sdt>
      <w:sdtPr>
        <w:alias w:val="CC_Noformat_Partinummer"/>
        <w:tag w:val="CC_Noformat_Partinummer"/>
        <w:id w:val="-2014525982"/>
        <w:showingPlcHdr/>
        <w:text/>
      </w:sdtPr>
      <w:sdtEndPr/>
      <w:sdtContent>
        <w:r w:rsidR="00821B36">
          <w:t xml:space="preserve"> </w:t>
        </w:r>
      </w:sdtContent>
    </w:sdt>
  </w:p>
  <w:p w14:paraId="109EB6B6" w14:textId="77777777" w:rsidR="00262EA3" w:rsidRPr="008227B3" w:rsidRDefault="00534F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D42D53" w14:textId="68B7878A" w:rsidR="00262EA3" w:rsidRPr="008227B3" w:rsidRDefault="00534F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1C2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1C20">
          <w:t>:846</w:t>
        </w:r>
      </w:sdtContent>
    </w:sdt>
  </w:p>
  <w:p w14:paraId="6DDB8E62" w14:textId="69B493F7" w:rsidR="00262EA3" w:rsidRDefault="00534FA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51C20">
          <w:t>av Daniel Bäckström (C)</w:t>
        </w:r>
      </w:sdtContent>
    </w:sdt>
  </w:p>
  <w:sdt>
    <w:sdtPr>
      <w:alias w:val="CC_Noformat_Rubtext"/>
      <w:tag w:val="CC_Noformat_Rubtext"/>
      <w:id w:val="-218060500"/>
      <w:lock w:val="sdtLocked"/>
      <w:placeholder>
        <w:docPart w:val="9B4B56F4E3694285BBE194D3F0B836F4"/>
      </w:placeholder>
      <w:text/>
    </w:sdtPr>
    <w:sdtEndPr/>
    <w:sdtContent>
      <w:p w14:paraId="1AF23F83" w14:textId="4AED6949" w:rsidR="00262EA3" w:rsidRDefault="007154F0" w:rsidP="00283E0F">
        <w:pPr>
          <w:pStyle w:val="FSHRub2"/>
        </w:pPr>
        <w:r>
          <w:t>Avgifter för utbildning av ordningsvakter</w:t>
        </w:r>
      </w:p>
    </w:sdtContent>
  </w:sdt>
  <w:sdt>
    <w:sdtPr>
      <w:alias w:val="CC_Boilerplate_3"/>
      <w:tag w:val="CC_Boilerplate_3"/>
      <w:id w:val="1606463544"/>
      <w:lock w:val="sdtContentLocked"/>
      <w15:appearance w15:val="hidden"/>
      <w:text w:multiLine="1"/>
    </w:sdtPr>
    <w:sdtEndPr/>
    <w:sdtContent>
      <w:p w14:paraId="5A7B4C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154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811"/>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FA5"/>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322"/>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C20"/>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1F89"/>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4F0"/>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78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93C"/>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4EE8"/>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6F2F11"/>
  <w15:chartTrackingRefBased/>
  <w15:docId w15:val="{05651258-5387-4A4A-ACC8-65A9F528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0E238B15024F10A2EABE04507332A7"/>
        <w:category>
          <w:name w:val="Allmänt"/>
          <w:gallery w:val="placeholder"/>
        </w:category>
        <w:types>
          <w:type w:val="bbPlcHdr"/>
        </w:types>
        <w:behaviors>
          <w:behavior w:val="content"/>
        </w:behaviors>
        <w:guid w:val="{CB20EA6A-EE97-4B35-B32F-4B81CCD5CED2}"/>
      </w:docPartPr>
      <w:docPartBody>
        <w:p w:rsidR="00523B0B" w:rsidRDefault="00AA41AD">
          <w:pPr>
            <w:pStyle w:val="130E238B15024F10A2EABE04507332A7"/>
          </w:pPr>
          <w:r w:rsidRPr="005A0A93">
            <w:rPr>
              <w:rStyle w:val="Platshllartext"/>
            </w:rPr>
            <w:t>Förslag till riksdagsbeslut</w:t>
          </w:r>
        </w:p>
      </w:docPartBody>
    </w:docPart>
    <w:docPart>
      <w:docPartPr>
        <w:name w:val="2BE804F5BD334DF49E9B4D23E12D56F4"/>
        <w:category>
          <w:name w:val="Allmänt"/>
          <w:gallery w:val="placeholder"/>
        </w:category>
        <w:types>
          <w:type w:val="bbPlcHdr"/>
        </w:types>
        <w:behaviors>
          <w:behavior w:val="content"/>
        </w:behaviors>
        <w:guid w:val="{013E92C5-E806-44AE-AC30-5CE675FA7D97}"/>
      </w:docPartPr>
      <w:docPartBody>
        <w:p w:rsidR="00523B0B" w:rsidRDefault="00AA41AD">
          <w:pPr>
            <w:pStyle w:val="2BE804F5BD334DF49E9B4D23E12D56F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2C671D6-80A1-4C90-8A52-BEA9F59DACDF}"/>
      </w:docPartPr>
      <w:docPartBody>
        <w:p w:rsidR="00523B0B" w:rsidRDefault="00AA41AD">
          <w:r w:rsidRPr="00926CF2">
            <w:rPr>
              <w:rStyle w:val="Platshllartext"/>
            </w:rPr>
            <w:t>Klicka eller tryck här för att ange text.</w:t>
          </w:r>
        </w:p>
      </w:docPartBody>
    </w:docPart>
    <w:docPart>
      <w:docPartPr>
        <w:name w:val="9B4B56F4E3694285BBE194D3F0B836F4"/>
        <w:category>
          <w:name w:val="Allmänt"/>
          <w:gallery w:val="placeholder"/>
        </w:category>
        <w:types>
          <w:type w:val="bbPlcHdr"/>
        </w:types>
        <w:behaviors>
          <w:behavior w:val="content"/>
        </w:behaviors>
        <w:guid w:val="{70B55283-C4DD-448C-954A-6C5AA002F32F}"/>
      </w:docPartPr>
      <w:docPartBody>
        <w:p w:rsidR="00523B0B" w:rsidRDefault="00AA41AD">
          <w:r w:rsidRPr="00926CF2">
            <w:rPr>
              <w:rStyle w:val="Platshllartext"/>
            </w:rPr>
            <w:t>[ange din text här]</w:t>
          </w:r>
        </w:p>
      </w:docPartBody>
    </w:docPart>
    <w:docPart>
      <w:docPartPr>
        <w:name w:val="AF3627DFB78D4AC2AC3E74A8A19F9838"/>
        <w:category>
          <w:name w:val="Allmänt"/>
          <w:gallery w:val="placeholder"/>
        </w:category>
        <w:types>
          <w:type w:val="bbPlcHdr"/>
        </w:types>
        <w:behaviors>
          <w:behavior w:val="content"/>
        </w:behaviors>
        <w:guid w:val="{61E72F32-8706-4E3E-B970-A936E963D36E}"/>
      </w:docPartPr>
      <w:docPartBody>
        <w:p w:rsidR="00A06C82" w:rsidRDefault="00A06C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1AD"/>
    <w:rsid w:val="00523B0B"/>
    <w:rsid w:val="00A06C82"/>
    <w:rsid w:val="00AA41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41AD"/>
    <w:rPr>
      <w:color w:val="F4B083" w:themeColor="accent2" w:themeTint="99"/>
    </w:rPr>
  </w:style>
  <w:style w:type="paragraph" w:customStyle="1" w:styleId="130E238B15024F10A2EABE04507332A7">
    <w:name w:val="130E238B15024F10A2EABE04507332A7"/>
  </w:style>
  <w:style w:type="paragraph" w:customStyle="1" w:styleId="2BE804F5BD334DF49E9B4D23E12D56F4">
    <w:name w:val="2BE804F5BD334DF49E9B4D23E12D5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8B54DD-9B44-4D45-A66B-19BD1B0054EF}"/>
</file>

<file path=customXml/itemProps2.xml><?xml version="1.0" encoding="utf-8"?>
<ds:datastoreItem xmlns:ds="http://schemas.openxmlformats.org/officeDocument/2006/customXml" ds:itemID="{CA9C86A9-7320-4CD3-A91D-87C0B8DFC599}"/>
</file>

<file path=customXml/itemProps3.xml><?xml version="1.0" encoding="utf-8"?>
<ds:datastoreItem xmlns:ds="http://schemas.openxmlformats.org/officeDocument/2006/customXml" ds:itemID="{AA2AC894-9CC5-4068-B3C1-F03CB531E4A4}"/>
</file>

<file path=docProps/app.xml><?xml version="1.0" encoding="utf-8"?>
<Properties xmlns="http://schemas.openxmlformats.org/officeDocument/2006/extended-properties" xmlns:vt="http://schemas.openxmlformats.org/officeDocument/2006/docPropsVTypes">
  <Template>Normal</Template>
  <TotalTime>12</TotalTime>
  <Pages>2</Pages>
  <Words>385</Words>
  <Characters>2387</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