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31085" w:rsidRPr="00D92DCE" w:rsidTr="00E3108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31085" w:rsidRPr="00D92DCE" w:rsidRDefault="00E31085" w:rsidP="00E31085">
            <w:pPr>
              <w:pStyle w:val="RSKRbeteckning"/>
              <w:spacing w:before="240"/>
            </w:pPr>
            <w:r w:rsidRPr="00D92DCE">
              <w:t>Riksdagsskrivelse</w:t>
            </w:r>
          </w:p>
          <w:p w:rsidR="00E31085" w:rsidRPr="00D92DCE" w:rsidRDefault="00E31085" w:rsidP="00E31085">
            <w:pPr>
              <w:pStyle w:val="RSKRbeteckning"/>
            </w:pPr>
            <w:r w:rsidRPr="00D92DCE">
              <w:t>2008/09:27</w:t>
            </w:r>
          </w:p>
        </w:tc>
        <w:tc>
          <w:tcPr>
            <w:tcW w:w="1134" w:type="dxa"/>
          </w:tcPr>
          <w:p w:rsidR="00E31085" w:rsidRPr="00D92DCE" w:rsidRDefault="00D92DCE" w:rsidP="00E31085">
            <w:pPr>
              <w:jc w:val="right"/>
            </w:pPr>
            <w:r w:rsidRPr="00D92DCE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1085" w:rsidRPr="00D92DCE" w:rsidTr="00E3108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31085" w:rsidRPr="00D92DCE" w:rsidRDefault="00E31085">
            <w:pPr>
              <w:rPr>
                <w:sz w:val="10"/>
              </w:rPr>
            </w:pPr>
          </w:p>
        </w:tc>
      </w:tr>
    </w:tbl>
    <w:p w:rsidR="00E31085" w:rsidRPr="00D92DCE" w:rsidRDefault="00E31085"/>
    <w:p w:rsidR="00E31085" w:rsidRPr="00D92DCE" w:rsidRDefault="00E31085" w:rsidP="00E31085">
      <w:pPr>
        <w:pStyle w:val="Mottagare1"/>
      </w:pPr>
      <w:r w:rsidRPr="00D92DCE">
        <w:t>Regeringen</w:t>
      </w:r>
    </w:p>
    <w:p w:rsidR="00E31085" w:rsidRPr="00D92DCE" w:rsidRDefault="00E31085" w:rsidP="00E31085">
      <w:pPr>
        <w:pStyle w:val="Mottagare2"/>
      </w:pPr>
      <w:r w:rsidRPr="00D92DCE">
        <w:t>Arbetsmarknadsdepartementet</w:t>
      </w:r>
    </w:p>
    <w:p w:rsidR="00E31085" w:rsidRPr="00D92DCE" w:rsidRDefault="00E31085" w:rsidP="00E31085">
      <w:r w:rsidRPr="00D92DCE">
        <w:t>Med överlämnande av arbetsmarknadsutskottets betänkande 2008/09:AU5 Ränta vid återkrav inom arbetslöshetsförsäkringen m.m. får jag anmäla att riksdagen denna dag bifallit utskottets förslag till riksdagsbeslut.</w:t>
      </w:r>
    </w:p>
    <w:p w:rsidR="00E31085" w:rsidRPr="00D92DCE" w:rsidRDefault="00E31085" w:rsidP="00E31085">
      <w:pPr>
        <w:pStyle w:val="Stockholm"/>
      </w:pPr>
      <w:r w:rsidRPr="00D92DCE">
        <w:t>Stockholm den 12 november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31085" w:rsidRPr="00D92DCE" w:rsidTr="00E3108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31085" w:rsidRPr="00D92DCE" w:rsidRDefault="00E31085" w:rsidP="00E31085">
            <w:pPr>
              <w:pStyle w:val="AvsTalman"/>
            </w:pPr>
            <w:r w:rsidRPr="00D92DCE">
              <w:t>Per Westerberg</w:t>
            </w:r>
          </w:p>
        </w:tc>
        <w:tc>
          <w:tcPr>
            <w:tcW w:w="3628" w:type="dxa"/>
          </w:tcPr>
          <w:p w:rsidR="00E31085" w:rsidRPr="00D92DCE" w:rsidRDefault="00E31085" w:rsidP="00E31085">
            <w:pPr>
              <w:pStyle w:val="AvsTjnsteman"/>
            </w:pPr>
            <w:r w:rsidRPr="00D92DCE">
              <w:t>Ulf Christoffersson</w:t>
            </w:r>
          </w:p>
        </w:tc>
      </w:tr>
    </w:tbl>
    <w:p w:rsidR="00D85057" w:rsidRPr="00D92DCE" w:rsidRDefault="00D85057" w:rsidP="00E31085"/>
    <w:sectPr w:rsidR="00D85057" w:rsidRPr="00D92DCE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085"/>
    <w:rsid w:val="0009098F"/>
    <w:rsid w:val="000C2D8D"/>
    <w:rsid w:val="001667BD"/>
    <w:rsid w:val="001C2855"/>
    <w:rsid w:val="00224A43"/>
    <w:rsid w:val="00243D3C"/>
    <w:rsid w:val="00244660"/>
    <w:rsid w:val="0026798D"/>
    <w:rsid w:val="00307E0E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515AB"/>
    <w:rsid w:val="00C72B82"/>
    <w:rsid w:val="00D644E9"/>
    <w:rsid w:val="00D85057"/>
    <w:rsid w:val="00D92DCE"/>
    <w:rsid w:val="00DC0766"/>
    <w:rsid w:val="00E31085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FFF62A4-B169-42D7-B3C6-F83F2659E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316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27</vt:lpwstr>
  </property>
  <property fmtid="{D5CDD505-2E9C-101B-9397-08002B2CF9AE}" pid="6" name="Datum">
    <vt:lpwstr>2008-11-12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Arbetsmarknadsdepartementet</vt:lpwstr>
  </property>
  <property fmtid="{D5CDD505-2E9C-101B-9397-08002B2CF9AE}" pid="13" name="Utskott">
    <vt:lpwstr>Arbetsmarknadsutskottet</vt:lpwstr>
  </property>
  <property fmtid="{D5CDD505-2E9C-101B-9397-08002B2CF9AE}" pid="14" name="UskBet">
    <vt:lpwstr>AU</vt:lpwstr>
  </property>
  <property fmtid="{D5CDD505-2E9C-101B-9397-08002B2CF9AE}" pid="15" name="RefRM">
    <vt:lpwstr>2008/09</vt:lpwstr>
  </property>
  <property fmtid="{D5CDD505-2E9C-101B-9397-08002B2CF9AE}" pid="16" name="RefNr">
    <vt:lpwstr>5</vt:lpwstr>
  </property>
  <property fmtid="{D5CDD505-2E9C-101B-9397-08002B2CF9AE}" pid="17" name="RefRubrik">
    <vt:lpwstr>Ränta vid återkrav inom arbetslöshetsförsäkringen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12 november 2008</vt:lpwstr>
  </property>
</Properties>
</file>