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3A4B64" w14:textId="77777777">
        <w:tc>
          <w:tcPr>
            <w:tcW w:w="2268" w:type="dxa"/>
          </w:tcPr>
          <w:p w14:paraId="4C3A4B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C3A4B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3A4B67" w14:textId="77777777">
        <w:tc>
          <w:tcPr>
            <w:tcW w:w="2268" w:type="dxa"/>
          </w:tcPr>
          <w:p w14:paraId="4C3A4B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3A4B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3A4B6A" w14:textId="77777777">
        <w:tc>
          <w:tcPr>
            <w:tcW w:w="3402" w:type="dxa"/>
            <w:gridSpan w:val="2"/>
          </w:tcPr>
          <w:p w14:paraId="4C3A4B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3A4B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3A4B6D" w14:textId="77777777">
        <w:tc>
          <w:tcPr>
            <w:tcW w:w="2268" w:type="dxa"/>
          </w:tcPr>
          <w:p w14:paraId="4C3A4B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3A4B6C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C3A4B70" w14:textId="77777777">
        <w:tc>
          <w:tcPr>
            <w:tcW w:w="2268" w:type="dxa"/>
          </w:tcPr>
          <w:p w14:paraId="4C3A4B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3A4B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3A4B72" w14:textId="77777777">
        <w:trPr>
          <w:trHeight w:val="284"/>
        </w:trPr>
        <w:tc>
          <w:tcPr>
            <w:tcW w:w="4911" w:type="dxa"/>
          </w:tcPr>
          <w:p w14:paraId="4C3A4B71" w14:textId="77777777" w:rsidR="006E4E11" w:rsidRDefault="00C259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C3A4B76" w14:textId="77777777">
        <w:trPr>
          <w:trHeight w:val="284"/>
        </w:trPr>
        <w:tc>
          <w:tcPr>
            <w:tcW w:w="4911" w:type="dxa"/>
          </w:tcPr>
          <w:p w14:paraId="4C3A4B75" w14:textId="1F92275E" w:rsidR="000B4BF0" w:rsidRDefault="00153F80" w:rsidP="000B4BF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4C3A4B78" w14:textId="77777777">
        <w:trPr>
          <w:trHeight w:val="284"/>
        </w:trPr>
        <w:tc>
          <w:tcPr>
            <w:tcW w:w="4911" w:type="dxa"/>
          </w:tcPr>
          <w:p w14:paraId="4C3A4B77" w14:textId="5D2CED22" w:rsidR="006E4E11" w:rsidRDefault="006E4E11" w:rsidP="007D64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3A4B7A" w14:textId="77777777">
        <w:trPr>
          <w:trHeight w:val="284"/>
        </w:trPr>
        <w:tc>
          <w:tcPr>
            <w:tcW w:w="4911" w:type="dxa"/>
          </w:tcPr>
          <w:p w14:paraId="4C3A4B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3A4B7C" w14:textId="77777777">
        <w:trPr>
          <w:trHeight w:val="284"/>
        </w:trPr>
        <w:tc>
          <w:tcPr>
            <w:tcW w:w="4911" w:type="dxa"/>
          </w:tcPr>
          <w:p w14:paraId="4C3A4B7B" w14:textId="44FCF7D9" w:rsidR="006E4E11" w:rsidRPr="000B4BF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C3A4B7E" w14:textId="77777777">
        <w:trPr>
          <w:trHeight w:val="284"/>
        </w:trPr>
        <w:tc>
          <w:tcPr>
            <w:tcW w:w="4911" w:type="dxa"/>
          </w:tcPr>
          <w:p w14:paraId="4C3A4B7D" w14:textId="37BD0A3D" w:rsidR="006E4E11" w:rsidRPr="000B4BF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C3A4B80" w14:textId="77777777">
        <w:trPr>
          <w:trHeight w:val="284"/>
        </w:trPr>
        <w:tc>
          <w:tcPr>
            <w:tcW w:w="4911" w:type="dxa"/>
          </w:tcPr>
          <w:p w14:paraId="656526DF" w14:textId="77777777" w:rsidR="006E4E1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74911D43" w14:textId="77777777" w:rsidR="00C76398" w:rsidRDefault="00C76398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4C3A4B7F" w14:textId="6A3E87CC" w:rsidR="00C76398" w:rsidRPr="000B4BF0" w:rsidRDefault="00C76398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C3A4B82" w14:textId="77777777">
        <w:trPr>
          <w:trHeight w:val="284"/>
        </w:trPr>
        <w:tc>
          <w:tcPr>
            <w:tcW w:w="4911" w:type="dxa"/>
          </w:tcPr>
          <w:p w14:paraId="4C3A4B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3A4B84" w14:textId="77777777">
        <w:trPr>
          <w:trHeight w:val="284"/>
        </w:trPr>
        <w:tc>
          <w:tcPr>
            <w:tcW w:w="4911" w:type="dxa"/>
          </w:tcPr>
          <w:p w14:paraId="4C3A4B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C3A4B85" w14:textId="77777777" w:rsidR="006E4E11" w:rsidRDefault="00C25953">
      <w:pPr>
        <w:framePr w:w="4400" w:h="2523" w:wrap="notBeside" w:vAnchor="page" w:hAnchor="page" w:x="6453" w:y="2445"/>
        <w:ind w:left="142"/>
      </w:pPr>
      <w:r>
        <w:t>Till riksdagen</w:t>
      </w:r>
    </w:p>
    <w:p w14:paraId="4C3A4B86" w14:textId="77777777" w:rsidR="000B4BF0" w:rsidRDefault="000B4BF0">
      <w:pPr>
        <w:framePr w:w="4400" w:h="2523" w:wrap="notBeside" w:vAnchor="page" w:hAnchor="page" w:x="6453" w:y="2445"/>
        <w:ind w:left="142"/>
      </w:pPr>
    </w:p>
    <w:p w14:paraId="4C3A4B8A" w14:textId="77777777" w:rsidR="006E4E11" w:rsidRDefault="00C25953" w:rsidP="00C25953">
      <w:pPr>
        <w:pStyle w:val="RKrubrik"/>
        <w:pBdr>
          <w:bottom w:val="single" w:sz="4" w:space="1" w:color="auto"/>
        </w:pBdr>
        <w:spacing w:before="0" w:after="0"/>
      </w:pPr>
      <w:r>
        <w:t>Svar på fråga 2014/15:453 av Sotiris Delis (M)</w:t>
      </w:r>
      <w:r w:rsidR="000B4BF0">
        <w:t xml:space="preserve"> D</w:t>
      </w:r>
      <w:r>
        <w:t>emokratibistånd till Ryssland</w:t>
      </w:r>
    </w:p>
    <w:p w14:paraId="4C3A4B8B" w14:textId="77777777" w:rsidR="006E4E11" w:rsidRDefault="006E4E11">
      <w:pPr>
        <w:pStyle w:val="RKnormal"/>
      </w:pPr>
    </w:p>
    <w:p w14:paraId="4C3A4B8C" w14:textId="77777777" w:rsidR="00C25953" w:rsidRPr="00B31DFE" w:rsidRDefault="00C25953" w:rsidP="00B31DFE">
      <w:pPr>
        <w:pStyle w:val="RKnormal"/>
        <w:spacing w:line="240" w:lineRule="auto"/>
        <w:rPr>
          <w:szCs w:val="24"/>
        </w:rPr>
      </w:pPr>
      <w:r w:rsidRPr="00B31DFE">
        <w:rPr>
          <w:szCs w:val="24"/>
        </w:rPr>
        <w:t xml:space="preserve">Sotiris Delis har frågat mig hur jag och regeringen ska arbeta för att genomföra ökade satsningar på demokratistöd till Ryssland och för att stödet till Ryssland ska nå demokratiska rörelser. </w:t>
      </w:r>
    </w:p>
    <w:p w14:paraId="4C3A4B8D" w14:textId="77777777" w:rsidR="00C25953" w:rsidRPr="00B31DFE" w:rsidRDefault="00C25953" w:rsidP="00B31DFE">
      <w:pPr>
        <w:pStyle w:val="RKnormal"/>
        <w:spacing w:line="240" w:lineRule="auto"/>
        <w:rPr>
          <w:szCs w:val="24"/>
        </w:rPr>
      </w:pPr>
    </w:p>
    <w:p w14:paraId="4C3A4B8E" w14:textId="77777777" w:rsidR="00C25953" w:rsidRPr="00B31DFE" w:rsidRDefault="00055D50" w:rsidP="00B31DFE">
      <w:pPr>
        <w:pStyle w:val="RKnormal"/>
        <w:spacing w:line="240" w:lineRule="auto"/>
        <w:rPr>
          <w:szCs w:val="24"/>
        </w:rPr>
      </w:pPr>
      <w:r w:rsidRPr="00B31DFE">
        <w:rPr>
          <w:szCs w:val="24"/>
        </w:rPr>
        <w:t xml:space="preserve">Jag delar Sotiris Delis uppfattning att </w:t>
      </w:r>
      <w:r w:rsidR="004F7775">
        <w:rPr>
          <w:szCs w:val="24"/>
        </w:rPr>
        <w:t>vi bör föra en tydlig och princip</w:t>
      </w:r>
      <w:r w:rsidR="000B4BF0">
        <w:rPr>
          <w:szCs w:val="24"/>
        </w:rPr>
        <w:softHyphen/>
      </w:r>
      <w:r w:rsidRPr="00B31DFE">
        <w:rPr>
          <w:szCs w:val="24"/>
        </w:rPr>
        <w:t>fast linje mot Ryssland</w:t>
      </w:r>
      <w:r w:rsidR="00221E25">
        <w:rPr>
          <w:szCs w:val="24"/>
        </w:rPr>
        <w:t>,</w:t>
      </w:r>
      <w:r w:rsidRPr="00B31DFE">
        <w:rPr>
          <w:szCs w:val="24"/>
        </w:rPr>
        <w:t xml:space="preserve"> </w:t>
      </w:r>
      <w:r w:rsidR="004872DD">
        <w:rPr>
          <w:szCs w:val="24"/>
        </w:rPr>
        <w:t xml:space="preserve">där vi inte </w:t>
      </w:r>
      <w:r w:rsidR="00C25953" w:rsidRPr="00B31DFE">
        <w:rPr>
          <w:szCs w:val="24"/>
        </w:rPr>
        <w:t xml:space="preserve">tvekar att påtala för Ryssland </w:t>
      </w:r>
      <w:r w:rsidR="004872DD">
        <w:rPr>
          <w:szCs w:val="24"/>
        </w:rPr>
        <w:t xml:space="preserve">om </w:t>
      </w:r>
      <w:r w:rsidR="00C25953" w:rsidRPr="00B31DFE">
        <w:rPr>
          <w:szCs w:val="24"/>
        </w:rPr>
        <w:t>landets övergrepp mot folkrätten</w:t>
      </w:r>
      <w:r w:rsidR="00813B8B">
        <w:rPr>
          <w:szCs w:val="24"/>
        </w:rPr>
        <w:t xml:space="preserve"> och aggression mot Ukraina</w:t>
      </w:r>
      <w:r w:rsidR="004F7775">
        <w:rPr>
          <w:szCs w:val="24"/>
        </w:rPr>
        <w:t xml:space="preserve">. Samtidigt ska </w:t>
      </w:r>
      <w:r w:rsidR="00221E25">
        <w:rPr>
          <w:szCs w:val="24"/>
        </w:rPr>
        <w:t>vi</w:t>
      </w:r>
      <w:r w:rsidRPr="00B31DFE">
        <w:rPr>
          <w:szCs w:val="24"/>
        </w:rPr>
        <w:t xml:space="preserve"> </w:t>
      </w:r>
      <w:r w:rsidR="00C25953" w:rsidRPr="00B31DFE">
        <w:rPr>
          <w:szCs w:val="24"/>
        </w:rPr>
        <w:t>driv</w:t>
      </w:r>
      <w:r w:rsidR="004F7775">
        <w:rPr>
          <w:szCs w:val="24"/>
        </w:rPr>
        <w:t xml:space="preserve">a </w:t>
      </w:r>
      <w:r w:rsidR="00C25953" w:rsidRPr="00B31DFE">
        <w:rPr>
          <w:szCs w:val="24"/>
        </w:rPr>
        <w:t xml:space="preserve">en aktiv politik för att </w:t>
      </w:r>
      <w:r w:rsidR="00813B8B">
        <w:rPr>
          <w:szCs w:val="24"/>
        </w:rPr>
        <w:t xml:space="preserve">utveckla kontakterna mellan det svenska och det ryska samhället och stödja </w:t>
      </w:r>
      <w:r w:rsidRPr="00B31DFE">
        <w:rPr>
          <w:szCs w:val="24"/>
        </w:rPr>
        <w:t>en demokratisk utveckling i Ryssland</w:t>
      </w:r>
      <w:r w:rsidR="00C25953" w:rsidRPr="00B31DFE">
        <w:rPr>
          <w:szCs w:val="24"/>
        </w:rPr>
        <w:t xml:space="preserve">. </w:t>
      </w:r>
      <w:r w:rsidR="00221E25">
        <w:rPr>
          <w:szCs w:val="24"/>
        </w:rPr>
        <w:t xml:space="preserve">Det är viktigt att </w:t>
      </w:r>
      <w:r w:rsidR="00396CA7" w:rsidRPr="00B31DFE">
        <w:rPr>
          <w:szCs w:val="24"/>
        </w:rPr>
        <w:t xml:space="preserve">stödet till det civila samhället </w:t>
      </w:r>
      <w:r w:rsidR="004D5B9B" w:rsidRPr="00B31DFE">
        <w:rPr>
          <w:szCs w:val="24"/>
        </w:rPr>
        <w:t xml:space="preserve">kan utvecklas, både vad det gäller kapacitet </w:t>
      </w:r>
      <w:r w:rsidR="00221E25">
        <w:rPr>
          <w:szCs w:val="24"/>
        </w:rPr>
        <w:t>och</w:t>
      </w:r>
      <w:r w:rsidR="004D5B9B" w:rsidRPr="00B31DFE">
        <w:rPr>
          <w:szCs w:val="24"/>
        </w:rPr>
        <w:t xml:space="preserve"> </w:t>
      </w:r>
      <w:r w:rsidR="00813B8B">
        <w:rPr>
          <w:szCs w:val="24"/>
        </w:rPr>
        <w:t>innehåll</w:t>
      </w:r>
      <w:r w:rsidR="004D5B9B" w:rsidRPr="00B31DFE">
        <w:rPr>
          <w:szCs w:val="24"/>
        </w:rPr>
        <w:t xml:space="preserve">. </w:t>
      </w:r>
    </w:p>
    <w:p w14:paraId="4C3A4B8F" w14:textId="77777777" w:rsidR="00C25953" w:rsidRPr="00B31DFE" w:rsidRDefault="00C25953" w:rsidP="00B31DFE">
      <w:pPr>
        <w:pStyle w:val="RKnormal"/>
        <w:spacing w:line="240" w:lineRule="auto"/>
        <w:rPr>
          <w:szCs w:val="24"/>
        </w:rPr>
      </w:pPr>
    </w:p>
    <w:p w14:paraId="4C3A4B90" w14:textId="77777777" w:rsidR="00C25953" w:rsidRPr="00B31DFE" w:rsidRDefault="002C358B" w:rsidP="00B31DFE">
      <w:pPr>
        <w:pStyle w:val="RKnormal"/>
        <w:spacing w:line="240" w:lineRule="auto"/>
        <w:rPr>
          <w:szCs w:val="24"/>
        </w:rPr>
      </w:pPr>
      <w:r w:rsidRPr="00B31DFE">
        <w:rPr>
          <w:szCs w:val="24"/>
        </w:rPr>
        <w:t>Det</w:t>
      </w:r>
      <w:r w:rsidR="00C25953" w:rsidRPr="00B31DFE">
        <w:rPr>
          <w:szCs w:val="24"/>
        </w:rPr>
        <w:t xml:space="preserve"> blir dock allt svårare för svenska och ryska partners att samarbeta</w:t>
      </w:r>
      <w:r w:rsidR="004872DD">
        <w:rPr>
          <w:szCs w:val="24"/>
        </w:rPr>
        <w:t>. R</w:t>
      </w:r>
      <w:r w:rsidR="00C25953" w:rsidRPr="00B31DFE">
        <w:rPr>
          <w:szCs w:val="24"/>
        </w:rPr>
        <w:t>epressiva ryska lagar utpekar organisationer med internationellt stöd som ”utländska agenter”</w:t>
      </w:r>
      <w:r w:rsidR="00813B8B">
        <w:rPr>
          <w:szCs w:val="24"/>
        </w:rPr>
        <w:t xml:space="preserve"> </w:t>
      </w:r>
      <w:r w:rsidR="004872DD">
        <w:rPr>
          <w:szCs w:val="24"/>
        </w:rPr>
        <w:t xml:space="preserve">vilket ger </w:t>
      </w:r>
      <w:r w:rsidR="00C25953" w:rsidRPr="00B31DFE">
        <w:rPr>
          <w:szCs w:val="24"/>
        </w:rPr>
        <w:t xml:space="preserve">dåliga associationer </w:t>
      </w:r>
      <w:r w:rsidR="00D87EDD">
        <w:rPr>
          <w:szCs w:val="24"/>
        </w:rPr>
        <w:t xml:space="preserve">av historisk karaktär </w:t>
      </w:r>
      <w:r w:rsidR="00C25953" w:rsidRPr="00B31DFE">
        <w:rPr>
          <w:szCs w:val="24"/>
        </w:rPr>
        <w:t>i Ryssland</w:t>
      </w:r>
      <w:r w:rsidR="00D87EDD">
        <w:rPr>
          <w:szCs w:val="24"/>
        </w:rPr>
        <w:t xml:space="preserve"> och i princip leder till att verksamheten och finansieringen av välrenommerade rysk civilsamhällesorganisationer stryps.</w:t>
      </w:r>
      <w:r w:rsidR="00C25953" w:rsidRPr="00B31DFE">
        <w:rPr>
          <w:szCs w:val="24"/>
        </w:rPr>
        <w:t xml:space="preserve"> Till detta kommer lagstiftning som begränsar</w:t>
      </w:r>
      <w:r w:rsidR="00813B8B">
        <w:rPr>
          <w:szCs w:val="24"/>
        </w:rPr>
        <w:t xml:space="preserve"> t.ex. </w:t>
      </w:r>
      <w:r w:rsidR="00C25953" w:rsidRPr="00B31DFE">
        <w:rPr>
          <w:szCs w:val="24"/>
        </w:rPr>
        <w:t xml:space="preserve">hbtq-organisationers möjligheter att verka. </w:t>
      </w:r>
    </w:p>
    <w:p w14:paraId="4C3A4B91" w14:textId="77777777" w:rsidR="00C25953" w:rsidRPr="00B31DFE" w:rsidRDefault="00C25953" w:rsidP="00B31DFE">
      <w:pPr>
        <w:pStyle w:val="RKnormal"/>
        <w:spacing w:line="240" w:lineRule="auto"/>
        <w:rPr>
          <w:szCs w:val="24"/>
        </w:rPr>
      </w:pPr>
    </w:p>
    <w:p w14:paraId="4C3A4B92" w14:textId="77777777" w:rsidR="000B4BF0" w:rsidRDefault="002C358B" w:rsidP="00B31DFE">
      <w:pPr>
        <w:pStyle w:val="RKnormal"/>
        <w:spacing w:line="240" w:lineRule="auto"/>
        <w:rPr>
          <w:szCs w:val="24"/>
        </w:rPr>
      </w:pPr>
      <w:r w:rsidRPr="00B31DFE">
        <w:rPr>
          <w:szCs w:val="24"/>
        </w:rPr>
        <w:t xml:space="preserve">Trots denna utveckling fortsätter </w:t>
      </w:r>
      <w:r w:rsidR="00813B8B">
        <w:rPr>
          <w:szCs w:val="24"/>
        </w:rPr>
        <w:t>många i det rys</w:t>
      </w:r>
      <w:r w:rsidRPr="00B31DFE">
        <w:rPr>
          <w:szCs w:val="24"/>
        </w:rPr>
        <w:t xml:space="preserve">ka </w:t>
      </w:r>
      <w:r w:rsidR="00702099" w:rsidRPr="00B31DFE">
        <w:rPr>
          <w:szCs w:val="24"/>
        </w:rPr>
        <w:t xml:space="preserve">samhället </w:t>
      </w:r>
      <w:r w:rsidR="004F7775">
        <w:rPr>
          <w:szCs w:val="24"/>
        </w:rPr>
        <w:t xml:space="preserve">att verka </w:t>
      </w:r>
      <w:r w:rsidRPr="00B31DFE">
        <w:rPr>
          <w:szCs w:val="24"/>
        </w:rPr>
        <w:t xml:space="preserve">för ett mer demokratiskt Ryssland. Vi </w:t>
      </w:r>
      <w:r w:rsidR="004872DD">
        <w:rPr>
          <w:szCs w:val="24"/>
        </w:rPr>
        <w:t xml:space="preserve">bör därför </w:t>
      </w:r>
      <w:r w:rsidRPr="00B31DFE">
        <w:rPr>
          <w:szCs w:val="24"/>
        </w:rPr>
        <w:t xml:space="preserve">fortsätta </w:t>
      </w:r>
      <w:r w:rsidR="00813B8B">
        <w:rPr>
          <w:szCs w:val="24"/>
        </w:rPr>
        <w:t xml:space="preserve">att </w:t>
      </w:r>
      <w:r w:rsidR="004A44A8" w:rsidRPr="00B31DFE">
        <w:rPr>
          <w:szCs w:val="24"/>
        </w:rPr>
        <w:t>utveckla</w:t>
      </w:r>
      <w:r w:rsidRPr="00B31DFE">
        <w:rPr>
          <w:szCs w:val="24"/>
        </w:rPr>
        <w:t xml:space="preserve"> de s</w:t>
      </w:r>
      <w:r w:rsidR="00C25953" w:rsidRPr="00B31DFE">
        <w:rPr>
          <w:szCs w:val="24"/>
        </w:rPr>
        <w:t>amarbete</w:t>
      </w:r>
      <w:r w:rsidRPr="00B31DFE">
        <w:rPr>
          <w:szCs w:val="24"/>
        </w:rPr>
        <w:t>n</w:t>
      </w:r>
      <w:r w:rsidR="00C25953" w:rsidRPr="00B31DFE">
        <w:rPr>
          <w:szCs w:val="24"/>
        </w:rPr>
        <w:t xml:space="preserve"> </w:t>
      </w:r>
      <w:r w:rsidR="00702099" w:rsidRPr="00B31DFE">
        <w:rPr>
          <w:szCs w:val="24"/>
        </w:rPr>
        <w:t xml:space="preserve">och utbyten </w:t>
      </w:r>
      <w:r w:rsidRPr="00B31DFE">
        <w:rPr>
          <w:szCs w:val="24"/>
        </w:rPr>
        <w:t xml:space="preserve">som </w:t>
      </w:r>
      <w:r w:rsidR="00813B8B">
        <w:rPr>
          <w:szCs w:val="24"/>
        </w:rPr>
        <w:t xml:space="preserve">redan idag </w:t>
      </w:r>
      <w:r w:rsidRPr="00B31DFE">
        <w:rPr>
          <w:szCs w:val="24"/>
        </w:rPr>
        <w:t xml:space="preserve">sker </w:t>
      </w:r>
      <w:r w:rsidR="00C25953" w:rsidRPr="00B31DFE">
        <w:rPr>
          <w:szCs w:val="24"/>
        </w:rPr>
        <w:t xml:space="preserve">mellan svenska och ryska </w:t>
      </w:r>
      <w:r w:rsidR="00813B8B">
        <w:rPr>
          <w:szCs w:val="24"/>
        </w:rPr>
        <w:t>regioner och kommuner, samhällsengagerade medborgare,</w:t>
      </w:r>
      <w:r w:rsidR="00C25953" w:rsidRPr="00B31DFE">
        <w:rPr>
          <w:szCs w:val="24"/>
        </w:rPr>
        <w:t xml:space="preserve"> journalister</w:t>
      </w:r>
      <w:r w:rsidR="00813B8B">
        <w:rPr>
          <w:szCs w:val="24"/>
        </w:rPr>
        <w:t xml:space="preserve"> och andra i både Sverige och Ryssland</w:t>
      </w:r>
      <w:r w:rsidR="00813B8B" w:rsidRPr="00104E18">
        <w:rPr>
          <w:szCs w:val="24"/>
        </w:rPr>
        <w:t xml:space="preserve">. </w:t>
      </w:r>
      <w:r w:rsidR="00D87EDD" w:rsidRPr="00104E18">
        <w:rPr>
          <w:szCs w:val="24"/>
        </w:rPr>
        <w:t>Det är viktigt att fortsätta stödet som inleddes efter Sovjetunionens kollaps, t.ex. till civilsamhälls</w:t>
      </w:r>
      <w:r w:rsidR="000B4BF0">
        <w:rPr>
          <w:szCs w:val="24"/>
        </w:rPr>
        <w:t>-</w:t>
      </w:r>
      <w:r w:rsidR="00D87EDD" w:rsidRPr="00104E18">
        <w:rPr>
          <w:szCs w:val="24"/>
        </w:rPr>
        <w:t>organisationer som hjälper utsatta personer, såsom att ge juridisk hjälp</w:t>
      </w:r>
    </w:p>
    <w:p w14:paraId="4C3A4B93" w14:textId="77777777" w:rsidR="00D87EDD" w:rsidRDefault="00D87EDD" w:rsidP="00B31DFE">
      <w:pPr>
        <w:pStyle w:val="RKnormal"/>
        <w:spacing w:line="240" w:lineRule="auto"/>
        <w:rPr>
          <w:szCs w:val="24"/>
        </w:rPr>
      </w:pPr>
      <w:r w:rsidRPr="00104E18">
        <w:rPr>
          <w:szCs w:val="24"/>
        </w:rPr>
        <w:t>i MR-frågor, arbeta med att upplysa om kaukasiska fängelseinterners rättigheter och hbtq-personers situation i tider då deras mänskliga rättigheter alltmer kränks.</w:t>
      </w:r>
      <w:r>
        <w:rPr>
          <w:szCs w:val="24"/>
        </w:rPr>
        <w:t xml:space="preserve"> </w:t>
      </w:r>
    </w:p>
    <w:p w14:paraId="4C3A4B94" w14:textId="77777777" w:rsidR="00D87EDD" w:rsidRDefault="00D87EDD" w:rsidP="00B31DFE">
      <w:pPr>
        <w:pStyle w:val="RKnormal"/>
        <w:spacing w:line="240" w:lineRule="auto"/>
        <w:rPr>
          <w:szCs w:val="24"/>
        </w:rPr>
      </w:pPr>
    </w:p>
    <w:p w14:paraId="4C3A4B95" w14:textId="77777777" w:rsidR="00C25953" w:rsidRDefault="00702099" w:rsidP="00B31DFE">
      <w:pPr>
        <w:pStyle w:val="RKnormal"/>
        <w:spacing w:line="240" w:lineRule="auto"/>
        <w:rPr>
          <w:szCs w:val="24"/>
        </w:rPr>
      </w:pPr>
      <w:r w:rsidRPr="00B31DFE">
        <w:rPr>
          <w:szCs w:val="24"/>
        </w:rPr>
        <w:lastRenderedPageBreak/>
        <w:t xml:space="preserve">Vid sidan av detta ges även svenskt stöd till </w:t>
      </w:r>
      <w:r w:rsidR="00C25953" w:rsidRPr="00B31DFE">
        <w:rPr>
          <w:szCs w:val="24"/>
        </w:rPr>
        <w:t>akademiska och kulturella utbyte</w:t>
      </w:r>
      <w:r w:rsidR="002C358B" w:rsidRPr="00B31DFE">
        <w:rPr>
          <w:szCs w:val="24"/>
        </w:rPr>
        <w:t>n</w:t>
      </w:r>
      <w:r w:rsidR="00C25953" w:rsidRPr="00B31DFE">
        <w:rPr>
          <w:szCs w:val="24"/>
        </w:rPr>
        <w:t xml:space="preserve">. </w:t>
      </w:r>
      <w:r w:rsidR="00DA4E84" w:rsidRPr="00B31DFE">
        <w:rPr>
          <w:szCs w:val="24"/>
        </w:rPr>
        <w:t>Fler s</w:t>
      </w:r>
      <w:r w:rsidRPr="00B31DFE">
        <w:rPr>
          <w:szCs w:val="24"/>
        </w:rPr>
        <w:t xml:space="preserve">tipendier </w:t>
      </w:r>
      <w:r w:rsidR="00813B8B">
        <w:rPr>
          <w:szCs w:val="24"/>
        </w:rPr>
        <w:t xml:space="preserve">bör kunna </w:t>
      </w:r>
      <w:r w:rsidRPr="00B31DFE">
        <w:rPr>
          <w:szCs w:val="24"/>
        </w:rPr>
        <w:t>ges till r</w:t>
      </w:r>
      <w:r w:rsidR="00447F1D" w:rsidRPr="00B31DFE">
        <w:rPr>
          <w:szCs w:val="24"/>
        </w:rPr>
        <w:t xml:space="preserve">yska ungdomar </w:t>
      </w:r>
      <w:r w:rsidRPr="00B31DFE">
        <w:rPr>
          <w:szCs w:val="24"/>
        </w:rPr>
        <w:t xml:space="preserve">för </w:t>
      </w:r>
      <w:r w:rsidR="00447F1D" w:rsidRPr="00B31DFE">
        <w:rPr>
          <w:szCs w:val="24"/>
        </w:rPr>
        <w:t>stud</w:t>
      </w:r>
      <w:r w:rsidRPr="00B31DFE">
        <w:rPr>
          <w:szCs w:val="24"/>
        </w:rPr>
        <w:t>ier</w:t>
      </w:r>
      <w:r w:rsidR="00447F1D" w:rsidRPr="00B31DFE">
        <w:rPr>
          <w:szCs w:val="24"/>
        </w:rPr>
        <w:t xml:space="preserve"> i Sverige</w:t>
      </w:r>
      <w:r w:rsidR="00DA4E84" w:rsidRPr="00B31DFE">
        <w:rPr>
          <w:szCs w:val="24"/>
        </w:rPr>
        <w:t xml:space="preserve"> och ungdomsytbytet </w:t>
      </w:r>
      <w:r w:rsidR="004872DD">
        <w:rPr>
          <w:szCs w:val="24"/>
        </w:rPr>
        <w:t>bör</w:t>
      </w:r>
      <w:r w:rsidR="00DA4E84" w:rsidRPr="00B31DFE">
        <w:rPr>
          <w:szCs w:val="24"/>
        </w:rPr>
        <w:t xml:space="preserve"> öka. </w:t>
      </w:r>
      <w:r w:rsidR="0020291B" w:rsidRPr="00B31DFE">
        <w:rPr>
          <w:szCs w:val="24"/>
        </w:rPr>
        <w:t xml:space="preserve">Det </w:t>
      </w:r>
      <w:r w:rsidR="00C25953" w:rsidRPr="00B31DFE">
        <w:rPr>
          <w:szCs w:val="24"/>
        </w:rPr>
        <w:t>regional</w:t>
      </w:r>
      <w:r w:rsidR="0020291B" w:rsidRPr="00B31DFE">
        <w:rPr>
          <w:szCs w:val="24"/>
        </w:rPr>
        <w:t>a</w:t>
      </w:r>
      <w:r w:rsidR="00C25953" w:rsidRPr="00B31DFE">
        <w:rPr>
          <w:szCs w:val="24"/>
        </w:rPr>
        <w:t xml:space="preserve"> samarbete</w:t>
      </w:r>
      <w:r w:rsidR="0020291B" w:rsidRPr="00B31DFE">
        <w:rPr>
          <w:szCs w:val="24"/>
        </w:rPr>
        <w:t xml:space="preserve">t </w:t>
      </w:r>
      <w:r w:rsidR="00396CA7" w:rsidRPr="00B31DFE">
        <w:rPr>
          <w:szCs w:val="24"/>
        </w:rPr>
        <w:t>fortsätter att utvecklas</w:t>
      </w:r>
      <w:r w:rsidR="00C25953" w:rsidRPr="00B31DFE">
        <w:rPr>
          <w:szCs w:val="24"/>
        </w:rPr>
        <w:t>, såsom Baren</w:t>
      </w:r>
      <w:r w:rsidR="006D632F">
        <w:rPr>
          <w:szCs w:val="24"/>
        </w:rPr>
        <w:t>t</w:t>
      </w:r>
      <w:r w:rsidR="00C25953" w:rsidRPr="00B31DFE">
        <w:rPr>
          <w:szCs w:val="24"/>
        </w:rPr>
        <w:t>ssamarbetet, vilket skapar många samverkans</w:t>
      </w:r>
      <w:r w:rsidR="000B4BF0">
        <w:rPr>
          <w:szCs w:val="24"/>
        </w:rPr>
        <w:softHyphen/>
      </w:r>
      <w:r w:rsidR="00C25953" w:rsidRPr="00B31DFE">
        <w:rPr>
          <w:szCs w:val="24"/>
        </w:rPr>
        <w:t xml:space="preserve">former med det civila samhället. </w:t>
      </w:r>
      <w:r w:rsidR="0020291B" w:rsidRPr="00B31DFE">
        <w:rPr>
          <w:szCs w:val="24"/>
        </w:rPr>
        <w:t xml:space="preserve">Även Östersjösamarbetet är av stor vikt och Ryssland deltar </w:t>
      </w:r>
      <w:r w:rsidR="00813B8B">
        <w:rPr>
          <w:szCs w:val="24"/>
        </w:rPr>
        <w:t>också</w:t>
      </w:r>
      <w:r w:rsidR="0020291B" w:rsidRPr="00B31DFE">
        <w:rPr>
          <w:szCs w:val="24"/>
        </w:rPr>
        <w:t xml:space="preserve"> i detta. </w:t>
      </w:r>
    </w:p>
    <w:p w14:paraId="4C3A4B96" w14:textId="77777777" w:rsidR="009B0902" w:rsidRPr="00B31DFE" w:rsidRDefault="009B0902" w:rsidP="00B31DFE">
      <w:pPr>
        <w:pStyle w:val="RKnormal"/>
        <w:spacing w:line="240" w:lineRule="auto"/>
        <w:rPr>
          <w:szCs w:val="24"/>
        </w:rPr>
      </w:pPr>
    </w:p>
    <w:p w14:paraId="4C3A4B97" w14:textId="77777777" w:rsidR="00C25953" w:rsidRPr="00B31DFE" w:rsidRDefault="00C25953" w:rsidP="00B31DFE">
      <w:pPr>
        <w:pStyle w:val="RKnormal"/>
        <w:spacing w:line="240" w:lineRule="auto"/>
        <w:rPr>
          <w:color w:val="1F497D"/>
          <w:szCs w:val="24"/>
        </w:rPr>
      </w:pPr>
      <w:r w:rsidRPr="00B31DFE">
        <w:rPr>
          <w:szCs w:val="24"/>
        </w:rPr>
        <w:t xml:space="preserve">Sverige </w:t>
      </w:r>
      <w:r w:rsidR="009B0902">
        <w:rPr>
          <w:szCs w:val="24"/>
        </w:rPr>
        <w:t>avser</w:t>
      </w:r>
      <w:r w:rsidRPr="00B31DFE">
        <w:rPr>
          <w:szCs w:val="24"/>
        </w:rPr>
        <w:t xml:space="preserve"> därför att </w:t>
      </w:r>
      <w:r w:rsidR="004872DD">
        <w:rPr>
          <w:szCs w:val="24"/>
        </w:rPr>
        <w:t xml:space="preserve">fortsätta att </w:t>
      </w:r>
      <w:r w:rsidRPr="00B31DFE">
        <w:rPr>
          <w:szCs w:val="24"/>
        </w:rPr>
        <w:t>stöd</w:t>
      </w:r>
      <w:r w:rsidR="004872DD">
        <w:rPr>
          <w:szCs w:val="24"/>
        </w:rPr>
        <w:t>ja de</w:t>
      </w:r>
      <w:r w:rsidR="00813B8B">
        <w:rPr>
          <w:szCs w:val="24"/>
        </w:rPr>
        <w:t>nna typ av utbyten</w:t>
      </w:r>
      <w:r w:rsidR="00B70129">
        <w:rPr>
          <w:szCs w:val="24"/>
        </w:rPr>
        <w:t xml:space="preserve"> liksom att ge stöd</w:t>
      </w:r>
      <w:r w:rsidRPr="00B31DFE">
        <w:rPr>
          <w:szCs w:val="24"/>
        </w:rPr>
        <w:t xml:space="preserve"> </w:t>
      </w:r>
      <w:r w:rsidR="00B70129">
        <w:rPr>
          <w:szCs w:val="24"/>
        </w:rPr>
        <w:t xml:space="preserve">till demokratiska rörelser i det ryska samhället, och slå vakt om denna </w:t>
      </w:r>
      <w:r w:rsidR="00813B8B">
        <w:rPr>
          <w:szCs w:val="24"/>
        </w:rPr>
        <w:t>viktig</w:t>
      </w:r>
      <w:r w:rsidR="00B70129">
        <w:rPr>
          <w:szCs w:val="24"/>
        </w:rPr>
        <w:t>a</w:t>
      </w:r>
      <w:r w:rsidR="00813B8B">
        <w:rPr>
          <w:szCs w:val="24"/>
        </w:rPr>
        <w:t xml:space="preserve"> del av våra relationer. </w:t>
      </w:r>
    </w:p>
    <w:p w14:paraId="4C3A4B98" w14:textId="77777777" w:rsidR="00C25953" w:rsidRPr="00B31DFE" w:rsidRDefault="00C25953" w:rsidP="00B31DFE">
      <w:pPr>
        <w:pStyle w:val="RKnormal"/>
        <w:spacing w:line="240" w:lineRule="auto"/>
        <w:rPr>
          <w:szCs w:val="24"/>
        </w:rPr>
      </w:pPr>
    </w:p>
    <w:p w14:paraId="4C3A4B99" w14:textId="77777777" w:rsidR="00C25953" w:rsidRPr="00B31DFE" w:rsidRDefault="00C25953" w:rsidP="00B31DFE">
      <w:pPr>
        <w:pStyle w:val="RKnormal"/>
        <w:spacing w:line="240" w:lineRule="auto"/>
        <w:rPr>
          <w:szCs w:val="24"/>
        </w:rPr>
      </w:pPr>
      <w:r w:rsidRPr="00B31DFE">
        <w:rPr>
          <w:szCs w:val="24"/>
        </w:rPr>
        <w:t>Stockholm den 29 april 2015</w:t>
      </w:r>
    </w:p>
    <w:p w14:paraId="4C3A4B9A" w14:textId="77777777" w:rsidR="00C25953" w:rsidRPr="00B31DFE" w:rsidRDefault="00C25953" w:rsidP="00B31DFE">
      <w:pPr>
        <w:pStyle w:val="RKnormal"/>
        <w:spacing w:line="240" w:lineRule="auto"/>
        <w:rPr>
          <w:szCs w:val="24"/>
        </w:rPr>
      </w:pPr>
    </w:p>
    <w:p w14:paraId="4C3A4B9B" w14:textId="77777777" w:rsidR="00C25953" w:rsidRPr="00B31DFE" w:rsidRDefault="00C25953" w:rsidP="00B31DFE">
      <w:pPr>
        <w:pStyle w:val="RKnormal"/>
        <w:spacing w:line="240" w:lineRule="auto"/>
        <w:rPr>
          <w:szCs w:val="24"/>
        </w:rPr>
      </w:pPr>
    </w:p>
    <w:p w14:paraId="4C3A4B9C" w14:textId="77777777" w:rsidR="00C25953" w:rsidRPr="00B31DFE" w:rsidRDefault="00C25953" w:rsidP="00B31DFE">
      <w:pPr>
        <w:pStyle w:val="RKnormal"/>
        <w:spacing w:line="240" w:lineRule="auto"/>
        <w:rPr>
          <w:szCs w:val="24"/>
        </w:rPr>
      </w:pPr>
    </w:p>
    <w:p w14:paraId="4C3A4B9D" w14:textId="77777777" w:rsidR="00C25953" w:rsidRPr="00B31DFE" w:rsidRDefault="00C25953" w:rsidP="00B31DFE">
      <w:pPr>
        <w:pStyle w:val="RKnormal"/>
        <w:spacing w:line="240" w:lineRule="auto"/>
        <w:rPr>
          <w:szCs w:val="24"/>
        </w:rPr>
      </w:pPr>
      <w:r w:rsidRPr="00B31DFE">
        <w:rPr>
          <w:szCs w:val="24"/>
        </w:rPr>
        <w:t>Isabella Lövin</w:t>
      </w:r>
    </w:p>
    <w:sectPr w:rsidR="00C25953" w:rsidRPr="00B31DF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A4BA0" w14:textId="77777777" w:rsidR="00EB50C9" w:rsidRDefault="00EB50C9">
      <w:r>
        <w:separator/>
      </w:r>
    </w:p>
  </w:endnote>
  <w:endnote w:type="continuationSeparator" w:id="0">
    <w:p w14:paraId="4C3A4BA1" w14:textId="77777777" w:rsidR="00EB50C9" w:rsidRDefault="00EB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A4B9E" w14:textId="77777777" w:rsidR="00EB50C9" w:rsidRDefault="00EB50C9">
      <w:r>
        <w:separator/>
      </w:r>
    </w:p>
  </w:footnote>
  <w:footnote w:type="continuationSeparator" w:id="0">
    <w:p w14:paraId="4C3A4B9F" w14:textId="77777777" w:rsidR="00EB50C9" w:rsidRDefault="00EB5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A4BA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7639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3A4BA6" w14:textId="77777777">
      <w:trPr>
        <w:cantSplit/>
      </w:trPr>
      <w:tc>
        <w:tcPr>
          <w:tcW w:w="3119" w:type="dxa"/>
        </w:tcPr>
        <w:p w14:paraId="4C3A4BA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3A4BA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3A4BA5" w14:textId="77777777" w:rsidR="00E80146" w:rsidRDefault="00E80146">
          <w:pPr>
            <w:pStyle w:val="Sidhuvud"/>
            <w:ind w:right="360"/>
          </w:pPr>
        </w:p>
      </w:tc>
    </w:tr>
  </w:tbl>
  <w:p w14:paraId="4C3A4BA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A4B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3A4BAC" w14:textId="77777777">
      <w:trPr>
        <w:cantSplit/>
      </w:trPr>
      <w:tc>
        <w:tcPr>
          <w:tcW w:w="3119" w:type="dxa"/>
        </w:tcPr>
        <w:p w14:paraId="4C3A4B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3A4B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3A4BAB" w14:textId="77777777" w:rsidR="00E80146" w:rsidRDefault="00E80146">
          <w:pPr>
            <w:pStyle w:val="Sidhuvud"/>
            <w:ind w:right="360"/>
          </w:pPr>
        </w:p>
      </w:tc>
    </w:tr>
  </w:tbl>
  <w:p w14:paraId="4C3A4BA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A4BAE" w14:textId="77777777" w:rsidR="00C25953" w:rsidRDefault="004D5B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3A4BB3" wp14:editId="4C3A4BB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3A4BA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3A4BB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3A4B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3A4BB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53"/>
    <w:rsid w:val="00055D50"/>
    <w:rsid w:val="000B4BF0"/>
    <w:rsid w:val="000D3DB3"/>
    <w:rsid w:val="00104E18"/>
    <w:rsid w:val="00145049"/>
    <w:rsid w:val="00150384"/>
    <w:rsid w:val="00153F80"/>
    <w:rsid w:val="00160901"/>
    <w:rsid w:val="001805B7"/>
    <w:rsid w:val="0020291B"/>
    <w:rsid w:val="00221E25"/>
    <w:rsid w:val="002C358B"/>
    <w:rsid w:val="00301851"/>
    <w:rsid w:val="00367B1C"/>
    <w:rsid w:val="00396CA7"/>
    <w:rsid w:val="00447F1D"/>
    <w:rsid w:val="004872DD"/>
    <w:rsid w:val="004A328D"/>
    <w:rsid w:val="004A44A8"/>
    <w:rsid w:val="004D5B9B"/>
    <w:rsid w:val="004F7775"/>
    <w:rsid w:val="00575103"/>
    <w:rsid w:val="0058762B"/>
    <w:rsid w:val="006D632F"/>
    <w:rsid w:val="006E4E11"/>
    <w:rsid w:val="00702099"/>
    <w:rsid w:val="007242A3"/>
    <w:rsid w:val="007A6855"/>
    <w:rsid w:val="007D6455"/>
    <w:rsid w:val="007E7259"/>
    <w:rsid w:val="00813B8B"/>
    <w:rsid w:val="0092027A"/>
    <w:rsid w:val="00940D8E"/>
    <w:rsid w:val="00955E31"/>
    <w:rsid w:val="00992E72"/>
    <w:rsid w:val="009B0902"/>
    <w:rsid w:val="009B1528"/>
    <w:rsid w:val="00A0241A"/>
    <w:rsid w:val="00AF26D1"/>
    <w:rsid w:val="00B10905"/>
    <w:rsid w:val="00B31DFE"/>
    <w:rsid w:val="00B613C1"/>
    <w:rsid w:val="00B70129"/>
    <w:rsid w:val="00B913C8"/>
    <w:rsid w:val="00B95076"/>
    <w:rsid w:val="00BB5F1A"/>
    <w:rsid w:val="00C25953"/>
    <w:rsid w:val="00C76398"/>
    <w:rsid w:val="00D133D7"/>
    <w:rsid w:val="00D87EDD"/>
    <w:rsid w:val="00DA4E84"/>
    <w:rsid w:val="00E80146"/>
    <w:rsid w:val="00E904D0"/>
    <w:rsid w:val="00EB50C9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A4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5B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5B9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E7259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725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725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725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725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5B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5B9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E7259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725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725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725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725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8778431c-303f-4a6e-876e-376863418142</RD_Svarsid>
  </documentManagement>
</p:properties>
</file>

<file path=customXml/itemProps1.xml><?xml version="1.0" encoding="utf-8"?>
<ds:datastoreItem xmlns:ds="http://schemas.openxmlformats.org/officeDocument/2006/customXml" ds:itemID="{9BB09984-2DF6-481B-AEAC-E4DE50E70B7B}"/>
</file>

<file path=customXml/itemProps2.xml><?xml version="1.0" encoding="utf-8"?>
<ds:datastoreItem xmlns:ds="http://schemas.openxmlformats.org/officeDocument/2006/customXml" ds:itemID="{5F8BAB99-4FD4-4D28-B5F7-B74F29DAE4B5}"/>
</file>

<file path=customXml/itemProps3.xml><?xml version="1.0" encoding="utf-8"?>
<ds:datastoreItem xmlns:ds="http://schemas.openxmlformats.org/officeDocument/2006/customXml" ds:itemID="{4A755DF2-E556-46CE-95F4-9D977E71FE91}"/>
</file>

<file path=customXml/itemProps4.xml><?xml version="1.0" encoding="utf-8"?>
<ds:datastoreItem xmlns:ds="http://schemas.openxmlformats.org/officeDocument/2006/customXml" ds:itemID="{F7322992-1094-44E3-A5BB-8AD83882901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4317CCB-525D-4851-B9EB-85799B38471F}"/>
</file>

<file path=customXml/itemProps6.xml><?xml version="1.0" encoding="utf-8"?>
<ds:datastoreItem xmlns:ds="http://schemas.openxmlformats.org/officeDocument/2006/customXml" ds:itemID="{F7322992-1094-44E3-A5BB-8AD83882901C}"/>
</file>

<file path=customXml/itemProps7.xml><?xml version="1.0" encoding="utf-8"?>
<ds:datastoreItem xmlns:ds="http://schemas.openxmlformats.org/officeDocument/2006/customXml" ds:itemID="{01A3BE79-F398-4A34-A271-F176E56C17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 Benthe</dc:creator>
  <cp:lastModifiedBy>Inga Holm</cp:lastModifiedBy>
  <cp:revision>7</cp:revision>
  <cp:lastPrinted>2015-04-28T10:02:00Z</cp:lastPrinted>
  <dcterms:created xsi:type="dcterms:W3CDTF">2015-04-28T09:53:00Z</dcterms:created>
  <dcterms:modified xsi:type="dcterms:W3CDTF">2015-04-29T09:51:00Z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0f19e8eb-185e-4ea1-94f1-9f388a11b9ba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