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3F4B8F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D72B66">
              <w:t>03-</w:t>
            </w:r>
            <w:r w:rsidR="003F4B8F">
              <w:t>31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72B66" w:rsidP="000E055F">
            <w:r>
              <w:t>1</w:t>
            </w:r>
            <w:r w:rsidR="003F4B8F">
              <w:t>0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657032">
              <w:t>10.04</w:t>
            </w:r>
          </w:p>
          <w:p w:rsidR="00657032" w:rsidRDefault="00657032" w:rsidP="000E055F">
            <w:r>
              <w:t>10.18</w:t>
            </w:r>
            <w:r w:rsidR="00C90C0F">
              <w:t>–</w:t>
            </w:r>
            <w:r>
              <w:t>10.26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  <w:r w:rsidR="00EC496F">
              <w:t>1</w:t>
            </w:r>
          </w:p>
          <w:p w:rsidR="00082E35" w:rsidRDefault="00082E35" w:rsidP="000E055F"/>
        </w:tc>
      </w:tr>
    </w:tbl>
    <w:p w:rsidR="001E15BB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1623A5" w:rsidTr="00103FAE">
        <w:tc>
          <w:tcPr>
            <w:tcW w:w="639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2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3F4B8F">
              <w:rPr>
                <w:szCs w:val="26"/>
              </w:rPr>
              <w:t>6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103FAE">
        <w:tc>
          <w:tcPr>
            <w:tcW w:w="639" w:type="dxa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E108C" w:rsidRPr="00B4008B" w:rsidRDefault="003F4B8F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>Arbetsmiljö och arbetstid (AU10)</w:t>
            </w:r>
          </w:p>
          <w:p w:rsidR="004223D2" w:rsidRDefault="004223D2" w:rsidP="004223D2">
            <w:pPr>
              <w:pStyle w:val="Liststycke"/>
              <w:widowControl/>
              <w:ind w:left="0"/>
              <w:textAlignment w:val="center"/>
            </w:pPr>
          </w:p>
          <w:p w:rsidR="003F4B8F" w:rsidRDefault="003F4B8F" w:rsidP="003F4B8F">
            <w:pPr>
              <w:pStyle w:val="Liststycke"/>
              <w:widowControl/>
              <w:ind w:left="0"/>
              <w:textAlignment w:val="center"/>
            </w:pPr>
            <w:r>
              <w:t>Utskottet fortsatte behandlingen av motioner.</w:t>
            </w:r>
          </w:p>
          <w:p w:rsidR="003F4B8F" w:rsidRDefault="003F4B8F" w:rsidP="003F4B8F">
            <w:pPr>
              <w:pStyle w:val="Liststycke"/>
              <w:widowControl/>
              <w:ind w:left="0"/>
              <w:textAlignment w:val="center"/>
            </w:pPr>
          </w:p>
          <w:p w:rsidR="003F4B8F" w:rsidRDefault="003F4B8F" w:rsidP="003F4B8F">
            <w:pPr>
              <w:pStyle w:val="Liststycke"/>
              <w:widowControl/>
              <w:ind w:left="0"/>
              <w:textAlignment w:val="center"/>
            </w:pPr>
            <w:r>
              <w:t xml:space="preserve">Utskottet justerade betänkande 2021/22:AU10. </w:t>
            </w:r>
          </w:p>
          <w:p w:rsidR="003F4B8F" w:rsidRDefault="003F4B8F" w:rsidP="003F4B8F">
            <w:pPr>
              <w:pStyle w:val="Liststycke"/>
              <w:widowControl/>
              <w:ind w:left="0"/>
              <w:textAlignment w:val="center"/>
            </w:pPr>
          </w:p>
          <w:p w:rsidR="003F4B8F" w:rsidRDefault="00EC496F" w:rsidP="003F4B8F">
            <w:pPr>
              <w:pStyle w:val="Liststycke"/>
              <w:widowControl/>
              <w:ind w:left="0"/>
              <w:textAlignment w:val="center"/>
            </w:pPr>
            <w:r>
              <w:t>M</w:t>
            </w:r>
            <w:r w:rsidR="003F4B8F">
              <w:t xml:space="preserve">-, </w:t>
            </w:r>
            <w:r>
              <w:t xml:space="preserve">SD-, </w:t>
            </w:r>
            <w:r w:rsidR="00657032">
              <w:t xml:space="preserve">C-, </w:t>
            </w:r>
            <w:r>
              <w:t>V-, KD</w:t>
            </w:r>
            <w:r w:rsidR="00657032">
              <w:t>, L-</w:t>
            </w:r>
            <w:r w:rsidR="003F4B8F">
              <w:t xml:space="preserve"> och </w:t>
            </w:r>
            <w:r w:rsidR="00657032">
              <w:t>MP</w:t>
            </w:r>
            <w:r w:rsidR="003F4B8F">
              <w:t xml:space="preserve">-ledamöterna anmälde reservationer. </w:t>
            </w:r>
            <w:r>
              <w:t>M</w:t>
            </w:r>
            <w:r w:rsidR="003F4B8F">
              <w:t>-</w:t>
            </w:r>
            <w:r>
              <w:t>, SD-</w:t>
            </w:r>
            <w:r w:rsidR="003F4B8F">
              <w:t xml:space="preserve"> och </w:t>
            </w:r>
            <w:r>
              <w:t>KD</w:t>
            </w:r>
            <w:r w:rsidR="003F4B8F">
              <w:t>-ledamöterna anmälde särskilda yttranden</w:t>
            </w:r>
            <w:r w:rsidR="001C70A3">
              <w:t>.</w:t>
            </w:r>
          </w:p>
          <w:p w:rsidR="004223D2" w:rsidRPr="008B0ED8" w:rsidRDefault="004223D2" w:rsidP="008B0ED8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657032" w:rsidTr="0018035C">
        <w:tc>
          <w:tcPr>
            <w:tcW w:w="639" w:type="dxa"/>
          </w:tcPr>
          <w:p w:rsidR="00657032" w:rsidRDefault="00657032" w:rsidP="001803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  <w:gridSpan w:val="2"/>
          </w:tcPr>
          <w:p w:rsidR="00657032" w:rsidRDefault="00657032" w:rsidP="0018035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 w:rsidRPr="007768D4">
              <w:rPr>
                <w:b/>
                <w:szCs w:val="22"/>
              </w:rPr>
              <w:t>Genomförande av balansdirektivet (AU14)</w:t>
            </w:r>
          </w:p>
          <w:p w:rsidR="00657032" w:rsidRDefault="00657032" w:rsidP="0018035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 w:val="28"/>
                <w:szCs w:val="22"/>
              </w:rPr>
            </w:pPr>
          </w:p>
          <w:p w:rsidR="00657032" w:rsidRDefault="00657032" w:rsidP="0018035C">
            <w:pPr>
              <w:pStyle w:val="Liststycke"/>
              <w:widowControl/>
              <w:tabs>
                <w:tab w:val="left" w:pos="284"/>
              </w:tabs>
              <w:ind w:left="0"/>
            </w:pPr>
            <w:r>
              <w:t xml:space="preserve">Utskottet beslutade att </w:t>
            </w:r>
            <w:r w:rsidR="001C70A3">
              <w:t xml:space="preserve">ge </w:t>
            </w:r>
            <w:r>
              <w:t xml:space="preserve">socialförsäkringsutskottet tillfälle att senast torsdagen den 12 maj 2022 kl. 14.00 yttra sig över proposition 2021/22:175 och eventuella följdmotioner i de delar som berör socialförsäkringsutskottets beredningsområde. </w:t>
            </w:r>
          </w:p>
          <w:p w:rsidR="00657032" w:rsidRDefault="00657032" w:rsidP="0018035C">
            <w:pPr>
              <w:pStyle w:val="Liststycke"/>
              <w:widowControl/>
              <w:tabs>
                <w:tab w:val="left" w:pos="284"/>
              </w:tabs>
              <w:ind w:left="0"/>
            </w:pPr>
          </w:p>
          <w:p w:rsidR="00657032" w:rsidRPr="007768D4" w:rsidRDefault="00657032" w:rsidP="0018035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 w:val="28"/>
                <w:szCs w:val="22"/>
              </w:rPr>
            </w:pPr>
            <w:r>
              <w:t>Denna paragraf förklarades omedelbart justerad</w:t>
            </w:r>
            <w:r w:rsidR="001C70A3">
              <w:t>.</w:t>
            </w:r>
          </w:p>
          <w:p w:rsidR="00657032" w:rsidRPr="00196B11" w:rsidRDefault="00657032" w:rsidP="0018035C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0"/>
      <w:bookmarkEnd w:id="1"/>
      <w:tr w:rsidR="00BC1C24" w:rsidTr="00103FAE">
        <w:tc>
          <w:tcPr>
            <w:tcW w:w="639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7032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:rsidR="003F4B8F" w:rsidRPr="007768D4" w:rsidRDefault="003F4B8F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 w:rsidRPr="007768D4">
              <w:rPr>
                <w:b/>
                <w:szCs w:val="22"/>
              </w:rPr>
              <w:t>Flexibilitet, omställningsförmåga och trygghet på arbetsmarknaden</w:t>
            </w:r>
            <w:r w:rsidRPr="007768D4">
              <w:rPr>
                <w:b/>
                <w:bCs/>
                <w:szCs w:val="22"/>
              </w:rPr>
              <w:t xml:space="preserve"> (</w:t>
            </w:r>
            <w:r w:rsidRPr="007768D4">
              <w:rPr>
                <w:b/>
                <w:bCs/>
                <w:sz w:val="22"/>
                <w:szCs w:val="22"/>
              </w:rPr>
              <w:t>AU12</w:t>
            </w:r>
            <w:r w:rsidRPr="007768D4">
              <w:rPr>
                <w:b/>
                <w:bCs/>
                <w:szCs w:val="22"/>
              </w:rPr>
              <w:t>)</w:t>
            </w:r>
            <w:r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3F4B8F" w:rsidRDefault="003F4B8F" w:rsidP="00105724">
            <w:pPr>
              <w:widowControl/>
              <w:textAlignment w:val="center"/>
            </w:pPr>
            <w:r>
              <w:t xml:space="preserve">Utskottet beslutade att ge utbildningsutskottet tillfälle att senast tisdagen den 10 maj </w:t>
            </w:r>
            <w:r w:rsidR="001C70A3">
              <w:t xml:space="preserve">2022 </w:t>
            </w:r>
            <w:r>
              <w:t xml:space="preserve">kl. 14.00 yttra sig över proposition 2021/22:176 och eventuella följdmotioner i de delar som berör utbildningsutskottets beredningsområde. </w:t>
            </w:r>
          </w:p>
          <w:p w:rsidR="003F4B8F" w:rsidRDefault="003F4B8F" w:rsidP="00105724">
            <w:pPr>
              <w:widowControl/>
              <w:textAlignment w:val="center"/>
            </w:pPr>
          </w:p>
          <w:p w:rsidR="003F4B8F" w:rsidRDefault="003F4B8F" w:rsidP="00105724">
            <w:pPr>
              <w:widowControl/>
              <w:textAlignment w:val="center"/>
              <w:rPr>
                <w:szCs w:val="26"/>
              </w:rPr>
            </w:pPr>
            <w:r>
              <w:t>Denna paragraf förklarades omedelbart justerad</w:t>
            </w:r>
            <w:r w:rsidR="001C70A3">
              <w:t>.</w:t>
            </w:r>
          </w:p>
          <w:p w:rsidR="008B0ED8" w:rsidRPr="00940319" w:rsidRDefault="008B0ED8" w:rsidP="004223D2">
            <w:pPr>
              <w:widowControl/>
              <w:textAlignment w:val="center"/>
              <w:rPr>
                <w:szCs w:val="24"/>
              </w:rPr>
            </w:pPr>
          </w:p>
        </w:tc>
      </w:tr>
      <w:tr w:rsidR="00BC1C24" w:rsidTr="00103FAE">
        <w:tc>
          <w:tcPr>
            <w:tcW w:w="639" w:type="dxa"/>
          </w:tcPr>
          <w:p w:rsidR="00BC1C24" w:rsidRDefault="003F4B8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2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657032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EA4FAB"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EC496F" w:rsidRDefault="00EC496F" w:rsidP="00EA4FAB">
            <w:pPr>
              <w:widowControl/>
              <w:textAlignment w:val="center"/>
              <w:rPr>
                <w:szCs w:val="22"/>
              </w:rPr>
            </w:pPr>
          </w:p>
          <w:p w:rsidR="00EC496F" w:rsidRDefault="00657032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EC496F">
              <w:rPr>
                <w:szCs w:val="22"/>
              </w:rPr>
              <w:t xml:space="preserve">Kanslichefen anmälde en inkommen skrivelse </w:t>
            </w:r>
            <w:r w:rsidR="00C1247F">
              <w:rPr>
                <w:szCs w:val="22"/>
              </w:rPr>
              <w:t xml:space="preserve">(dnr </w:t>
            </w:r>
            <w:proofErr w:type="gramStart"/>
            <w:r w:rsidR="00C1247F">
              <w:rPr>
                <w:szCs w:val="22"/>
              </w:rPr>
              <w:t>1663-2021</w:t>
            </w:r>
            <w:proofErr w:type="gramEnd"/>
            <w:r w:rsidR="00C1247F">
              <w:rPr>
                <w:szCs w:val="22"/>
              </w:rPr>
              <w:t>/22).</w:t>
            </w:r>
          </w:p>
          <w:p w:rsidR="00F2495A" w:rsidRPr="00F2495A" w:rsidRDefault="00F2495A" w:rsidP="00F2495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</w:p>
        </w:tc>
      </w:tr>
      <w:tr w:rsidR="00105724" w:rsidTr="00103FAE">
        <w:tc>
          <w:tcPr>
            <w:tcW w:w="639" w:type="dxa"/>
          </w:tcPr>
          <w:p w:rsidR="00105724" w:rsidRDefault="00EC496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  <w:gridSpan w:val="2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105724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7C0FCB">
              <w:rPr>
                <w:szCs w:val="24"/>
              </w:rPr>
              <w:t>or</w:t>
            </w:r>
            <w:r w:rsidRPr="00BD18CE">
              <w:rPr>
                <w:szCs w:val="24"/>
              </w:rPr>
              <w:t xml:space="preserve">sdagen den </w:t>
            </w:r>
            <w:r w:rsidR="003F4B8F">
              <w:rPr>
                <w:szCs w:val="24"/>
              </w:rPr>
              <w:t>7 april</w:t>
            </w:r>
            <w:r w:rsidRPr="00BD18CE">
              <w:rPr>
                <w:szCs w:val="24"/>
              </w:rPr>
              <w:t xml:space="preserve"> 2022 kl. 1</w:t>
            </w:r>
            <w:r w:rsidR="007C0FCB">
              <w:rPr>
                <w:szCs w:val="24"/>
              </w:rPr>
              <w:t>0</w:t>
            </w:r>
            <w:r w:rsidRPr="00BD18CE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C61C9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794945" w:rsidRDefault="00794945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370B95" w:rsidRDefault="00370B95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3F4B8F">
              <w:t>7 april</w:t>
            </w:r>
            <w:r w:rsidR="00BD18CE">
              <w:t xml:space="preserve">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62134A" w:rsidRDefault="0062134A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EC496F" w:rsidRDefault="00EC496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C1247F" w:rsidRDefault="00C1247F" w:rsidP="00D91C74">
            <w:pPr>
              <w:tabs>
                <w:tab w:val="left" w:pos="1701"/>
              </w:tabs>
            </w:pPr>
            <w:bookmarkStart w:id="3" w:name="_GoBack"/>
            <w:bookmarkEnd w:id="3"/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Default="003F4B8F" w:rsidP="00D91C74">
            <w:pPr>
              <w:tabs>
                <w:tab w:val="left" w:pos="1701"/>
              </w:tabs>
            </w:pPr>
          </w:p>
          <w:p w:rsidR="003F4B8F" w:rsidRPr="00142088" w:rsidRDefault="003F4B8F" w:rsidP="00D91C74">
            <w:pPr>
              <w:tabs>
                <w:tab w:val="left" w:pos="1701"/>
              </w:tabs>
            </w:pPr>
          </w:p>
        </w:tc>
      </w:tr>
    </w:tbl>
    <w:p w:rsidR="006D0818" w:rsidRDefault="006D0818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C124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 xml:space="preserve">Bilaga </w:t>
            </w:r>
            <w:r w:rsidR="00EC496F">
              <w:rPr>
                <w:b/>
              </w:rPr>
              <w:t>1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EA4101" w:rsidRPr="003E108C">
              <w:t>2</w:t>
            </w:r>
            <w:r w:rsidR="003F4B8F">
              <w:t>7</w:t>
            </w:r>
          </w:p>
        </w:tc>
      </w:tr>
      <w:tr w:rsidR="00A6453B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370B95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0C6ED6" w:rsidRDefault="00D63C79" w:rsidP="00D63C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370B95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63C79" w:rsidTr="00C1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3E108C">
      <w:pPr>
        <w:widowControl/>
        <w:rPr>
          <w:rStyle w:val="Stark"/>
          <w:rFonts w:asciiTheme="minorHAnsi" w:hAnsiTheme="minorHAnsi" w:cstheme="minorHAnsi"/>
        </w:rPr>
      </w:pPr>
    </w:p>
    <w:p w:rsidR="00282856" w:rsidRDefault="00282856" w:rsidP="00C1247F">
      <w:pPr>
        <w:rPr>
          <w:rStyle w:val="Stark"/>
          <w:rFonts w:asciiTheme="minorHAnsi" w:hAnsiTheme="minorHAnsi" w:cstheme="minorHAnsi"/>
        </w:rPr>
      </w:pPr>
      <w:r>
        <w:lastRenderedPageBreak/>
        <w:tab/>
      </w:r>
      <w:r>
        <w:tab/>
      </w:r>
      <w:r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6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20"/>
  </w:num>
  <w:num w:numId="6">
    <w:abstractNumId w:val="21"/>
  </w:num>
  <w:num w:numId="7">
    <w:abstractNumId w:val="16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17"/>
  </w:num>
  <w:num w:numId="17">
    <w:abstractNumId w:val="17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2"/>
  </w:num>
  <w:num w:numId="19">
    <w:abstractNumId w:val="9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47F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1A22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EBA70F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2DF3-1A1C-4697-9FB2-CC070A0C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4</Pages>
  <Words>389</Words>
  <Characters>3054</Characters>
  <Application>Microsoft Office Word</Application>
  <DocSecurity>0</DocSecurity>
  <Lines>610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3</cp:revision>
  <cp:lastPrinted>2022-03-31T08:59:00Z</cp:lastPrinted>
  <dcterms:created xsi:type="dcterms:W3CDTF">2022-04-07T11:17:00Z</dcterms:created>
  <dcterms:modified xsi:type="dcterms:W3CDTF">2022-04-07T11:18:00Z</dcterms:modified>
</cp:coreProperties>
</file>