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02D15" w:rsidP="00DA0661">
      <w:pPr>
        <w:pStyle w:val="Title"/>
      </w:pPr>
      <w:bookmarkStart w:id="0" w:name="Start"/>
      <w:bookmarkEnd w:id="0"/>
      <w:r>
        <w:t xml:space="preserve">Svar på fråga 2021/22:971 av </w:t>
      </w:r>
      <w:r>
        <w:t>Boriana</w:t>
      </w:r>
      <w:r>
        <w:t xml:space="preserve"> Åberg (M)</w:t>
      </w:r>
      <w:r>
        <w:br/>
        <w:t>Brottsliga företagsupplägg</w:t>
      </w:r>
    </w:p>
    <w:p w:rsidR="00902D15" w:rsidP="002749F7">
      <w:pPr>
        <w:pStyle w:val="BodyText"/>
      </w:pPr>
      <w:r>
        <w:t>Boriana</w:t>
      </w:r>
      <w:r>
        <w:t xml:space="preserve"> Åberg har frågat mig om vilka åtgärder jag avser att vidta för att stoppa kriminella klaners </w:t>
      </w:r>
      <w:r w:rsidR="008745BC">
        <w:t xml:space="preserve">och </w:t>
      </w:r>
      <w:r>
        <w:t>blufföretags</w:t>
      </w:r>
      <w:r>
        <w:t xml:space="preserve"> framfart. </w:t>
      </w:r>
    </w:p>
    <w:p w:rsidR="00902D15" w:rsidP="00902D15">
      <w:pPr>
        <w:rPr>
          <w:rFonts w:eastAsia="Times New Roman"/>
        </w:rPr>
      </w:pPr>
      <w:r>
        <w:rPr>
          <w:rFonts w:eastAsia="Times New Roman"/>
        </w:rPr>
        <w:t>Regeringen ser</w:t>
      </w:r>
      <w:r w:rsidR="00075A99">
        <w:rPr>
          <w:rFonts w:eastAsia="Times New Roman"/>
        </w:rPr>
        <w:t xml:space="preserve"> </w:t>
      </w:r>
      <w:r>
        <w:rPr>
          <w:rFonts w:eastAsia="Times New Roman"/>
        </w:rPr>
        <w:t xml:space="preserve">allvarligt på </w:t>
      </w:r>
      <w:r w:rsidR="008745BC">
        <w:rPr>
          <w:rFonts w:eastAsia="Times New Roman"/>
        </w:rPr>
        <w:t xml:space="preserve">alla </w:t>
      </w:r>
      <w:r>
        <w:rPr>
          <w:rFonts w:eastAsia="Times New Roman"/>
        </w:rPr>
        <w:t xml:space="preserve">olika brottsliga företagsupplägg. </w:t>
      </w:r>
      <w:r w:rsidR="004C7ECE">
        <w:rPr>
          <w:rFonts w:eastAsia="Times New Roman"/>
        </w:rPr>
        <w:t xml:space="preserve">Det </w:t>
      </w:r>
      <w:r w:rsidR="008D44C4">
        <w:rPr>
          <w:rFonts w:eastAsia="Times New Roman"/>
        </w:rPr>
        <w:t>drabbar enskilda</w:t>
      </w:r>
      <w:r w:rsidR="008471D9">
        <w:rPr>
          <w:rFonts w:eastAsia="Times New Roman"/>
        </w:rPr>
        <w:t xml:space="preserve"> och </w:t>
      </w:r>
      <w:r w:rsidR="008D44C4">
        <w:rPr>
          <w:rFonts w:eastAsia="Times New Roman"/>
        </w:rPr>
        <w:t xml:space="preserve">medför att seriösa företagare tvingas verka på en marknad där konkurrensen snedvrids. Dessutom går samhället miste om skatteintäkter. </w:t>
      </w:r>
      <w:r>
        <w:rPr>
          <w:rFonts w:eastAsia="Times New Roman"/>
        </w:rPr>
        <w:t xml:space="preserve">Regeringen har därför nyligen beslutat om en utredning för att motverka att aktiebolag och andra företag används för att begå brott och andra oegentligheter. </w:t>
      </w:r>
    </w:p>
    <w:p w:rsidR="008D44C4" w:rsidP="00902D15">
      <w:pPr>
        <w:rPr>
          <w:rFonts w:eastAsia="Times New Roman"/>
        </w:rPr>
      </w:pPr>
      <w:r>
        <w:rPr>
          <w:rFonts w:eastAsia="Times New Roman"/>
        </w:rPr>
        <w:t>I utredningsuppdraget ingår flera frågor</w:t>
      </w:r>
      <w:r w:rsidR="00BC6DA4">
        <w:rPr>
          <w:rFonts w:eastAsia="Times New Roman"/>
        </w:rPr>
        <w:t xml:space="preserve">, </w:t>
      </w:r>
      <w:r>
        <w:rPr>
          <w:rFonts w:eastAsia="Times New Roman"/>
        </w:rPr>
        <w:t>bl.a.</w:t>
      </w:r>
      <w:r>
        <w:rPr>
          <w:rFonts w:eastAsia="Times New Roman"/>
        </w:rPr>
        <w:t xml:space="preserve"> om Bolagsverkets kontrollerande roll bör utökas i ett brottsförebyggande syfte</w:t>
      </w:r>
      <w:r w:rsidR="00FC454C">
        <w:rPr>
          <w:rFonts w:eastAsia="Times New Roman"/>
        </w:rPr>
        <w:t>, hur en skyldighet att ge in digitala årsredovisningar bör utformas</w:t>
      </w:r>
      <w:r>
        <w:rPr>
          <w:rFonts w:eastAsia="Times New Roman"/>
        </w:rPr>
        <w:t>, om det bör införas en särskild straffbestämmelse om bolagskapning</w:t>
      </w:r>
      <w:r w:rsidR="00FC454C">
        <w:rPr>
          <w:rFonts w:eastAsia="Times New Roman"/>
        </w:rPr>
        <w:t xml:space="preserve"> samt frågan om en </w:t>
      </w:r>
      <w:r w:rsidR="00351CF6">
        <w:rPr>
          <w:rFonts w:eastAsia="Times New Roman"/>
        </w:rPr>
        <w:t xml:space="preserve">eventuell </w:t>
      </w:r>
      <w:r w:rsidR="00FC454C">
        <w:rPr>
          <w:rFonts w:eastAsia="Times New Roman"/>
        </w:rPr>
        <w:t>revisionsplikt för små aktiebolag</w:t>
      </w:r>
      <w:r>
        <w:rPr>
          <w:rFonts w:eastAsia="Times New Roman"/>
        </w:rPr>
        <w:t xml:space="preserve">. </w:t>
      </w:r>
    </w:p>
    <w:p w:rsidR="00473605" w:rsidP="00473605">
      <w:pPr>
        <w:rPr>
          <w:rFonts w:eastAsia="Times New Roman"/>
        </w:rPr>
      </w:pPr>
      <w:r>
        <w:rPr>
          <w:rFonts w:eastAsia="Times New Roman"/>
        </w:rPr>
        <w:t xml:space="preserve">När det gäller </w:t>
      </w:r>
      <w:r w:rsidR="00FC454C">
        <w:rPr>
          <w:rFonts w:eastAsia="Times New Roman"/>
        </w:rPr>
        <w:t xml:space="preserve">Bolagsverkets kontrollerande roll </w:t>
      </w:r>
      <w:r>
        <w:rPr>
          <w:rFonts w:eastAsia="Times New Roman"/>
        </w:rPr>
        <w:t xml:space="preserve">framgår av direktiven att Bolagsverkets roll </w:t>
      </w:r>
      <w:r w:rsidR="008471D9">
        <w:rPr>
          <w:rFonts w:eastAsia="Times New Roman"/>
        </w:rPr>
        <w:t xml:space="preserve">skulle kunna </w:t>
      </w:r>
      <w:r>
        <w:rPr>
          <w:rFonts w:eastAsia="Times New Roman"/>
        </w:rPr>
        <w:t>utvecklas ytterligare för att effektivisera brottsbekämpninge</w:t>
      </w:r>
      <w:r w:rsidR="008471D9">
        <w:rPr>
          <w:rFonts w:eastAsia="Times New Roman"/>
        </w:rPr>
        <w:t xml:space="preserve">n, </w:t>
      </w:r>
      <w:r>
        <w:rPr>
          <w:rFonts w:eastAsia="Times New Roman"/>
        </w:rPr>
        <w:t>t.ex.</w:t>
      </w:r>
      <w:r>
        <w:rPr>
          <w:rFonts w:eastAsia="Times New Roman"/>
        </w:rPr>
        <w:t xml:space="preserve"> genom att </w:t>
      </w:r>
      <w:r w:rsidR="008471D9">
        <w:rPr>
          <w:rFonts w:eastAsia="Times New Roman"/>
        </w:rPr>
        <w:t xml:space="preserve">myndigheten </w:t>
      </w:r>
      <w:r>
        <w:rPr>
          <w:rFonts w:eastAsia="Times New Roman"/>
        </w:rPr>
        <w:t xml:space="preserve">i fall av misstänkt brottslighet analyserar registerinnehåll och registreringsanmälningar för att identifiera brottsliga upplägg och informera brottsbekämpande myndigheter. </w:t>
      </w:r>
      <w:r w:rsidR="008471D9">
        <w:rPr>
          <w:rFonts w:eastAsia="Times New Roman"/>
        </w:rPr>
        <w:t xml:space="preserve">I uppdraget ingår även att ta ställning till om Bolagsverket bör ges möjlighet att i brottsförebyggande syfte genomföra utökade kontroller för att identifiera målvakter och effektivisera arbetet med att målvaktsförbudet följs. Utredaren </w:t>
      </w:r>
      <w:r>
        <w:rPr>
          <w:rFonts w:eastAsia="Times New Roman"/>
        </w:rPr>
        <w:t xml:space="preserve">får </w:t>
      </w:r>
      <w:r w:rsidR="008471D9">
        <w:rPr>
          <w:rFonts w:eastAsia="Times New Roman"/>
        </w:rPr>
        <w:t xml:space="preserve">enligt direktiven </w:t>
      </w:r>
      <w:r>
        <w:rPr>
          <w:rFonts w:eastAsia="Times New Roman"/>
        </w:rPr>
        <w:t xml:space="preserve">även </w:t>
      </w:r>
      <w:r w:rsidR="00902D15">
        <w:rPr>
          <w:rFonts w:eastAsia="Times New Roman"/>
        </w:rPr>
        <w:t xml:space="preserve">föreslå andra åtgärder för att motverka </w:t>
      </w:r>
      <w:r>
        <w:rPr>
          <w:rFonts w:eastAsia="Times New Roman"/>
        </w:rPr>
        <w:t>ekonomisk brottslighet och skatteundandragande</w:t>
      </w:r>
      <w:r w:rsidR="00902D15">
        <w:rPr>
          <w:rFonts w:eastAsia="Times New Roman"/>
        </w:rPr>
        <w:t>. </w:t>
      </w:r>
      <w:r>
        <w:rPr>
          <w:rFonts w:eastAsia="Times New Roman"/>
        </w:rPr>
        <w:t xml:space="preserve"> </w:t>
      </w:r>
    </w:p>
    <w:p w:rsidR="00473605" w:rsidP="00473605">
      <w:pPr>
        <w:rPr>
          <w:rFonts w:eastAsia="Times New Roman"/>
        </w:rPr>
      </w:pPr>
      <w:r>
        <w:rPr>
          <w:rFonts w:eastAsia="Times New Roman"/>
        </w:rPr>
        <w:t xml:space="preserve">Vidare pågår inom EU ett arbete </w:t>
      </w:r>
      <w:r w:rsidRPr="00104801">
        <w:rPr>
          <w:rFonts w:eastAsia="Times New Roman"/>
        </w:rPr>
        <w:t>med ett system för sammankoppling av företagsregister</w:t>
      </w:r>
      <w:r>
        <w:rPr>
          <w:rFonts w:eastAsia="Times New Roman"/>
        </w:rPr>
        <w:t xml:space="preserve">, som ger </w:t>
      </w:r>
      <w:r w:rsidRPr="00104801">
        <w:rPr>
          <w:rFonts w:eastAsia="Times New Roman"/>
        </w:rPr>
        <w:t>tillgång till information om företag som är registrerade i medlemsstaterna</w:t>
      </w:r>
      <w:r>
        <w:rPr>
          <w:rFonts w:eastAsia="Times New Roman"/>
        </w:rPr>
        <w:t xml:space="preserve">. Systemet </w:t>
      </w:r>
      <w:r w:rsidRPr="00104801">
        <w:rPr>
          <w:rFonts w:eastAsia="Times New Roman"/>
        </w:rPr>
        <w:t xml:space="preserve">möjliggör elektronisk kommunikation mellan alla företagsregister </w:t>
      </w:r>
      <w:r w:rsidR="00075A99">
        <w:rPr>
          <w:rFonts w:eastAsia="Times New Roman"/>
        </w:rPr>
        <w:t xml:space="preserve">inom EU </w:t>
      </w:r>
      <w:r>
        <w:rPr>
          <w:rFonts w:eastAsia="Times New Roman"/>
        </w:rPr>
        <w:t xml:space="preserve">och kan få betydelse för att identifiera företag som används </w:t>
      </w:r>
      <w:r w:rsidR="00C02B8E">
        <w:rPr>
          <w:rFonts w:eastAsia="Times New Roman"/>
        </w:rPr>
        <w:t>som</w:t>
      </w:r>
      <w:r>
        <w:rPr>
          <w:rFonts w:eastAsia="Times New Roman"/>
        </w:rPr>
        <w:t xml:space="preserve"> </w:t>
      </w:r>
      <w:r w:rsidR="00912694">
        <w:rPr>
          <w:rFonts w:eastAsia="Times New Roman"/>
        </w:rPr>
        <w:t>brottsverktyg</w:t>
      </w:r>
      <w:r>
        <w:rPr>
          <w:rFonts w:eastAsia="Times New Roman"/>
        </w:rPr>
        <w:t xml:space="preserve">. </w:t>
      </w:r>
    </w:p>
    <w:p w:rsidR="00462DDD" w:rsidP="00462DDD">
      <w:r w:rsidRPr="00462DDD">
        <w:rPr>
          <w:rFonts w:eastAsia="Times New Roman"/>
        </w:rPr>
        <w:t xml:space="preserve">Slutligen, det </w:t>
      </w:r>
      <w:r w:rsidR="00B75D9B">
        <w:rPr>
          <w:rFonts w:eastAsia="Times New Roman"/>
        </w:rPr>
        <w:t xml:space="preserve">finns </w:t>
      </w:r>
      <w:r w:rsidRPr="00462DDD">
        <w:t>olika typer av kriminella nätverk i Sverige och oavsett vilken typ av kriminella nätverk som avses ska de bemötas med samhällets fulla kraft. Bekämpningen av organiserad brottslighet och de nätverk som verkar inom den är en av regeringens viktigaste prioriteringar. En tillgänglig polis, ett starkt rättsväsende</w:t>
      </w:r>
      <w:r w:rsidR="00683B19">
        <w:t xml:space="preserve"> och brottsförebyggande arbete</w:t>
      </w:r>
      <w:r w:rsidRPr="00462DDD">
        <w:t xml:space="preserve">, ett gott samarbete mellan berörda aktörer och en ändamålsenlig lagstiftning är viktiga utgångspunkter för att minska brottsligheten och öka tryggheten i samhället. </w:t>
      </w:r>
    </w:p>
    <w:p w:rsidR="00DC2D6F" w:rsidP="006A12F1">
      <w:pPr>
        <w:pStyle w:val="BodyText"/>
      </w:pPr>
    </w:p>
    <w:p w:rsidR="00902D15" w:rsidP="006A12F1">
      <w:pPr>
        <w:pStyle w:val="BodyText"/>
      </w:pPr>
      <w:r>
        <w:t xml:space="preserve">Stockholm den </w:t>
      </w:r>
      <w:sdt>
        <w:sdtPr>
          <w:id w:val="-1225218591"/>
          <w:placeholder>
            <w:docPart w:val="9022129D40A14A96AFA3D0CC1DC5D728"/>
          </w:placeholder>
          <w:dataBinding w:xpath="/ns0:DocumentInfo[1]/ns0:BaseInfo[1]/ns0:HeaderDate[1]" w:storeItemID="{50DC54EE-BD3D-4C44-9BEE-AAD5BD932962}" w:prefixMappings="xmlns:ns0='http://lp/documentinfo/RK' "/>
          <w:date w:fullDate="2022-02-09T00:00:00Z">
            <w:dateFormat w:val="d MMMM yyyy"/>
            <w:lid w:val="sv-SE"/>
            <w:storeMappedDataAs w:val="dateTime"/>
            <w:calendar w:val="gregorian"/>
          </w:date>
        </w:sdtPr>
        <w:sdtContent>
          <w:r>
            <w:t>9 februari 2022</w:t>
          </w:r>
        </w:sdtContent>
      </w:sdt>
    </w:p>
    <w:p w:rsidR="00902D15" w:rsidP="004E7A8F">
      <w:pPr>
        <w:pStyle w:val="Brdtextutanavstnd"/>
      </w:pPr>
    </w:p>
    <w:p w:rsidR="00902D15" w:rsidP="004E7A8F">
      <w:pPr>
        <w:pStyle w:val="Brdtextutanavstnd"/>
      </w:pPr>
    </w:p>
    <w:p w:rsidR="00902D15" w:rsidP="004E7A8F">
      <w:pPr>
        <w:pStyle w:val="Brdtextutanavstnd"/>
      </w:pPr>
    </w:p>
    <w:p w:rsidR="00902D15" w:rsidP="00422A41">
      <w:pPr>
        <w:pStyle w:val="BodyText"/>
      </w:pPr>
      <w:r>
        <w:t>Morgan Johansson</w:t>
      </w:r>
    </w:p>
    <w:p w:rsidR="00902D15"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02D15" w:rsidRPr="007D73AB">
          <w:pPr>
            <w:pStyle w:val="Header"/>
          </w:pPr>
        </w:p>
      </w:tc>
      <w:tc>
        <w:tcPr>
          <w:tcW w:w="3170" w:type="dxa"/>
          <w:vAlign w:val="bottom"/>
        </w:tcPr>
        <w:p w:rsidR="00902D15" w:rsidRPr="007D73AB" w:rsidP="00340DE0">
          <w:pPr>
            <w:pStyle w:val="Header"/>
          </w:pPr>
        </w:p>
      </w:tc>
      <w:tc>
        <w:tcPr>
          <w:tcW w:w="1134" w:type="dxa"/>
        </w:tcPr>
        <w:p w:rsidR="00902D1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02D1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02D15" w:rsidRPr="00710A6C" w:rsidP="00EE3C0F">
          <w:pPr>
            <w:pStyle w:val="Header"/>
            <w:rPr>
              <w:b/>
            </w:rPr>
          </w:pPr>
        </w:p>
        <w:p w:rsidR="00902D15" w:rsidP="00EE3C0F">
          <w:pPr>
            <w:pStyle w:val="Header"/>
          </w:pPr>
        </w:p>
        <w:p w:rsidR="00902D15" w:rsidP="00EE3C0F">
          <w:pPr>
            <w:pStyle w:val="Header"/>
          </w:pPr>
        </w:p>
        <w:p w:rsidR="00902D15" w:rsidP="00EE3C0F">
          <w:pPr>
            <w:pStyle w:val="Header"/>
          </w:pPr>
        </w:p>
        <w:sdt>
          <w:sdtPr>
            <w:rPr>
              <w:rFonts w:eastAsia="Times New Roman"/>
              <w:sz w:val="20"/>
              <w:szCs w:val="20"/>
            </w:rPr>
            <w:alias w:val="Dnr"/>
            <w:tag w:val="ccRKShow_Dnr"/>
            <w:id w:val="-829283628"/>
            <w:placeholder>
              <w:docPart w:val="601E0FADB482440F95AD51CF6387527B"/>
            </w:placeholder>
            <w:dataBinding w:xpath="/ns0:DocumentInfo[1]/ns0:BaseInfo[1]/ns0:Dnr[1]" w:storeItemID="{50DC54EE-BD3D-4C44-9BEE-AAD5BD932962}" w:prefixMappings="xmlns:ns0='http://lp/documentinfo/RK' "/>
            <w:text/>
          </w:sdtPr>
          <w:sdtContent>
            <w:p w:rsidR="00902D15" w:rsidP="00EE3C0F">
              <w:pPr>
                <w:pStyle w:val="Header"/>
              </w:pPr>
              <w:r w:rsidRPr="00A903AF">
                <w:rPr>
                  <w:rFonts w:eastAsia="Times New Roman"/>
                  <w:sz w:val="20"/>
                  <w:szCs w:val="20"/>
                </w:rPr>
                <w:t>Ju2022/00395</w:t>
              </w:r>
            </w:p>
          </w:sdtContent>
        </w:sdt>
        <w:sdt>
          <w:sdtPr>
            <w:alias w:val="DocNumber"/>
            <w:tag w:val="DocNumber"/>
            <w:id w:val="1726028884"/>
            <w:placeholder>
              <w:docPart w:val="DE79A3F4A765463980CF6ECE79E9DAC3"/>
            </w:placeholder>
            <w:showingPlcHdr/>
            <w:dataBinding w:xpath="/ns0:DocumentInfo[1]/ns0:BaseInfo[1]/ns0:DocNumber[1]" w:storeItemID="{50DC54EE-BD3D-4C44-9BEE-AAD5BD932962}" w:prefixMappings="xmlns:ns0='http://lp/documentinfo/RK' "/>
            <w:text/>
          </w:sdtPr>
          <w:sdtContent>
            <w:p w:rsidR="00902D15" w:rsidP="00EE3C0F">
              <w:pPr>
                <w:pStyle w:val="Header"/>
              </w:pPr>
              <w:r>
                <w:rPr>
                  <w:rStyle w:val="PlaceholderText"/>
                </w:rPr>
                <w:t xml:space="preserve"> </w:t>
              </w:r>
            </w:p>
          </w:sdtContent>
        </w:sdt>
        <w:p w:rsidR="00902D15" w:rsidP="00EE3C0F">
          <w:pPr>
            <w:pStyle w:val="Header"/>
          </w:pPr>
        </w:p>
      </w:tc>
      <w:tc>
        <w:tcPr>
          <w:tcW w:w="1134" w:type="dxa"/>
        </w:tcPr>
        <w:p w:rsidR="00902D15" w:rsidP="0094502D">
          <w:pPr>
            <w:pStyle w:val="Header"/>
          </w:pPr>
        </w:p>
        <w:p w:rsidR="00902D1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D26120FA6204ECD9055963CEEA57E7E"/>
          </w:placeholder>
          <w:richText/>
        </w:sdtPr>
        <w:sdtEndPr>
          <w:rPr>
            <w:b w:val="0"/>
          </w:rPr>
        </w:sdtEndPr>
        <w:sdtContent>
          <w:tc>
            <w:tcPr>
              <w:tcW w:w="5534" w:type="dxa"/>
              <w:tcMar>
                <w:right w:w="1134" w:type="dxa"/>
              </w:tcMar>
            </w:tcPr>
            <w:p w:rsidR="00902D15" w:rsidRPr="00902D15" w:rsidP="00340DE0">
              <w:pPr>
                <w:pStyle w:val="Header"/>
                <w:rPr>
                  <w:b/>
                </w:rPr>
              </w:pPr>
              <w:r w:rsidRPr="00902D15">
                <w:rPr>
                  <w:b/>
                </w:rPr>
                <w:t>Justitiedepartementet</w:t>
              </w:r>
            </w:p>
            <w:p w:rsidR="00902D15" w:rsidP="00340DE0">
              <w:pPr>
                <w:pStyle w:val="Header"/>
              </w:pPr>
              <w:r w:rsidRPr="00902D15">
                <w:t>Justitie- och inrikesministern</w:t>
              </w:r>
            </w:p>
            <w:p w:rsidR="00A903AF" w:rsidRPr="00A903AF" w:rsidP="00A903AF"/>
          </w:tc>
        </w:sdtContent>
      </w:sdt>
      <w:sdt>
        <w:sdtPr>
          <w:alias w:val="Recipient"/>
          <w:tag w:val="ccRKShow_Recipient"/>
          <w:id w:val="-28344517"/>
          <w:placeholder>
            <w:docPart w:val="99C6A204BEDD4DB68FAD3E28540678BB"/>
          </w:placeholder>
          <w:dataBinding w:xpath="/ns0:DocumentInfo[1]/ns0:BaseInfo[1]/ns0:Recipient[1]" w:storeItemID="{50DC54EE-BD3D-4C44-9BEE-AAD5BD932962}" w:prefixMappings="xmlns:ns0='http://lp/documentinfo/RK' "/>
          <w:text w:multiLine="1"/>
        </w:sdtPr>
        <w:sdtContent>
          <w:tc>
            <w:tcPr>
              <w:tcW w:w="3170" w:type="dxa"/>
            </w:tcPr>
            <w:p w:rsidR="00902D15" w:rsidP="00547B89">
              <w:pPr>
                <w:pStyle w:val="Header"/>
              </w:pPr>
              <w:r>
                <w:t>Till riksdagen</w:t>
              </w:r>
            </w:p>
          </w:tc>
        </w:sdtContent>
      </w:sdt>
      <w:tc>
        <w:tcPr>
          <w:tcW w:w="1134" w:type="dxa"/>
        </w:tcPr>
        <w:p w:rsidR="00902D1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1E0FADB482440F95AD51CF6387527B"/>
        <w:category>
          <w:name w:val="Allmänt"/>
          <w:gallery w:val="placeholder"/>
        </w:category>
        <w:types>
          <w:type w:val="bbPlcHdr"/>
        </w:types>
        <w:behaviors>
          <w:behavior w:val="content"/>
        </w:behaviors>
        <w:guid w:val="{BFC7C2C8-658E-43F2-89C8-3BE710EEDBC6}"/>
      </w:docPartPr>
      <w:docPartBody>
        <w:p w:rsidR="00564156" w:rsidP="00CF2656">
          <w:pPr>
            <w:pStyle w:val="601E0FADB482440F95AD51CF6387527B"/>
          </w:pPr>
          <w:r>
            <w:rPr>
              <w:rStyle w:val="PlaceholderText"/>
            </w:rPr>
            <w:t xml:space="preserve"> </w:t>
          </w:r>
        </w:p>
      </w:docPartBody>
    </w:docPart>
    <w:docPart>
      <w:docPartPr>
        <w:name w:val="DE79A3F4A765463980CF6ECE79E9DAC3"/>
        <w:category>
          <w:name w:val="Allmänt"/>
          <w:gallery w:val="placeholder"/>
        </w:category>
        <w:types>
          <w:type w:val="bbPlcHdr"/>
        </w:types>
        <w:behaviors>
          <w:behavior w:val="content"/>
        </w:behaviors>
        <w:guid w:val="{2537262D-935A-4099-9E79-C63E318D102E}"/>
      </w:docPartPr>
      <w:docPartBody>
        <w:p w:rsidR="00564156" w:rsidP="00CF2656">
          <w:pPr>
            <w:pStyle w:val="DE79A3F4A765463980CF6ECE79E9DAC31"/>
          </w:pPr>
          <w:r>
            <w:rPr>
              <w:rStyle w:val="PlaceholderText"/>
            </w:rPr>
            <w:t xml:space="preserve"> </w:t>
          </w:r>
        </w:p>
      </w:docPartBody>
    </w:docPart>
    <w:docPart>
      <w:docPartPr>
        <w:name w:val="7D26120FA6204ECD9055963CEEA57E7E"/>
        <w:category>
          <w:name w:val="Allmänt"/>
          <w:gallery w:val="placeholder"/>
        </w:category>
        <w:types>
          <w:type w:val="bbPlcHdr"/>
        </w:types>
        <w:behaviors>
          <w:behavior w:val="content"/>
        </w:behaviors>
        <w:guid w:val="{961947F3-4A6E-42E3-8925-0E964C1D4D4A}"/>
      </w:docPartPr>
      <w:docPartBody>
        <w:p w:rsidR="00564156" w:rsidP="00CF2656">
          <w:pPr>
            <w:pStyle w:val="7D26120FA6204ECD9055963CEEA57E7E1"/>
          </w:pPr>
          <w:r>
            <w:rPr>
              <w:rStyle w:val="PlaceholderText"/>
            </w:rPr>
            <w:t xml:space="preserve"> </w:t>
          </w:r>
        </w:p>
      </w:docPartBody>
    </w:docPart>
    <w:docPart>
      <w:docPartPr>
        <w:name w:val="99C6A204BEDD4DB68FAD3E28540678BB"/>
        <w:category>
          <w:name w:val="Allmänt"/>
          <w:gallery w:val="placeholder"/>
        </w:category>
        <w:types>
          <w:type w:val="bbPlcHdr"/>
        </w:types>
        <w:behaviors>
          <w:behavior w:val="content"/>
        </w:behaviors>
        <w:guid w:val="{0990EA3C-8554-481E-9F1F-3D9374A3B242}"/>
      </w:docPartPr>
      <w:docPartBody>
        <w:p w:rsidR="00564156" w:rsidP="00CF2656">
          <w:pPr>
            <w:pStyle w:val="99C6A204BEDD4DB68FAD3E28540678BB"/>
          </w:pPr>
          <w:r>
            <w:rPr>
              <w:rStyle w:val="PlaceholderText"/>
            </w:rPr>
            <w:t xml:space="preserve"> </w:t>
          </w:r>
        </w:p>
      </w:docPartBody>
    </w:docPart>
    <w:docPart>
      <w:docPartPr>
        <w:name w:val="9022129D40A14A96AFA3D0CC1DC5D728"/>
        <w:category>
          <w:name w:val="Allmänt"/>
          <w:gallery w:val="placeholder"/>
        </w:category>
        <w:types>
          <w:type w:val="bbPlcHdr"/>
        </w:types>
        <w:behaviors>
          <w:behavior w:val="content"/>
        </w:behaviors>
        <w:guid w:val="{B17F2C55-781C-478F-A5D4-B65EE3B12C3B}"/>
      </w:docPartPr>
      <w:docPartBody>
        <w:p w:rsidR="00564156" w:rsidP="00CF2656">
          <w:pPr>
            <w:pStyle w:val="9022129D40A14A96AFA3D0CC1DC5D72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2656"/>
    <w:rPr>
      <w:noProof w:val="0"/>
      <w:color w:val="808080"/>
    </w:rPr>
  </w:style>
  <w:style w:type="paragraph" w:customStyle="1" w:styleId="601E0FADB482440F95AD51CF6387527B">
    <w:name w:val="601E0FADB482440F95AD51CF6387527B"/>
    <w:rsid w:val="00CF2656"/>
  </w:style>
  <w:style w:type="paragraph" w:customStyle="1" w:styleId="99C6A204BEDD4DB68FAD3E28540678BB">
    <w:name w:val="99C6A204BEDD4DB68FAD3E28540678BB"/>
    <w:rsid w:val="00CF2656"/>
  </w:style>
  <w:style w:type="paragraph" w:customStyle="1" w:styleId="DE79A3F4A765463980CF6ECE79E9DAC31">
    <w:name w:val="DE79A3F4A765463980CF6ECE79E9DAC31"/>
    <w:rsid w:val="00CF2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26120FA6204ECD9055963CEEA57E7E1">
    <w:name w:val="7D26120FA6204ECD9055963CEEA57E7E1"/>
    <w:rsid w:val="00CF265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22129D40A14A96AFA3D0CC1DC5D728">
    <w:name w:val="9022129D40A14A96AFA3D0CC1DC5D728"/>
    <w:rsid w:val="00CF265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facde416-d365-4e73-adb0-895c225f7afd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2022-02-09T00:00:00</HeaderDate>
    <Office/>
    <Dnr>Ju2022/00395</Dnr>
    <ParagrafNr/>
    <DocumentTitle/>
    <VisitingAddress/>
    <Extra1/>
    <Extra2/>
    <Extra3>Boriana Åberg</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BD7E1FB-FCDC-405D-98CC-5D676F09C067}"/>
</file>

<file path=customXml/itemProps2.xml><?xml version="1.0" encoding="utf-8"?>
<ds:datastoreItem xmlns:ds="http://schemas.openxmlformats.org/officeDocument/2006/customXml" ds:itemID="{C66969BC-3C32-4FA5-BFC2-81BE114A9089}"/>
</file>

<file path=customXml/itemProps3.xml><?xml version="1.0" encoding="utf-8"?>
<ds:datastoreItem xmlns:ds="http://schemas.openxmlformats.org/officeDocument/2006/customXml" ds:itemID="{5541B905-884F-43C1-B36B-60C98F0ABDC2}"/>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0DC54EE-BD3D-4C44-9BEE-AAD5BD932962}"/>
</file>

<file path=docProps/app.xml><?xml version="1.0" encoding="utf-8"?>
<Properties xmlns="http://schemas.openxmlformats.org/officeDocument/2006/extended-properties" xmlns:vt="http://schemas.openxmlformats.org/officeDocument/2006/docPropsVTypes">
  <Template>RK Basmall</Template>
  <TotalTime>0</TotalTime>
  <Pages>2</Pages>
  <Words>406</Words>
  <Characters>2152</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971.docx</dc:title>
  <cp:revision>14</cp:revision>
  <cp:lastPrinted>2022-02-03T11:57:00Z</cp:lastPrinted>
  <dcterms:created xsi:type="dcterms:W3CDTF">2022-02-03T07:44:00Z</dcterms:created>
  <dcterms:modified xsi:type="dcterms:W3CDTF">2022-02-08T10:07:00Z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5ee3b33b-487a-4b4a-908d-23f490704131</vt:lpwstr>
  </property>
</Properties>
</file>