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3B6A" w:rsidRDefault="0081217D" w14:paraId="6B0CB320" w14:textId="77777777">
      <w:pPr>
        <w:pStyle w:val="RubrikFrslagTIllRiksdagsbeslut"/>
      </w:pPr>
      <w:sdt>
        <w:sdtPr>
          <w:alias w:val="CC_Boilerplate_4"/>
          <w:tag w:val="CC_Boilerplate_4"/>
          <w:id w:val="-1644581176"/>
          <w:lock w:val="sdtContentLocked"/>
          <w:placeholder>
            <w:docPart w:val="B4E02664C3E14D7FA8F43A63BDBD1024"/>
          </w:placeholder>
          <w:text/>
        </w:sdtPr>
        <w:sdtEndPr/>
        <w:sdtContent>
          <w:r w:rsidRPr="009B062B" w:rsidR="00AF30DD">
            <w:t>Förslag till riksdagsbeslut</w:t>
          </w:r>
        </w:sdtContent>
      </w:sdt>
      <w:bookmarkEnd w:id="0"/>
      <w:bookmarkEnd w:id="1"/>
    </w:p>
    <w:sdt>
      <w:sdtPr>
        <w:alias w:val="Yrkande 1"/>
        <w:tag w:val="5d243ad4-47c4-4668-984b-fc8ce4216ef9"/>
        <w:id w:val="1687947189"/>
        <w:lock w:val="sdtLocked"/>
      </w:sdtPr>
      <w:sdtEndPr/>
      <w:sdtContent>
        <w:p w:rsidR="00440FE1" w:rsidRDefault="007E403B" w14:paraId="56663CB1" w14:textId="77777777">
          <w:pPr>
            <w:pStyle w:val="Frslagstext"/>
          </w:pPr>
          <w:r>
            <w:t>Riksdagen ställer sig bakom det som anförs i motionen om att Sverige ska inta en tydligare roll i att stötta Irans demokratiska opposition samt främja mänskliga rättigheter och kvinnors rättigheter och tillkännager detta för regeringen.</w:t>
          </w:r>
        </w:p>
      </w:sdtContent>
    </w:sdt>
    <w:sdt>
      <w:sdtPr>
        <w:alias w:val="Yrkande 2"/>
        <w:tag w:val="7dc9af31-9b02-426e-a6b6-32c0b6defd09"/>
        <w:id w:val="110092854"/>
        <w:lock w:val="sdtLocked"/>
      </w:sdtPr>
      <w:sdtEndPr/>
      <w:sdtContent>
        <w:p w:rsidR="00440FE1" w:rsidRDefault="007E403B" w14:paraId="02A4B1DA" w14:textId="77777777">
          <w:pPr>
            <w:pStyle w:val="Frslagstext"/>
          </w:pPr>
          <w:r>
            <w:t>Riksdagen ställer sig bakom det som anförs i motionen om att Sverige på internationell nivå ska arbeta för skärpta sanktioner mot den iranska regimen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A8D4F4032541F1BAF6417E8FA09AB5"/>
        </w:placeholder>
        <w:text/>
      </w:sdtPr>
      <w:sdtEndPr/>
      <w:sdtContent>
        <w:p w:rsidRPr="009B062B" w:rsidR="006D79C9" w:rsidP="00333E95" w:rsidRDefault="006D79C9" w14:paraId="0CEAF787" w14:textId="77777777">
          <w:pPr>
            <w:pStyle w:val="Rubrik1"/>
          </w:pPr>
          <w:r>
            <w:t>Motivering</w:t>
          </w:r>
        </w:p>
      </w:sdtContent>
    </w:sdt>
    <w:bookmarkEnd w:displacedByCustomXml="prev" w:id="3"/>
    <w:bookmarkEnd w:displacedByCustomXml="prev" w:id="4"/>
    <w:p w:rsidR="007B2126" w:rsidP="00B56AED" w:rsidRDefault="00B56AED" w14:paraId="2D2F4786" w14:textId="77777777">
      <w:pPr>
        <w:pStyle w:val="Normalutanindragellerluft"/>
      </w:pPr>
      <w:r>
        <w:t>Situationen i Iran har länge oroat omvärlden, särskilt vad gäller kränkningar av mänskliga rättigheter och förtryck av oliktänkande. Den iranska regimen förtrycker systematiskt sin befolkning genom godtyckliga fängslanden, tortyr och avrättningar av politiska dissidenter, minoriteter och aktivister. Sverige, som ett land som värnar om demokrati och mänskliga rättigheter, måste tydligt ta ställning mot dessa övergrepp.</w:t>
      </w:r>
    </w:p>
    <w:p w:rsidR="007B2126" w:rsidP="00FC70CA" w:rsidRDefault="00B56AED" w14:paraId="333FDD23" w14:textId="77777777">
      <w:r>
        <w:t>Det iranska folket, särskilt den demokratiska oppositionen, har visat stort mod och vilja att kämpa för ett fritt Iran. De förtjänar vårt stöd. Sverige bör intensifiera sina insatser för att stötta dessa grupper och samarbeta med demokratiska länder och organisationer för att öka trycket på regimen. Sanktioner är ett kraftfullt verktyg för att hålla ansvariga till svars. Regeringen bör arbeta för att utöka sanktionerna mot iranska företrädare, inklusive att frysa tillgångar och införa reseförbud. Sverige bör även erbjuda konkret stöd till människorättsaktivister, både ekonomiskt och diplomatiskt.</w:t>
      </w:r>
    </w:p>
    <w:p w:rsidR="007B2126" w:rsidP="00FC70CA" w:rsidRDefault="00B56AED" w14:paraId="652B066C" w14:textId="2BF5269C">
      <w:r>
        <w:t xml:space="preserve">Sverige måste tillsammans med internationella partners, särskilt inom EU och FN, öka trycket på Iran för att säkerställa att brott utreds och att ansvar utkrävs. En särskild oro gäller </w:t>
      </w:r>
      <w:r w:rsidR="006F548D">
        <w:t>det iranska r</w:t>
      </w:r>
      <w:r>
        <w:t xml:space="preserve">evolutionsgardet (IRGC), som utöver att utöva inre repression fungerar som en destabiliserande kraft </w:t>
      </w:r>
      <w:r w:rsidR="006F548D">
        <w:t xml:space="preserve">runtom </w:t>
      </w:r>
      <w:r>
        <w:t>i</w:t>
      </w:r>
      <w:r w:rsidR="006F548D">
        <w:t xml:space="preserve"> hela</w:t>
      </w:r>
      <w:r>
        <w:t xml:space="preserve"> Mellanöstern. IRGC stödjer väpnade grupper och terrororganisationer som bidrar till våld och instabilitet. Dessutom </w:t>
      </w:r>
      <w:r>
        <w:lastRenderedPageBreak/>
        <w:t>har IRGC rikta</w:t>
      </w:r>
      <w:r w:rsidR="006F548D">
        <w:t>t in</w:t>
      </w:r>
      <w:r>
        <w:t xml:space="preserve"> sig mot svenska medborgare, vilket utgör en direkt säkerhetsrisk även för Sverige.</w:t>
      </w:r>
    </w:p>
    <w:p w:rsidR="007B2126" w:rsidP="00FC70CA" w:rsidRDefault="00B56AED" w14:paraId="728BEA06" w14:textId="3EF13549">
      <w:r>
        <w:t>Kvinnor i Iran har länge utsatts för förtryck och diskriminering. De har nekats grund</w:t>
      </w:r>
      <w:r w:rsidR="00FC70CA">
        <w:softHyphen/>
      </w:r>
      <w:r>
        <w:t xml:space="preserve">läggande rättigheter, som att bestämma över sina </w:t>
      </w:r>
      <w:r w:rsidR="006F548D">
        <w:t xml:space="preserve">egna </w:t>
      </w:r>
      <w:r>
        <w:t>kroppar och liv. Trots detta har de visat stort mod och kämpat för sina rättigheter, ofta med risk för sina liv. Protesterna efter mordet på Mahsa Jina Amini 2022 visar den starka viljan till förändring och den djupt rotade kampen för kvinnors rättigheter.</w:t>
      </w:r>
    </w:p>
    <w:p w:rsidR="00BB6339" w:rsidP="00FC70CA" w:rsidRDefault="00B56AED" w14:paraId="3FB23FF2" w14:textId="1F2A1229">
      <w:r>
        <w:t xml:space="preserve">Sverige måste fortsätta vara en tydlig röst för kvinnors rättigheter i Iran och arbeta aktivt för att stödja dem som leder denna kamp. Genom att öka det internationella trycket på regimen och främja medvetenheten i forum som EU och FN kan Sverige bidra till att stärka kvinnors rättigheter i landet. Iranska kvinnors kamp för jämställdhet är inte bara en nationell fråga utan </w:t>
      </w:r>
      <w:r w:rsidR="006F548D">
        <w:t xml:space="preserve">ytterst </w:t>
      </w:r>
      <w:r>
        <w:t>en global fråga om mänskliga rättigheter.</w:t>
      </w:r>
    </w:p>
    <w:sdt>
      <w:sdtPr>
        <w:rPr>
          <w:i/>
          <w:noProof/>
        </w:rPr>
        <w:alias w:val="CC_Underskrifter"/>
        <w:tag w:val="CC_Underskrifter"/>
        <w:id w:val="583496634"/>
        <w:lock w:val="sdtContentLocked"/>
        <w:placeholder>
          <w:docPart w:val="FAFFB6CF1D464537896EF716529010EC"/>
        </w:placeholder>
      </w:sdtPr>
      <w:sdtEndPr>
        <w:rPr>
          <w:i w:val="0"/>
          <w:noProof w:val="0"/>
        </w:rPr>
      </w:sdtEndPr>
      <w:sdtContent>
        <w:p w:rsidR="00DF3B6A" w:rsidP="00F57B1E" w:rsidRDefault="00DF3B6A" w14:paraId="27AC21AD" w14:textId="77777777"/>
        <w:p w:rsidRPr="008E0FE2" w:rsidR="004801AC" w:rsidP="00F57B1E" w:rsidRDefault="0081217D" w14:paraId="619DAB1B" w14:textId="790AD6EB"/>
      </w:sdtContent>
    </w:sdt>
    <w:tbl>
      <w:tblPr>
        <w:tblW w:w="5000" w:type="pct"/>
        <w:tblLook w:val="04A0" w:firstRow="1" w:lastRow="0" w:firstColumn="1" w:lastColumn="0" w:noHBand="0" w:noVBand="1"/>
        <w:tblCaption w:val="underskrifter"/>
      </w:tblPr>
      <w:tblGrid>
        <w:gridCol w:w="4252"/>
        <w:gridCol w:w="4252"/>
      </w:tblGrid>
      <w:tr w:rsidR="00440FE1" w14:paraId="530BD762" w14:textId="77777777">
        <w:trPr>
          <w:cantSplit/>
        </w:trPr>
        <w:tc>
          <w:tcPr>
            <w:tcW w:w="50" w:type="pct"/>
            <w:vAlign w:val="bottom"/>
          </w:tcPr>
          <w:p w:rsidR="00440FE1" w:rsidRDefault="007E403B" w14:paraId="47DB14F1" w14:textId="77777777">
            <w:pPr>
              <w:pStyle w:val="Underskrifter"/>
              <w:spacing w:after="0"/>
            </w:pPr>
            <w:r>
              <w:t>Magnus Berntsson (KD)</w:t>
            </w:r>
          </w:p>
        </w:tc>
        <w:tc>
          <w:tcPr>
            <w:tcW w:w="50" w:type="pct"/>
            <w:vAlign w:val="bottom"/>
          </w:tcPr>
          <w:p w:rsidR="00440FE1" w:rsidRDefault="00440FE1" w14:paraId="3ABF2C1B" w14:textId="77777777">
            <w:pPr>
              <w:pStyle w:val="Underskrifter"/>
              <w:spacing w:after="0"/>
            </w:pPr>
          </w:p>
        </w:tc>
      </w:tr>
    </w:tbl>
    <w:p w:rsidR="00943073" w:rsidRDefault="00943073" w14:paraId="1327B9B0" w14:textId="77777777"/>
    <w:sectPr w:rsidR="009430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0727F" w14:textId="77777777" w:rsidR="00202F5E" w:rsidRDefault="00202F5E" w:rsidP="000C1CAD">
      <w:pPr>
        <w:spacing w:line="240" w:lineRule="auto"/>
      </w:pPr>
      <w:r>
        <w:separator/>
      </w:r>
    </w:p>
  </w:endnote>
  <w:endnote w:type="continuationSeparator" w:id="0">
    <w:p w14:paraId="32586EBD" w14:textId="77777777" w:rsidR="00202F5E" w:rsidRDefault="00202F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1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87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5965" w14:textId="41D34815" w:rsidR="00262EA3" w:rsidRPr="00F57B1E" w:rsidRDefault="00262EA3" w:rsidP="00F57B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5754" w14:textId="72E35E86" w:rsidR="00202F5E" w:rsidRDefault="00202F5E" w:rsidP="000C1CAD">
      <w:pPr>
        <w:spacing w:line="240" w:lineRule="auto"/>
      </w:pPr>
    </w:p>
  </w:footnote>
  <w:footnote w:type="continuationSeparator" w:id="0">
    <w:p w14:paraId="5504DB6B" w14:textId="77777777" w:rsidR="00202F5E" w:rsidRDefault="00202F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3E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5F47E3" wp14:editId="7055BB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BD8C01" w14:textId="7888CCB6" w:rsidR="00262EA3" w:rsidRDefault="0081217D" w:rsidP="008103B5">
                          <w:pPr>
                            <w:jc w:val="right"/>
                          </w:pPr>
                          <w:sdt>
                            <w:sdtPr>
                              <w:alias w:val="CC_Noformat_Partikod"/>
                              <w:tag w:val="CC_Noformat_Partikod"/>
                              <w:id w:val="-53464382"/>
                              <w:text/>
                            </w:sdtPr>
                            <w:sdtEndPr/>
                            <w:sdtContent>
                              <w:r w:rsidR="009B635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5F47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BD8C01" w14:textId="7888CCB6" w:rsidR="00262EA3" w:rsidRDefault="0081217D" w:rsidP="008103B5">
                    <w:pPr>
                      <w:jc w:val="right"/>
                    </w:pPr>
                    <w:sdt>
                      <w:sdtPr>
                        <w:alias w:val="CC_Noformat_Partikod"/>
                        <w:tag w:val="CC_Noformat_Partikod"/>
                        <w:id w:val="-53464382"/>
                        <w:text/>
                      </w:sdtPr>
                      <w:sdtEndPr/>
                      <w:sdtContent>
                        <w:r w:rsidR="009B635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1650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F425" w14:textId="77777777" w:rsidR="00262EA3" w:rsidRDefault="00262EA3" w:rsidP="008563AC">
    <w:pPr>
      <w:jc w:val="right"/>
    </w:pPr>
  </w:p>
  <w:p w14:paraId="012D27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9DB3" w14:textId="77777777" w:rsidR="00262EA3" w:rsidRDefault="008121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100732" wp14:editId="15F0D2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5CC4B3" w14:textId="45FDD9BF" w:rsidR="00262EA3" w:rsidRDefault="0081217D" w:rsidP="00A314CF">
    <w:pPr>
      <w:pStyle w:val="FSHNormal"/>
      <w:spacing w:before="40"/>
    </w:pPr>
    <w:sdt>
      <w:sdtPr>
        <w:alias w:val="CC_Noformat_Motionstyp"/>
        <w:tag w:val="CC_Noformat_Motionstyp"/>
        <w:id w:val="1162973129"/>
        <w:lock w:val="sdtContentLocked"/>
        <w15:appearance w15:val="hidden"/>
        <w:text/>
      </w:sdtPr>
      <w:sdtEndPr/>
      <w:sdtContent>
        <w:r w:rsidR="00F57B1E">
          <w:t>Enskild motion</w:t>
        </w:r>
      </w:sdtContent>
    </w:sdt>
    <w:r w:rsidR="00821B36">
      <w:t xml:space="preserve"> </w:t>
    </w:r>
    <w:sdt>
      <w:sdtPr>
        <w:alias w:val="CC_Noformat_Partikod"/>
        <w:tag w:val="CC_Noformat_Partikod"/>
        <w:id w:val="1471015553"/>
        <w:lock w:val="contentLocked"/>
        <w:text/>
      </w:sdtPr>
      <w:sdtEndPr/>
      <w:sdtContent>
        <w:r w:rsidR="009B6353">
          <w:t>KD</w:t>
        </w:r>
      </w:sdtContent>
    </w:sdt>
    <w:sdt>
      <w:sdtPr>
        <w:alias w:val="CC_Noformat_Partinummer"/>
        <w:tag w:val="CC_Noformat_Partinummer"/>
        <w:id w:val="-2014525982"/>
        <w:lock w:val="contentLocked"/>
        <w:showingPlcHdr/>
        <w:text/>
      </w:sdtPr>
      <w:sdtEndPr/>
      <w:sdtContent>
        <w:r w:rsidR="00821B36">
          <w:t xml:space="preserve"> </w:t>
        </w:r>
      </w:sdtContent>
    </w:sdt>
  </w:p>
  <w:p w14:paraId="54F2FDB6" w14:textId="77777777" w:rsidR="00262EA3" w:rsidRPr="008227B3" w:rsidRDefault="008121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FC2489" w14:textId="75BC161C" w:rsidR="00262EA3" w:rsidRPr="008227B3" w:rsidRDefault="008121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7B1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7B1E">
          <w:t>:520</w:t>
        </w:r>
      </w:sdtContent>
    </w:sdt>
  </w:p>
  <w:p w14:paraId="4C124115" w14:textId="2626F61E" w:rsidR="00262EA3" w:rsidRDefault="0081217D" w:rsidP="00E03A3D">
    <w:pPr>
      <w:pStyle w:val="Motionr"/>
    </w:pPr>
    <w:sdt>
      <w:sdtPr>
        <w:alias w:val="CC_Noformat_Avtext"/>
        <w:tag w:val="CC_Noformat_Avtext"/>
        <w:id w:val="-2020768203"/>
        <w:lock w:val="sdtContentLocked"/>
        <w15:appearance w15:val="hidden"/>
        <w:text/>
      </w:sdtPr>
      <w:sdtEndPr/>
      <w:sdtContent>
        <w:r w:rsidR="00F57B1E">
          <w:t>av Magnus Berntsson (KD)</w:t>
        </w:r>
      </w:sdtContent>
    </w:sdt>
  </w:p>
  <w:sdt>
    <w:sdtPr>
      <w:alias w:val="CC_Noformat_Rubtext"/>
      <w:tag w:val="CC_Noformat_Rubtext"/>
      <w:id w:val="-218060500"/>
      <w:lock w:val="sdtLocked"/>
      <w:text/>
    </w:sdtPr>
    <w:sdtEndPr/>
    <w:sdtContent>
      <w:p w14:paraId="7357AE00" w14:textId="398B84CB" w:rsidR="00262EA3" w:rsidRDefault="007B2126" w:rsidP="00283E0F">
        <w:pPr>
          <w:pStyle w:val="FSHRub2"/>
        </w:pPr>
        <w:r>
          <w:t>Stöd till iranska oppositionen och skärpta sanktioner mot regimen</w:t>
        </w:r>
      </w:p>
    </w:sdtContent>
  </w:sdt>
  <w:sdt>
    <w:sdtPr>
      <w:alias w:val="CC_Boilerplate_3"/>
      <w:tag w:val="CC_Boilerplate_3"/>
      <w:id w:val="1606463544"/>
      <w:lock w:val="sdtContentLocked"/>
      <w15:appearance w15:val="hidden"/>
      <w:text w:multiLine="1"/>
    </w:sdtPr>
    <w:sdtEndPr/>
    <w:sdtContent>
      <w:p w14:paraId="05BB1B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C76A4E"/>
    <w:multiLevelType w:val="hybridMultilevel"/>
    <w:tmpl w:val="8654B4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63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F5E"/>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1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FE1"/>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8D"/>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12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3B"/>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17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073"/>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5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AED"/>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B6A"/>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B1E"/>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0CA"/>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464DE3"/>
  <w15:chartTrackingRefBased/>
  <w15:docId w15:val="{251CF57C-985B-4528-A1B0-1A6E3D1C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DF3B6A"/>
    <w:rPr>
      <w:vertAlign w:val="superscript"/>
    </w:rPr>
  </w:style>
  <w:style w:type="paragraph" w:styleId="Revision">
    <w:name w:val="Revision"/>
    <w:hidden/>
    <w:uiPriority w:val="99"/>
    <w:semiHidden/>
    <w:rsid w:val="00DF3B6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9728367">
      <w:bodyDiv w:val="1"/>
      <w:marLeft w:val="0"/>
      <w:marRight w:val="0"/>
      <w:marTop w:val="0"/>
      <w:marBottom w:val="0"/>
      <w:divBdr>
        <w:top w:val="none" w:sz="0" w:space="0" w:color="auto"/>
        <w:left w:val="none" w:sz="0" w:space="0" w:color="auto"/>
        <w:bottom w:val="none" w:sz="0" w:space="0" w:color="auto"/>
        <w:right w:val="none" w:sz="0" w:space="0" w:color="auto"/>
      </w:divBdr>
      <w:divsChild>
        <w:div w:id="978340489">
          <w:marLeft w:val="0"/>
          <w:marRight w:val="0"/>
          <w:marTop w:val="0"/>
          <w:marBottom w:val="0"/>
          <w:divBdr>
            <w:top w:val="none" w:sz="0" w:space="0" w:color="auto"/>
            <w:left w:val="none" w:sz="0" w:space="0" w:color="auto"/>
            <w:bottom w:val="none" w:sz="0" w:space="0" w:color="auto"/>
            <w:right w:val="none" w:sz="0" w:space="0" w:color="auto"/>
          </w:divBdr>
          <w:divsChild>
            <w:div w:id="1119450859">
              <w:marLeft w:val="0"/>
              <w:marRight w:val="0"/>
              <w:marTop w:val="0"/>
              <w:marBottom w:val="0"/>
              <w:divBdr>
                <w:top w:val="none" w:sz="0" w:space="0" w:color="auto"/>
                <w:left w:val="none" w:sz="0" w:space="0" w:color="auto"/>
                <w:bottom w:val="none" w:sz="0" w:space="0" w:color="auto"/>
                <w:right w:val="none" w:sz="0" w:space="0" w:color="auto"/>
              </w:divBdr>
              <w:divsChild>
                <w:div w:id="851185707">
                  <w:marLeft w:val="0"/>
                  <w:marRight w:val="0"/>
                  <w:marTop w:val="0"/>
                  <w:marBottom w:val="0"/>
                  <w:divBdr>
                    <w:top w:val="none" w:sz="0" w:space="0" w:color="auto"/>
                    <w:left w:val="none" w:sz="0" w:space="0" w:color="auto"/>
                    <w:bottom w:val="none" w:sz="0" w:space="0" w:color="auto"/>
                    <w:right w:val="none" w:sz="0" w:space="0" w:color="auto"/>
                  </w:divBdr>
                  <w:divsChild>
                    <w:div w:id="14550501">
                      <w:marLeft w:val="0"/>
                      <w:marRight w:val="0"/>
                      <w:marTop w:val="0"/>
                      <w:marBottom w:val="0"/>
                      <w:divBdr>
                        <w:top w:val="none" w:sz="0" w:space="0" w:color="auto"/>
                        <w:left w:val="none" w:sz="0" w:space="0" w:color="auto"/>
                        <w:bottom w:val="none" w:sz="0" w:space="0" w:color="auto"/>
                        <w:right w:val="none" w:sz="0" w:space="0" w:color="auto"/>
                      </w:divBdr>
                      <w:divsChild>
                        <w:div w:id="1583954908">
                          <w:marLeft w:val="0"/>
                          <w:marRight w:val="0"/>
                          <w:marTop w:val="0"/>
                          <w:marBottom w:val="0"/>
                          <w:divBdr>
                            <w:top w:val="none" w:sz="0" w:space="0" w:color="auto"/>
                            <w:left w:val="none" w:sz="0" w:space="0" w:color="auto"/>
                            <w:bottom w:val="none" w:sz="0" w:space="0" w:color="auto"/>
                            <w:right w:val="none" w:sz="0" w:space="0" w:color="auto"/>
                          </w:divBdr>
                          <w:divsChild>
                            <w:div w:id="3442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66546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E02664C3E14D7FA8F43A63BDBD1024"/>
        <w:category>
          <w:name w:val="Allmänt"/>
          <w:gallery w:val="placeholder"/>
        </w:category>
        <w:types>
          <w:type w:val="bbPlcHdr"/>
        </w:types>
        <w:behaviors>
          <w:behavior w:val="content"/>
        </w:behaviors>
        <w:guid w:val="{771799AC-690A-41D2-B8AF-680AD3D07D26}"/>
      </w:docPartPr>
      <w:docPartBody>
        <w:p w:rsidR="007E2C2E" w:rsidRDefault="00A50E5D">
          <w:pPr>
            <w:pStyle w:val="B4E02664C3E14D7FA8F43A63BDBD1024"/>
          </w:pPr>
          <w:r w:rsidRPr="005A0A93">
            <w:rPr>
              <w:rStyle w:val="Platshllartext"/>
            </w:rPr>
            <w:t>Förslag till riksdagsbeslut</w:t>
          </w:r>
        </w:p>
      </w:docPartBody>
    </w:docPart>
    <w:docPart>
      <w:docPartPr>
        <w:name w:val="39A8D4F4032541F1BAF6417E8FA09AB5"/>
        <w:category>
          <w:name w:val="Allmänt"/>
          <w:gallery w:val="placeholder"/>
        </w:category>
        <w:types>
          <w:type w:val="bbPlcHdr"/>
        </w:types>
        <w:behaviors>
          <w:behavior w:val="content"/>
        </w:behaviors>
        <w:guid w:val="{CA7648D8-90F6-468D-AD91-AF4A11389CD3}"/>
      </w:docPartPr>
      <w:docPartBody>
        <w:p w:rsidR="007E2C2E" w:rsidRDefault="00A50E5D">
          <w:pPr>
            <w:pStyle w:val="39A8D4F4032541F1BAF6417E8FA09AB5"/>
          </w:pPr>
          <w:r w:rsidRPr="005A0A93">
            <w:rPr>
              <w:rStyle w:val="Platshllartext"/>
            </w:rPr>
            <w:t>Motivering</w:t>
          </w:r>
        </w:p>
      </w:docPartBody>
    </w:docPart>
    <w:docPart>
      <w:docPartPr>
        <w:name w:val="FAFFB6CF1D464537896EF716529010EC"/>
        <w:category>
          <w:name w:val="Allmänt"/>
          <w:gallery w:val="placeholder"/>
        </w:category>
        <w:types>
          <w:type w:val="bbPlcHdr"/>
        </w:types>
        <w:behaviors>
          <w:behavior w:val="content"/>
        </w:behaviors>
        <w:guid w:val="{20C2818F-89C1-4E01-8C52-B127B6498D2B}"/>
      </w:docPartPr>
      <w:docPartBody>
        <w:p w:rsidR="00DB78E7" w:rsidRDefault="00DB78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2E"/>
    <w:rsid w:val="007E2C2E"/>
    <w:rsid w:val="00A50E5D"/>
    <w:rsid w:val="00DB78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E02664C3E14D7FA8F43A63BDBD1024">
    <w:name w:val="B4E02664C3E14D7FA8F43A63BDBD1024"/>
  </w:style>
  <w:style w:type="paragraph" w:customStyle="1" w:styleId="39A8D4F4032541F1BAF6417E8FA09AB5">
    <w:name w:val="39A8D4F4032541F1BAF6417E8FA09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F5916-1C4C-41DD-88EF-E6FF2966E04D}"/>
</file>

<file path=customXml/itemProps2.xml><?xml version="1.0" encoding="utf-8"?>
<ds:datastoreItem xmlns:ds="http://schemas.openxmlformats.org/officeDocument/2006/customXml" ds:itemID="{39EF6EF5-C87C-4222-90EF-8709299198D9}"/>
</file>

<file path=customXml/itemProps3.xml><?xml version="1.0" encoding="utf-8"?>
<ds:datastoreItem xmlns:ds="http://schemas.openxmlformats.org/officeDocument/2006/customXml" ds:itemID="{CF211ACD-58F3-4930-9BC4-22388C5E61D9}"/>
</file>

<file path=docProps/app.xml><?xml version="1.0" encoding="utf-8"?>
<Properties xmlns="http://schemas.openxmlformats.org/officeDocument/2006/extended-properties" xmlns:vt="http://schemas.openxmlformats.org/officeDocument/2006/docPropsVTypes">
  <Template>Normal</Template>
  <TotalTime>9</TotalTime>
  <Pages>2</Pages>
  <Words>425</Words>
  <Characters>2457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Sverige mot Irans förtryck  Stöd till oppositionen och skärpta sanktioner mot regimen</vt:lpstr>
      <vt:lpstr>
      </vt:lpstr>
    </vt:vector>
  </TitlesOfParts>
  <Company>Sveriges riksdag</Company>
  <LinksUpToDate>false</LinksUpToDate>
  <CharactersWithSpaces>2871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