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650F" w:rsidRPr="00BE4960" w:rsidRDefault="006F650F" w:rsidP="004E3C6C">
      <w:pPr>
        <w:pStyle w:val="Hemstlrubrik"/>
      </w:pPr>
      <w:r w:rsidRPr="00BE4960">
        <w:t xml:space="preserve">Förslag till </w:t>
      </w:r>
      <w:r w:rsidR="004E3C6C" w:rsidRPr="00BE4960">
        <w:t>r</w:t>
      </w:r>
      <w:r w:rsidRPr="00BE4960">
        <w:t>iksdagsbeslut</w:t>
      </w:r>
    </w:p>
    <w:p w:rsidR="006F650F" w:rsidRPr="00BE4960" w:rsidRDefault="006F650F" w:rsidP="006F650F">
      <w:pPr>
        <w:pStyle w:val="Hemstlatt"/>
      </w:pPr>
      <w:r w:rsidRPr="00BE4960">
        <w:t>Riksdagen tillkännager för regeringen som sin mening vad i motionen anförs om att utreda förutsättningarna för förbättrade järnvägs- och bi</w:t>
      </w:r>
      <w:r w:rsidRPr="00BE4960">
        <w:t>l</w:t>
      </w:r>
      <w:r w:rsidRPr="00BE4960">
        <w:t>vägsförbindelse</w:t>
      </w:r>
      <w:r w:rsidR="00655F29" w:rsidRPr="00BE4960">
        <w:t>r</w:t>
      </w:r>
      <w:r w:rsidRPr="00BE4960">
        <w:t xml:space="preserve"> mellan Västerås och Eskilstuna samt framlägga förslag till hur detta skall kunna genomföras.</w:t>
      </w:r>
    </w:p>
    <w:p w:rsidR="006F650F" w:rsidRPr="00BE4960" w:rsidRDefault="006F650F" w:rsidP="006F650F">
      <w:pPr>
        <w:pStyle w:val="Rubrik1"/>
      </w:pPr>
      <w:r w:rsidRPr="00BE4960">
        <w:t>Motivering</w:t>
      </w:r>
    </w:p>
    <w:p w:rsidR="006F650F" w:rsidRPr="00BE4960" w:rsidRDefault="006F650F" w:rsidP="004E3C6C">
      <w:r w:rsidRPr="00BE4960">
        <w:t>Stockholms bostadsmarknad är hårt ansträngd och har svårigheter att få fram lämplig mark att bebygga. En av orsakerna är att det saknas kommun</w:t>
      </w:r>
      <w:r w:rsidRPr="00BE4960">
        <w:t>i</w:t>
      </w:r>
      <w:r w:rsidRPr="00BE4960">
        <w:t>kationer som effektivt kan erbjuda färdmöjligheter mellan jobb och ny läge</w:t>
      </w:r>
      <w:r w:rsidRPr="00BE4960">
        <w:t>n</w:t>
      </w:r>
      <w:r w:rsidRPr="00BE4960">
        <w:t>het. Stora ansträngningar görs för att lösa kommunikationsproblemen mellan södra och norra storstadsområdet. Den så kallade getingmidjan som begränsat järnväg</w:t>
      </w:r>
      <w:r w:rsidRPr="00BE4960">
        <w:t>s</w:t>
      </w:r>
      <w:r w:rsidRPr="00BE4960">
        <w:t>trafiken mellan norr och söder ser numera ut att kunna få en framtida lösning. Även ett förverkligande av den planerade ”Förbifart Stockholm”, väster om Brommaplan</w:t>
      </w:r>
      <w:r w:rsidR="004E3C6C" w:rsidRPr="00BE4960">
        <w:t>,</w:t>
      </w:r>
      <w:r w:rsidRPr="00BE4960">
        <w:t xml:space="preserve"> skulle utgöra en ny situation för att kunna utveckla storstad</w:t>
      </w:r>
      <w:r w:rsidRPr="00BE4960">
        <w:t>s</w:t>
      </w:r>
      <w:r w:rsidRPr="00BE4960">
        <w:t>området både till gagn för invånarnas bostadssituation och för nä</w:t>
      </w:r>
      <w:r w:rsidRPr="00BE4960">
        <w:t>r</w:t>
      </w:r>
      <w:r w:rsidRPr="00BE4960">
        <w:t>ingslivets ekonomiska utveckling i regionen.</w:t>
      </w:r>
    </w:p>
    <w:p w:rsidR="006F650F" w:rsidRPr="00BE4960" w:rsidRDefault="006F650F" w:rsidP="000D6C93">
      <w:pPr>
        <w:pStyle w:val="Normaltindrag"/>
      </w:pPr>
      <w:r w:rsidRPr="00BE4960">
        <w:t>En utveckling av Storstockholms tillväxt som kunnat iakttagas under sen</w:t>
      </w:r>
      <w:r w:rsidRPr="00BE4960">
        <w:t>a</w:t>
      </w:r>
      <w:r w:rsidRPr="00BE4960">
        <w:t xml:space="preserve">re tid </w:t>
      </w:r>
      <w:r w:rsidR="000C5BC9" w:rsidRPr="00BE4960">
        <w:t xml:space="preserve">är </w:t>
      </w:r>
      <w:r w:rsidR="004E3C6C" w:rsidRPr="00BE4960">
        <w:t xml:space="preserve">att </w:t>
      </w:r>
      <w:r w:rsidRPr="00BE4960">
        <w:t>den förbättrade motorvägs- och järnvägsstandarden norr och söder om Mälaren</w:t>
      </w:r>
      <w:r w:rsidR="0042166D" w:rsidRPr="00BE4960">
        <w:t xml:space="preserve"> har</w:t>
      </w:r>
      <w:r w:rsidRPr="00BE4960">
        <w:t xml:space="preserve"> medfört ökade möjligheter för personer som bor så långt från Stockholm som i Eskilstuna och Västerås kunnat bo kvar i dessa städer även om de fått arbete i Stockholm. Med en effektivisering av förbi</w:t>
      </w:r>
      <w:r w:rsidRPr="00BE4960">
        <w:t>n</w:t>
      </w:r>
      <w:r w:rsidRPr="00BE4960">
        <w:t>delserna runt dessa delar av Mälaren har således trycket på bostadsbebyggelse i Stockholms omedelbara närhet i motsvarande del minskat.</w:t>
      </w:r>
    </w:p>
    <w:p w:rsidR="006F650F" w:rsidRPr="00BE4960" w:rsidRDefault="006F650F" w:rsidP="000D6C93">
      <w:pPr>
        <w:pStyle w:val="Normaltindrag"/>
      </w:pPr>
      <w:r w:rsidRPr="00BE4960">
        <w:t>Genom att uppgradera järnvägen till X 2000-standard i erforderliga delar mellan Västerås och Eskilstuna skulle genom de förbättrade genomfarterna i Stockholms ”getingmidja” en väl fungerande tvåspårig ”rundgående” tågfö</w:t>
      </w:r>
      <w:r w:rsidRPr="00BE4960">
        <w:t>r</w:t>
      </w:r>
      <w:r w:rsidRPr="00BE4960">
        <w:t>bindelse med höghastighetståg kunna förverkligas för hela denna del av M</w:t>
      </w:r>
      <w:r w:rsidRPr="00BE4960">
        <w:t>ä</w:t>
      </w:r>
      <w:r w:rsidRPr="00BE4960">
        <w:lastRenderedPageBreak/>
        <w:t>lardalen. Restiden mellan punkter på den sammanbundna ”Mälarringen” skulle inte behöva överstiga 50 minuter. En timme har ofta ansetts vara ma</w:t>
      </w:r>
      <w:r w:rsidRPr="00BE4960">
        <w:t>x</w:t>
      </w:r>
      <w:r w:rsidRPr="00BE4960">
        <w:t>imum</w:t>
      </w:r>
      <w:r w:rsidR="000C5BC9" w:rsidRPr="00BE4960">
        <w:t xml:space="preserve"> för normal tid för resa bostad</w:t>
      </w:r>
      <w:r w:rsidR="004E3C6C" w:rsidRPr="00BE4960">
        <w:t>–</w:t>
      </w:r>
      <w:r w:rsidRPr="00BE4960">
        <w:t>arbetsplats i storstadsområdena. Detta innebär att möjlighet finns att skapa ett gemensamt bostads- och arbetsområde runt östra Mälaren. Hela den unika och väl bevarade bostads- och arbetsmi</w:t>
      </w:r>
      <w:r w:rsidRPr="00BE4960">
        <w:t>l</w:t>
      </w:r>
      <w:r w:rsidRPr="00BE4960">
        <w:t>jön runt Mälarstränderna skulle kunna utnyttjas av fler människor på ett fö</w:t>
      </w:r>
      <w:r w:rsidRPr="00BE4960">
        <w:t>r</w:t>
      </w:r>
      <w:r w:rsidRPr="00BE4960">
        <w:t>delaktigare sätt än vad som idag är möjligt i Stockholms förortsområden.</w:t>
      </w:r>
    </w:p>
    <w:p w:rsidR="006F650F" w:rsidRPr="00BE4960" w:rsidRDefault="006F650F" w:rsidP="000D6C93">
      <w:pPr>
        <w:pStyle w:val="Normaltindrag"/>
      </w:pPr>
      <w:r w:rsidRPr="00BE4960">
        <w:t>Naturligtvis skulle detta innebära ett uppsving bland annat för områdena mellan Västerås och Eskilstuna</w:t>
      </w:r>
      <w:r w:rsidR="004E3C6C" w:rsidRPr="00BE4960">
        <w:t>,</w:t>
      </w:r>
      <w:r w:rsidRPr="00BE4960">
        <w:t xml:space="preserve"> vilket i sin tur kommer att ställa krav på en uppgradering även av motortrafikens förbindelse mellan den norra motorv</w:t>
      </w:r>
      <w:r w:rsidRPr="00BE4960">
        <w:t>ä</w:t>
      </w:r>
      <w:r w:rsidRPr="00BE4960">
        <w:t>gen vid Kolbäck och den södra vid Hällbybrunn. Mot detta finns knappast något att invända. Det förbättrar bergslagsområdets kommunikationer söde</w:t>
      </w:r>
      <w:r w:rsidRPr="00BE4960">
        <w:t>r</w:t>
      </w:r>
      <w:r w:rsidRPr="00BE4960">
        <w:t>ut.</w:t>
      </w:r>
    </w:p>
    <w:p w:rsidR="006F650F" w:rsidRPr="00BE4960" w:rsidRDefault="006F650F" w:rsidP="000D6C93">
      <w:pPr>
        <w:pStyle w:val="Normaltindrag"/>
      </w:pPr>
      <w:r w:rsidRPr="00BE4960">
        <w:t>För Mälardalen som helhet vore det till fördel att koncentrationen på Stockholm kunde minskas utan att tillväxtmöjligheterna för regionen minskar. Snarare ökar förutsättningarna för tillväxt.  Samtidig</w:t>
      </w:r>
      <w:r w:rsidR="004E3C6C" w:rsidRPr="00BE4960">
        <w:t>t</w:t>
      </w:r>
      <w:r w:rsidRPr="00BE4960">
        <w:t xml:space="preserve"> skulle större möjligheter uppstå för att tillfreds</w:t>
      </w:r>
      <w:r w:rsidR="004E3C6C" w:rsidRPr="00BE4960">
        <w:t>s</w:t>
      </w:r>
      <w:r w:rsidRPr="00BE4960">
        <w:t>tälla de bostadssökandes skilda krav på bostäder.</w:t>
      </w:r>
    </w:p>
    <w:p w:rsidR="00E84F25" w:rsidRPr="00BE4960" w:rsidRDefault="006F650F" w:rsidP="006F650F">
      <w:pPr>
        <w:pStyle w:val="Normaltindrag"/>
      </w:pPr>
      <w:r w:rsidRPr="00BE4960">
        <w:t>Mot denna bakgrund och med de angivna syftena bör regeringen utreda förutsättningarna för förbättrade järnvägs- och bilvägsförbindelse</w:t>
      </w:r>
      <w:r w:rsidR="004E3C6C" w:rsidRPr="00BE4960">
        <w:t>r</w:t>
      </w:r>
      <w:r w:rsidRPr="00BE4960">
        <w:t xml:space="preserve"> mellan Västerås och Eskilstuna samt framlägga förslag till hur detta skall kunna genomföras.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E3C6C" w:rsidRPr="00BE49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E3C6C" w:rsidRPr="00BE4960" w:rsidRDefault="004E3C6C" w:rsidP="004E3C6C">
            <w:pPr>
              <w:pStyle w:val="UnderskriftDatum"/>
              <w:spacing w:before="240"/>
            </w:pPr>
            <w:r w:rsidRPr="00BE4960">
              <w:t>Stockholm den 29 september 2005</w:t>
            </w:r>
          </w:p>
        </w:tc>
        <w:tc>
          <w:tcPr>
            <w:tcW w:w="3047" w:type="dxa"/>
          </w:tcPr>
          <w:p w:rsidR="004E3C6C" w:rsidRPr="00BE4960" w:rsidRDefault="004E3C6C" w:rsidP="004E3C6C">
            <w:pPr>
              <w:pStyle w:val="Underskrifter"/>
              <w:spacing w:before="240"/>
            </w:pPr>
          </w:p>
        </w:tc>
      </w:tr>
      <w:tr w:rsidR="004E3C6C" w:rsidRPr="00BE49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E3C6C" w:rsidRPr="00BE4960" w:rsidRDefault="004E3C6C" w:rsidP="004E3C6C">
            <w:pPr>
              <w:pStyle w:val="Underskrifter"/>
            </w:pPr>
            <w:r w:rsidRPr="00BE4960">
              <w:t>Carl-Erik Skårman (m)</w:t>
            </w:r>
          </w:p>
        </w:tc>
        <w:tc>
          <w:tcPr>
            <w:tcW w:w="3047" w:type="dxa"/>
          </w:tcPr>
          <w:p w:rsidR="004E3C6C" w:rsidRPr="00BE4960" w:rsidRDefault="004E3C6C" w:rsidP="004E3C6C">
            <w:pPr>
              <w:pStyle w:val="Underskrifter"/>
            </w:pPr>
          </w:p>
        </w:tc>
      </w:tr>
    </w:tbl>
    <w:p w:rsidR="006F650F" w:rsidRPr="00BE4960" w:rsidRDefault="006F650F" w:rsidP="004E3C6C">
      <w:pPr>
        <w:pStyle w:val="Normaltindrag"/>
      </w:pPr>
    </w:p>
    <w:sectPr w:rsidR="006F650F" w:rsidRPr="00BE4960" w:rsidSect="004E3C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6220" w:rsidRPr="00BE4960" w:rsidRDefault="00F36220">
      <w:r w:rsidRPr="00BE4960">
        <w:separator/>
      </w:r>
    </w:p>
  </w:endnote>
  <w:endnote w:type="continuationSeparator" w:id="0">
    <w:p w:rsidR="00F36220" w:rsidRPr="00BE4960" w:rsidRDefault="00F36220">
      <w:r w:rsidRPr="00BE496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166D" w:rsidRPr="00BE4960" w:rsidRDefault="00BE4960" w:rsidP="004E3C6C">
    <w:pPr>
      <w:pStyle w:val="Sidfot"/>
    </w:pPr>
    <w:r w:rsidRPr="00BE496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8903340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3C6C" w:rsidRDefault="004E3C6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6663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E3C6C" w:rsidRDefault="004E3C6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6663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166D" w:rsidRPr="00BE4960" w:rsidRDefault="00BE4960" w:rsidP="004E3C6C">
    <w:pPr>
      <w:pStyle w:val="Sidfot"/>
    </w:pPr>
    <w:r w:rsidRPr="00BE496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580645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3C6C" w:rsidRDefault="004E3C6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6663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E3C6C" w:rsidRDefault="004E3C6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6663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166D" w:rsidRPr="00BE4960" w:rsidRDefault="00BE4960" w:rsidP="004E3C6C">
    <w:pPr>
      <w:pStyle w:val="Sidfot"/>
    </w:pPr>
    <w:r w:rsidRPr="00BE496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2492224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3C6C" w:rsidRDefault="004E3C6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6663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E3C6C" w:rsidRDefault="004E3C6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6663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6220" w:rsidRPr="00BE4960" w:rsidRDefault="00F36220">
      <w:r w:rsidRPr="00BE4960">
        <w:separator/>
      </w:r>
    </w:p>
  </w:footnote>
  <w:footnote w:type="continuationSeparator" w:id="0">
    <w:p w:rsidR="00F36220" w:rsidRPr="00BE4960" w:rsidRDefault="00F36220">
      <w:r w:rsidRPr="00BE496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166D" w:rsidRPr="00BE4960" w:rsidRDefault="00BE4960" w:rsidP="004E3C6C">
    <w:pPr>
      <w:pStyle w:val="Sidhuvud"/>
    </w:pPr>
    <w:r w:rsidRPr="00BE496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6817396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3C6C" w:rsidRDefault="004E3C6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66635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66635">
                            <w:t>T434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E3C6C" w:rsidRDefault="004E3C6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66635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66635">
                      <w:t>T434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166D" w:rsidRPr="00BE4960" w:rsidRDefault="00BE4960" w:rsidP="004E3C6C">
    <w:pPr>
      <w:pStyle w:val="Sidhuvud"/>
    </w:pPr>
    <w:r w:rsidRPr="00BE496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2281016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3C6C" w:rsidRDefault="004E3C6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66635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66635">
                            <w:t>T434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E3C6C" w:rsidRDefault="004E3C6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66635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66635">
                      <w:t>T434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3C6C" w:rsidRPr="00BE4960" w:rsidRDefault="004E3C6C">
    <w:pPr>
      <w:pStyle w:val="FSHNormal"/>
      <w:tabs>
        <w:tab w:val="right" w:pos="5840"/>
      </w:tabs>
    </w:pPr>
    <w:r w:rsidRPr="00BE4960">
      <w:br/>
    </w:r>
    <w:r w:rsidRPr="00BE4960">
      <w:fldChar w:fldCharType="begin" w:fldLock="1"/>
    </w:r>
    <w:r w:rsidRPr="00BE4960">
      <w:instrText xml:space="preserve"> DOCPROPERTY</w:instrText>
    </w:r>
    <w:r w:rsidRPr="00BE4960">
      <w:rPr>
        <w:sz w:val="18"/>
      </w:rPr>
      <w:instrText xml:space="preserve"> "YearUser" *\charformat </w:instrText>
    </w:r>
    <w:r w:rsidRPr="00BE4960">
      <w:fldChar w:fldCharType="separate"/>
    </w:r>
    <w:r w:rsidR="00A66635" w:rsidRPr="00BE4960">
      <w:t>2005/06</w:t>
    </w:r>
    <w:r w:rsidRPr="00BE4960">
      <w:fldChar w:fldCharType="end"/>
    </w:r>
    <w:r w:rsidRPr="00BE4960">
      <w:t xml:space="preserve"> </w:t>
    </w:r>
    <w:r w:rsidRPr="00BE4960">
      <w:tab/>
      <w:t xml:space="preserve">mnr: </w:t>
    </w:r>
    <w:r w:rsidRPr="00BE4960">
      <w:fldChar w:fldCharType="begin" w:fldLock="1"/>
    </w:r>
    <w:r w:rsidRPr="00BE4960">
      <w:instrText xml:space="preserve"> DOCPROPERTY</w:instrText>
    </w:r>
    <w:r w:rsidRPr="00BE4960">
      <w:rPr>
        <w:sz w:val="18"/>
      </w:rPr>
      <w:instrText xml:space="preserve"> "Motionsnummer" *\charformat </w:instrText>
    </w:r>
    <w:r w:rsidRPr="00BE4960">
      <w:fldChar w:fldCharType="separate"/>
    </w:r>
    <w:r w:rsidR="00A66635" w:rsidRPr="00BE4960">
      <w:t>T434</w:t>
    </w:r>
    <w:r w:rsidRPr="00BE4960">
      <w:fldChar w:fldCharType="end"/>
    </w:r>
    <w:r w:rsidRPr="00BE4960">
      <w:br/>
    </w:r>
    <w:r w:rsidRPr="00BE4960">
      <w:fldChar w:fldCharType="begin" w:fldLock="1"/>
    </w:r>
    <w:r w:rsidRPr="00BE4960">
      <w:instrText xml:space="preserve"> DOCPROPERTY</w:instrText>
    </w:r>
    <w:r w:rsidRPr="00BE4960">
      <w:rPr>
        <w:sz w:val="18"/>
      </w:rPr>
      <w:instrText xml:space="preserve"> "Samling" *\charformat </w:instrText>
    </w:r>
    <w:r w:rsidRPr="00BE4960">
      <w:fldChar w:fldCharType="end"/>
    </w:r>
    <w:r w:rsidRPr="00BE4960">
      <w:tab/>
      <w:t xml:space="preserve">pnr: </w:t>
    </w:r>
    <w:r w:rsidRPr="00BE4960">
      <w:fldChar w:fldCharType="begin" w:fldLock="1"/>
    </w:r>
    <w:r w:rsidRPr="00BE4960">
      <w:instrText xml:space="preserve"> DOCPROPERTY</w:instrText>
    </w:r>
    <w:r w:rsidRPr="00BE4960">
      <w:rPr>
        <w:sz w:val="18"/>
      </w:rPr>
      <w:instrText xml:space="preserve"> "Partinummer" *\charformat </w:instrText>
    </w:r>
    <w:r w:rsidRPr="00BE4960">
      <w:fldChar w:fldCharType="separate"/>
    </w:r>
    <w:r w:rsidR="00A66635" w:rsidRPr="00BE4960">
      <w:t>m1500</w:t>
    </w:r>
    <w:r w:rsidRPr="00BE4960">
      <w:fldChar w:fldCharType="end"/>
    </w:r>
  </w:p>
  <w:p w:rsidR="004E3C6C" w:rsidRPr="00BE4960" w:rsidRDefault="004E3C6C">
    <w:pPr>
      <w:pStyle w:val="FSHRub1"/>
    </w:pPr>
    <w:r w:rsidRPr="00BE4960">
      <w:t>Motion till riksdagen</w:t>
    </w:r>
    <w:r w:rsidRPr="00BE4960">
      <w:br/>
    </w:r>
    <w:r w:rsidRPr="00BE4960">
      <w:fldChar w:fldCharType="begin" w:fldLock="1"/>
    </w:r>
    <w:r w:rsidRPr="00BE4960">
      <w:instrText xml:space="preserve"> DOCPROPERTY "YearUser" *\charformat </w:instrText>
    </w:r>
    <w:r w:rsidRPr="00BE4960">
      <w:fldChar w:fldCharType="separate"/>
    </w:r>
    <w:r w:rsidR="00A66635" w:rsidRPr="00BE4960">
      <w:t>2005/06</w:t>
    </w:r>
    <w:r w:rsidRPr="00BE4960">
      <w:fldChar w:fldCharType="end"/>
    </w:r>
    <w:r w:rsidRPr="00BE4960">
      <w:t>:</w:t>
    </w:r>
    <w:r w:rsidRPr="00BE4960">
      <w:fldChar w:fldCharType="begin" w:fldLock="1"/>
    </w:r>
    <w:r w:rsidRPr="00BE4960">
      <w:instrText xml:space="preserve"> DOCPROPERTY "Motionsnummer" *\charformat </w:instrText>
    </w:r>
    <w:r w:rsidRPr="00BE4960">
      <w:fldChar w:fldCharType="separate"/>
    </w:r>
    <w:r w:rsidR="00A66635" w:rsidRPr="00BE4960">
      <w:t>T434</w:t>
    </w:r>
    <w:r w:rsidRPr="00BE4960">
      <w:fldChar w:fldCharType="end"/>
    </w:r>
  </w:p>
  <w:p w:rsidR="004E3C6C" w:rsidRPr="00BE4960" w:rsidRDefault="004E3C6C">
    <w:pPr>
      <w:pStyle w:val="FSHNormalS5"/>
    </w:pPr>
    <w:r w:rsidRPr="00BE4960">
      <w:fldChar w:fldCharType="begin" w:fldLock="1"/>
    </w:r>
    <w:r w:rsidRPr="00BE4960">
      <w:instrText xml:space="preserve"> DOCPROPERTY "MotionarText" *\charformat </w:instrText>
    </w:r>
    <w:r w:rsidRPr="00BE4960">
      <w:fldChar w:fldCharType="separate"/>
    </w:r>
    <w:r w:rsidR="00A66635" w:rsidRPr="00BE4960">
      <w:t>av Carl-Erik Skårman (m)</w:t>
    </w:r>
    <w:r w:rsidRPr="00BE4960">
      <w:fldChar w:fldCharType="end"/>
    </w:r>
    <w:r w:rsidRPr="00BE4960">
      <w:br/>
    </w:r>
    <w:r w:rsidRPr="00BE4960">
      <w:fldChar w:fldCharType="begin" w:fldLock="1"/>
    </w:r>
    <w:r w:rsidRPr="00BE4960">
      <w:instrText xml:space="preserve"> DOCPROPERTY "SvarFrasKort" *\charformat </w:instrText>
    </w:r>
    <w:r w:rsidRPr="00BE4960">
      <w:fldChar w:fldCharType="end"/>
    </w:r>
  </w:p>
  <w:p w:rsidR="004E3C6C" w:rsidRPr="00BE4960" w:rsidRDefault="004E3C6C">
    <w:pPr>
      <w:pStyle w:val="FSHTitel"/>
    </w:pPr>
    <w:r w:rsidRPr="00BE4960">
      <w:fldChar w:fldCharType="begin" w:fldLock="1"/>
    </w:r>
    <w:r w:rsidRPr="00BE4960">
      <w:instrText xml:space="preserve"> DOCPROPERTY</w:instrText>
    </w:r>
    <w:r w:rsidRPr="00BE4960">
      <w:rPr>
        <w:sz w:val="18"/>
      </w:rPr>
      <w:instrText xml:space="preserve"> "RubrikSvar" *\charformat </w:instrText>
    </w:r>
    <w:r w:rsidRPr="00BE4960">
      <w:fldChar w:fldCharType="separate"/>
    </w:r>
    <w:r w:rsidR="00A66635" w:rsidRPr="00BE4960">
      <w:t>Kommunikationer mellan Västerås och Eskilstuna</w:t>
    </w:r>
    <w:r w:rsidRPr="00BE4960">
      <w:fldChar w:fldCharType="end"/>
    </w:r>
  </w:p>
  <w:p w:rsidR="004E3C6C" w:rsidRPr="00BE4960" w:rsidRDefault="004E3C6C" w:rsidP="004E3C6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D7E1607"/>
    <w:multiLevelType w:val="multilevel"/>
    <w:tmpl w:val="2774FE24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B3F3226"/>
    <w:multiLevelType w:val="hybridMultilevel"/>
    <w:tmpl w:val="1BDC51F0"/>
    <w:lvl w:ilvl="0" w:tplc="3354AA0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6679466">
    <w:abstractNumId w:val="15"/>
  </w:num>
  <w:num w:numId="2" w16cid:durableId="955910140">
    <w:abstractNumId w:val="10"/>
  </w:num>
  <w:num w:numId="3" w16cid:durableId="256062470">
    <w:abstractNumId w:val="12"/>
  </w:num>
  <w:num w:numId="4" w16cid:durableId="1986469413">
    <w:abstractNumId w:val="14"/>
  </w:num>
  <w:num w:numId="5" w16cid:durableId="594094155">
    <w:abstractNumId w:val="8"/>
  </w:num>
  <w:num w:numId="6" w16cid:durableId="1952858126">
    <w:abstractNumId w:val="3"/>
  </w:num>
  <w:num w:numId="7" w16cid:durableId="684982884">
    <w:abstractNumId w:val="2"/>
  </w:num>
  <w:num w:numId="8" w16cid:durableId="1672677579">
    <w:abstractNumId w:val="1"/>
  </w:num>
  <w:num w:numId="9" w16cid:durableId="250628375">
    <w:abstractNumId w:val="0"/>
  </w:num>
  <w:num w:numId="10" w16cid:durableId="804544948">
    <w:abstractNumId w:val="9"/>
  </w:num>
  <w:num w:numId="11" w16cid:durableId="173887871">
    <w:abstractNumId w:val="7"/>
  </w:num>
  <w:num w:numId="12" w16cid:durableId="1162627450">
    <w:abstractNumId w:val="6"/>
  </w:num>
  <w:num w:numId="13" w16cid:durableId="89008635">
    <w:abstractNumId w:val="5"/>
  </w:num>
  <w:num w:numId="14" w16cid:durableId="927351441">
    <w:abstractNumId w:val="4"/>
  </w:num>
  <w:num w:numId="15" w16cid:durableId="1906866454">
    <w:abstractNumId w:val="11"/>
  </w:num>
  <w:num w:numId="16" w16cid:durableId="4409262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4"/>
  </w:docVars>
  <w:rsids>
    <w:rsidRoot w:val="006F650F"/>
    <w:rsid w:val="0004381F"/>
    <w:rsid w:val="00064BC3"/>
    <w:rsid w:val="00066775"/>
    <w:rsid w:val="00072FB9"/>
    <w:rsid w:val="000838CF"/>
    <w:rsid w:val="000B2B62"/>
    <w:rsid w:val="000C5BC9"/>
    <w:rsid w:val="000D6C93"/>
    <w:rsid w:val="00100531"/>
    <w:rsid w:val="001137D0"/>
    <w:rsid w:val="00201DFB"/>
    <w:rsid w:val="00204A63"/>
    <w:rsid w:val="00212FF1"/>
    <w:rsid w:val="00230193"/>
    <w:rsid w:val="0025068A"/>
    <w:rsid w:val="00275093"/>
    <w:rsid w:val="002818D3"/>
    <w:rsid w:val="002D11A8"/>
    <w:rsid w:val="00353EFE"/>
    <w:rsid w:val="0042166D"/>
    <w:rsid w:val="00445271"/>
    <w:rsid w:val="004A0504"/>
    <w:rsid w:val="004E38D9"/>
    <w:rsid w:val="004E3C6C"/>
    <w:rsid w:val="005B145B"/>
    <w:rsid w:val="00655F29"/>
    <w:rsid w:val="006F650F"/>
    <w:rsid w:val="00740D6D"/>
    <w:rsid w:val="00794149"/>
    <w:rsid w:val="007B67A7"/>
    <w:rsid w:val="007C6092"/>
    <w:rsid w:val="00A053C6"/>
    <w:rsid w:val="00A66635"/>
    <w:rsid w:val="00B13BF0"/>
    <w:rsid w:val="00BE4960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F36220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32FE912-49E5-4F9F-9580-C3DF53450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4E3C6C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4E3C6C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4E3C6C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4E3C6C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4E3C6C"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4E3C6C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4E3C6C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4E3C6C"/>
    <w:pPr>
      <w:outlineLvl w:val="7"/>
    </w:pPr>
  </w:style>
  <w:style w:type="paragraph" w:styleId="Rubrik9">
    <w:name w:val="heading 9"/>
    <w:basedOn w:val="Rubrik8"/>
    <w:next w:val="Normal"/>
    <w:qFormat/>
    <w:rsid w:val="004E3C6C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4E3C6C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55F29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453</Words>
  <Characters>2829</Characters>
  <Application>Microsoft Office Word</Application>
  <DocSecurity>4</DocSecurity>
  <Lines>52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T434</vt:lpstr>
    </vt:vector>
  </TitlesOfParts>
  <Company>Riksdagen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T434</dc:title>
  <dc:subject>T434</dc:subject>
  <dc:creator>Riksdagen</dc:creator>
  <cp:keywords>Riksdagen</cp:keywords>
  <dc:description/>
  <cp:lastModifiedBy>Lars Brink</cp:lastModifiedBy>
  <cp:revision>2</cp:revision>
  <cp:lastPrinted>2006-01-19T06:34:00Z</cp:lastPrinted>
  <dcterms:created xsi:type="dcterms:W3CDTF">2025-12-16T21:36:00Z</dcterms:created>
  <dcterms:modified xsi:type="dcterms:W3CDTF">2025-12-16T21:36:00Z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mot2000_423_2005-11-24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md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Kommunikationer mellan Västerås och Eskilstuna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Kommunikationer mellan Västerås och Eskilstuna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m1500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Carl-Erik Skårman (m)</vt:lpwstr>
  </property>
  <property fmtid="{D5CDD505-2E9C-101B-9397-08002B2CF9AE}" pid="26" name="MotionarLista">
    <vt:lpwstr>Skårman, Carl-Erik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Carl-Erik Skårman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maria.dupont@riksdagen.se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20052006000000000109000015000069</vt:lpwstr>
  </property>
  <property fmtid="{D5CDD505-2E9C-101B-9397-08002B2CF9AE}" pid="47" name="datum">
    <vt:lpwstr>050929</vt:lpwstr>
  </property>
  <property fmtid="{D5CDD505-2E9C-101B-9397-08002B2CF9AE}" pid="48" name="avsändar-e-post">
    <vt:lpwstr>maria.dupont@riksdagen.se</vt:lpwstr>
  </property>
  <property fmtid="{D5CDD505-2E9C-101B-9397-08002B2CF9AE}" pid="49" name="id">
    <vt:lpwstr>20052006000000000109000015000069</vt:lpwstr>
  </property>
  <property fmtid="{D5CDD505-2E9C-101B-9397-08002B2CF9AE}" pid="50" name="nummer">
    <vt:lpwstr>434</vt:lpwstr>
  </property>
  <property fmtid="{D5CDD505-2E9C-101B-9397-08002B2CF9AE}" pid="51" name="utskottsbeteckning">
    <vt:lpwstr>T</vt:lpwstr>
  </property>
</Properties>
</file>