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6F78A398774496FA0021B8CDAFD7889"/>
        </w:placeholder>
        <w:text/>
      </w:sdtPr>
      <w:sdtEndPr/>
      <w:sdtContent>
        <w:p w:rsidRPr="009B062B" w:rsidR="00AF30DD" w:rsidP="00525450" w:rsidRDefault="00AF30DD" w14:paraId="0DF9FEAC" w14:textId="77777777">
          <w:pPr>
            <w:pStyle w:val="Rubrik1"/>
            <w:spacing w:after="300"/>
          </w:pPr>
          <w:r w:rsidRPr="009B062B">
            <w:t>Förslag till riksdagsbeslut</w:t>
          </w:r>
        </w:p>
      </w:sdtContent>
    </w:sdt>
    <w:sdt>
      <w:sdtPr>
        <w:alias w:val="Yrkande 1"/>
        <w:tag w:val="f7fb3dda-2ed0-42d5-8f9b-c0d449ddbe59"/>
        <w:id w:val="1383447233"/>
        <w:lock w:val="sdtLocked"/>
      </w:sdtPr>
      <w:sdtEndPr/>
      <w:sdtContent>
        <w:p w:rsidR="00692AFE" w:rsidRDefault="00D877B1" w14:paraId="10870B4F" w14:textId="77777777">
          <w:pPr>
            <w:pStyle w:val="Frslagstext"/>
            <w:numPr>
              <w:ilvl w:val="0"/>
              <w:numId w:val="0"/>
            </w:numPr>
          </w:pPr>
          <w:r>
            <w:t>Riksdagen ställer sig bakom det som anförs i motionen om att se över möjligheterna att genomföra en skattereform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95A2A0B7BD47A2816E5EA613B5C760"/>
        </w:placeholder>
        <w:text/>
      </w:sdtPr>
      <w:sdtEndPr/>
      <w:sdtContent>
        <w:p w:rsidRPr="009B062B" w:rsidR="006D79C9" w:rsidP="00333E95" w:rsidRDefault="006D79C9" w14:paraId="3912BBFF" w14:textId="77777777">
          <w:pPr>
            <w:pStyle w:val="Rubrik1"/>
          </w:pPr>
          <w:r>
            <w:t>Motivering</w:t>
          </w:r>
        </w:p>
      </w:sdtContent>
    </w:sdt>
    <w:bookmarkEnd w:displacedByCustomXml="prev" w:id="3"/>
    <w:bookmarkEnd w:displacedByCustomXml="prev" w:id="4"/>
    <w:p w:rsidR="005E75A8" w:rsidP="005E75A8" w:rsidRDefault="005E75A8" w14:paraId="3B2D6AA3" w14:textId="6E524894">
      <w:pPr>
        <w:pStyle w:val="Normalutanindragellerluft"/>
      </w:pPr>
      <w:r>
        <w:t>Sverige behöver en skattereform. En ny skatteöversyn ska syfta till att öka jämställd</w:t>
      </w:r>
      <w:r w:rsidR="00372585">
        <w:softHyphen/>
      </w:r>
      <w:r>
        <w:t>heten mellan kvinnor och män. Den ska utjämna dagens växande ekonomiska klyftor, bidra till att klimat- och miljömål nås, förenkla genom att begränsa undantag, och långsiktigt trygga välfärden.</w:t>
      </w:r>
    </w:p>
    <w:p w:rsidR="005E75A8" w:rsidP="005E75A8" w:rsidRDefault="005E75A8" w14:paraId="5860CB27" w14:textId="7D6EFD1C">
      <w:r>
        <w:t>Senast en skattereform genomfördes var för drygt 30 år sedan. Sedan dess har en rad undantag i skattereglerna gjorts. Till exempel har tidigare högerregeringars jobbskatte</w:t>
      </w:r>
      <w:r w:rsidR="00372585">
        <w:softHyphen/>
      </w:r>
      <w:r>
        <w:t>avdrag gjort att skattereglerna sett olika ut för de som har eller saknar ett arbete, för de som lever på sin pension eller har en funktionsnedsättning.</w:t>
      </w:r>
    </w:p>
    <w:p w:rsidR="005E75A8" w:rsidP="005E75A8" w:rsidRDefault="005E75A8" w14:paraId="145E6C24" w14:textId="25F10C64">
      <w:r>
        <w:t>En kommande skattereform bör se över skattereglerna för kapitalinkomster som idag beskattas lägre än andra inkomstslag. En stor andel av kapitalinkomsterna är egentligen arbetsinkomster och borde därför också beskattas som det. Kapitalinkomsterna är också ojämnt fördelade mellan könen. I alla åldersgrupper, förutom bland barn, har män högre kapitalinkomster än kvinnor. Män hade ungefär tre fjärdedelar av de samlade utdel</w:t>
      </w:r>
      <w:r w:rsidR="00372585">
        <w:softHyphen/>
      </w:r>
      <w:r>
        <w:t>ningarna och ränteinkomsterna 2020. En förklaring är att mäns finansiella tillgångar är större och att en stor del av utdelningar från fåmansbolag går till män.</w:t>
      </w:r>
    </w:p>
    <w:p w:rsidR="005E75A8" w:rsidP="005E75A8" w:rsidRDefault="005E75A8" w14:paraId="35C6058F" w14:textId="1C7C0908">
      <w:r>
        <w:lastRenderedPageBreak/>
        <w:t>Sverige ska inte ha skatteregler som cementerar och förstärker ojämställda ekonomiska strukturer. I stället behövs en mer progressiv och rättvis skattelagstiftning som säkerställer en långsiktig finansiering av välfärden och bidrar till att minska ekonomisk ojämställdhet och ojämlikhet</w:t>
      </w:r>
      <w:r w:rsidR="002961AC">
        <w:t>.</w:t>
      </w:r>
    </w:p>
    <w:sdt>
      <w:sdtPr>
        <w:rPr>
          <w:i/>
          <w:noProof/>
        </w:rPr>
        <w:alias w:val="CC_Underskrifter"/>
        <w:tag w:val="CC_Underskrifter"/>
        <w:id w:val="583496634"/>
        <w:lock w:val="sdtContentLocked"/>
        <w:placeholder>
          <w:docPart w:val="6170EB3822AA4B7DA02BA5EEA7AE63B8"/>
        </w:placeholder>
      </w:sdtPr>
      <w:sdtEndPr>
        <w:rPr>
          <w:i w:val="0"/>
          <w:noProof w:val="0"/>
        </w:rPr>
      </w:sdtEndPr>
      <w:sdtContent>
        <w:p w:rsidR="00525450" w:rsidP="00525450" w:rsidRDefault="00525450" w14:paraId="09EF9557" w14:textId="77777777"/>
        <w:p w:rsidRPr="008E0FE2" w:rsidR="004801AC" w:rsidP="00525450" w:rsidRDefault="004E4ECF" w14:paraId="47C733F3" w14:textId="4781FEEA"/>
      </w:sdtContent>
    </w:sdt>
    <w:tbl>
      <w:tblPr>
        <w:tblW w:w="5000" w:type="pct"/>
        <w:tblLook w:val="04A0" w:firstRow="1" w:lastRow="0" w:firstColumn="1" w:lastColumn="0" w:noHBand="0" w:noVBand="1"/>
        <w:tblCaption w:val="underskrifter"/>
      </w:tblPr>
      <w:tblGrid>
        <w:gridCol w:w="4252"/>
        <w:gridCol w:w="4252"/>
      </w:tblGrid>
      <w:tr w:rsidR="00692AFE" w14:paraId="6204AE89" w14:textId="77777777">
        <w:trPr>
          <w:cantSplit/>
        </w:trPr>
        <w:tc>
          <w:tcPr>
            <w:tcW w:w="50" w:type="pct"/>
            <w:vAlign w:val="bottom"/>
          </w:tcPr>
          <w:p w:rsidR="00692AFE" w:rsidRDefault="00D877B1" w14:paraId="6E462AAA" w14:textId="77777777">
            <w:pPr>
              <w:pStyle w:val="Underskrifter"/>
            </w:pPr>
            <w:r>
              <w:t>Annika Strandhäll (S)</w:t>
            </w:r>
          </w:p>
        </w:tc>
        <w:tc>
          <w:tcPr>
            <w:tcW w:w="50" w:type="pct"/>
            <w:vAlign w:val="bottom"/>
          </w:tcPr>
          <w:p w:rsidR="00692AFE" w:rsidRDefault="00692AFE" w14:paraId="14DF9FDD" w14:textId="77777777">
            <w:pPr>
              <w:pStyle w:val="Underskrifter"/>
            </w:pPr>
          </w:p>
        </w:tc>
      </w:tr>
    </w:tbl>
    <w:p w:rsidR="00F713B2" w:rsidRDefault="00F713B2" w14:paraId="5C4F2CAA" w14:textId="77777777"/>
    <w:sectPr w:rsidR="00F713B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D4CC4" w14:textId="77777777" w:rsidR="00257BB8" w:rsidRDefault="00257BB8" w:rsidP="000C1CAD">
      <w:pPr>
        <w:spacing w:line="240" w:lineRule="auto"/>
      </w:pPr>
      <w:r>
        <w:separator/>
      </w:r>
    </w:p>
  </w:endnote>
  <w:endnote w:type="continuationSeparator" w:id="0">
    <w:p w14:paraId="221BE91C" w14:textId="77777777" w:rsidR="00257BB8" w:rsidRDefault="00257B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438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298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41B51" w14:textId="5E3D2B31" w:rsidR="00262EA3" w:rsidRPr="00525450" w:rsidRDefault="00262EA3" w:rsidP="005254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1AD75" w14:textId="77777777" w:rsidR="00257BB8" w:rsidRDefault="00257BB8" w:rsidP="000C1CAD">
      <w:pPr>
        <w:spacing w:line="240" w:lineRule="auto"/>
      </w:pPr>
      <w:r>
        <w:separator/>
      </w:r>
    </w:p>
  </w:footnote>
  <w:footnote w:type="continuationSeparator" w:id="0">
    <w:p w14:paraId="3DF5D414" w14:textId="77777777" w:rsidR="00257BB8" w:rsidRDefault="00257B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65C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C98FC6" wp14:editId="229D8E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143D6C" w14:textId="0F9260A2" w:rsidR="00262EA3" w:rsidRDefault="004E4ECF" w:rsidP="008103B5">
                          <w:pPr>
                            <w:jc w:val="right"/>
                          </w:pPr>
                          <w:sdt>
                            <w:sdtPr>
                              <w:alias w:val="CC_Noformat_Partikod"/>
                              <w:tag w:val="CC_Noformat_Partikod"/>
                              <w:id w:val="-53464382"/>
                              <w:text/>
                            </w:sdtPr>
                            <w:sdtEndPr/>
                            <w:sdtContent>
                              <w:r w:rsidR="005E75A8">
                                <w:t>S</w:t>
                              </w:r>
                            </w:sdtContent>
                          </w:sdt>
                          <w:sdt>
                            <w:sdtPr>
                              <w:alias w:val="CC_Noformat_Partinummer"/>
                              <w:tag w:val="CC_Noformat_Partinummer"/>
                              <w:id w:val="-1709555926"/>
                              <w:text/>
                            </w:sdtPr>
                            <w:sdtEndPr/>
                            <w:sdtContent>
                              <w:r w:rsidR="005E75A8">
                                <w:t>1244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C98F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143D6C" w14:textId="0F9260A2" w:rsidR="00262EA3" w:rsidRDefault="004E4ECF" w:rsidP="008103B5">
                    <w:pPr>
                      <w:jc w:val="right"/>
                    </w:pPr>
                    <w:sdt>
                      <w:sdtPr>
                        <w:alias w:val="CC_Noformat_Partikod"/>
                        <w:tag w:val="CC_Noformat_Partikod"/>
                        <w:id w:val="-53464382"/>
                        <w:text/>
                      </w:sdtPr>
                      <w:sdtEndPr/>
                      <w:sdtContent>
                        <w:r w:rsidR="005E75A8">
                          <w:t>S</w:t>
                        </w:r>
                      </w:sdtContent>
                    </w:sdt>
                    <w:sdt>
                      <w:sdtPr>
                        <w:alias w:val="CC_Noformat_Partinummer"/>
                        <w:tag w:val="CC_Noformat_Partinummer"/>
                        <w:id w:val="-1709555926"/>
                        <w:text/>
                      </w:sdtPr>
                      <w:sdtEndPr/>
                      <w:sdtContent>
                        <w:r w:rsidR="005E75A8">
                          <w:t>1244</w:t>
                        </w:r>
                      </w:sdtContent>
                    </w:sdt>
                  </w:p>
                </w:txbxContent>
              </v:textbox>
              <w10:wrap anchorx="page"/>
            </v:shape>
          </w:pict>
        </mc:Fallback>
      </mc:AlternateContent>
    </w:r>
  </w:p>
  <w:p w14:paraId="565883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6CC08" w14:textId="77777777" w:rsidR="00262EA3" w:rsidRDefault="00262EA3" w:rsidP="008563AC">
    <w:pPr>
      <w:jc w:val="right"/>
    </w:pPr>
  </w:p>
  <w:p w14:paraId="255E22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0E614" w14:textId="77777777" w:rsidR="00262EA3" w:rsidRDefault="004E4E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67EA46" wp14:editId="5A9346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A76575" w14:textId="5D83306E" w:rsidR="00262EA3" w:rsidRDefault="004E4ECF" w:rsidP="00A314CF">
    <w:pPr>
      <w:pStyle w:val="FSHNormal"/>
      <w:spacing w:before="40"/>
    </w:pPr>
    <w:sdt>
      <w:sdtPr>
        <w:alias w:val="CC_Noformat_Motionstyp"/>
        <w:tag w:val="CC_Noformat_Motionstyp"/>
        <w:id w:val="1162973129"/>
        <w:lock w:val="sdtContentLocked"/>
        <w15:appearance w15:val="hidden"/>
        <w:text/>
      </w:sdtPr>
      <w:sdtEndPr/>
      <w:sdtContent>
        <w:r w:rsidR="00525450">
          <w:t>Enskild motion</w:t>
        </w:r>
      </w:sdtContent>
    </w:sdt>
    <w:r w:rsidR="00821B36">
      <w:t xml:space="preserve"> </w:t>
    </w:r>
    <w:sdt>
      <w:sdtPr>
        <w:alias w:val="CC_Noformat_Partikod"/>
        <w:tag w:val="CC_Noformat_Partikod"/>
        <w:id w:val="1471015553"/>
        <w:text/>
      </w:sdtPr>
      <w:sdtEndPr/>
      <w:sdtContent>
        <w:r w:rsidR="005E75A8">
          <w:t>S</w:t>
        </w:r>
      </w:sdtContent>
    </w:sdt>
    <w:sdt>
      <w:sdtPr>
        <w:alias w:val="CC_Noformat_Partinummer"/>
        <w:tag w:val="CC_Noformat_Partinummer"/>
        <w:id w:val="-2014525982"/>
        <w:text/>
      </w:sdtPr>
      <w:sdtEndPr/>
      <w:sdtContent>
        <w:r w:rsidR="005E75A8">
          <w:t>1244</w:t>
        </w:r>
      </w:sdtContent>
    </w:sdt>
  </w:p>
  <w:p w14:paraId="45EC0B53" w14:textId="77777777" w:rsidR="00262EA3" w:rsidRPr="008227B3" w:rsidRDefault="004E4E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7B567B" w14:textId="40640F0D" w:rsidR="00262EA3" w:rsidRPr="008227B3" w:rsidRDefault="004E4E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545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5450">
          <w:t>:1750</w:t>
        </w:r>
      </w:sdtContent>
    </w:sdt>
  </w:p>
  <w:p w14:paraId="15B172AB" w14:textId="46E73B36" w:rsidR="00262EA3" w:rsidRDefault="004E4ECF" w:rsidP="00E03A3D">
    <w:pPr>
      <w:pStyle w:val="Motionr"/>
    </w:pPr>
    <w:sdt>
      <w:sdtPr>
        <w:alias w:val="CC_Noformat_Avtext"/>
        <w:tag w:val="CC_Noformat_Avtext"/>
        <w:id w:val="-2020768203"/>
        <w:lock w:val="sdtContentLocked"/>
        <w15:appearance w15:val="hidden"/>
        <w:text/>
      </w:sdtPr>
      <w:sdtEndPr/>
      <w:sdtContent>
        <w:r w:rsidR="00525450">
          <w:t>av Annika Strandhäll (S)</w:t>
        </w:r>
      </w:sdtContent>
    </w:sdt>
  </w:p>
  <w:sdt>
    <w:sdtPr>
      <w:alias w:val="CC_Noformat_Rubtext"/>
      <w:tag w:val="CC_Noformat_Rubtext"/>
      <w:id w:val="-218060500"/>
      <w:lock w:val="sdtLocked"/>
      <w:text/>
    </w:sdtPr>
    <w:sdtEndPr/>
    <w:sdtContent>
      <w:p w14:paraId="5388D69F" w14:textId="046053F3" w:rsidR="00262EA3" w:rsidRDefault="005E75A8" w:rsidP="00283E0F">
        <w:pPr>
          <w:pStyle w:val="FSHRub2"/>
        </w:pPr>
        <w:r>
          <w:t>En skattereform</w:t>
        </w:r>
      </w:p>
    </w:sdtContent>
  </w:sdt>
  <w:sdt>
    <w:sdtPr>
      <w:alias w:val="CC_Boilerplate_3"/>
      <w:tag w:val="CC_Boilerplate_3"/>
      <w:id w:val="1606463544"/>
      <w:lock w:val="sdtContentLocked"/>
      <w15:appearance w15:val="hidden"/>
      <w:text w:multiLine="1"/>
    </w:sdtPr>
    <w:sdtEndPr/>
    <w:sdtContent>
      <w:p w14:paraId="439E7D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E75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BB8"/>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1AC"/>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585"/>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ECF"/>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450"/>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5A8"/>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AFE"/>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B5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B1"/>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3B2"/>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5C3DCE"/>
  <w15:chartTrackingRefBased/>
  <w15:docId w15:val="{3BD4EAFB-F5DE-48D5-B48D-4C0B62A8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F78A398774496FA0021B8CDAFD7889"/>
        <w:category>
          <w:name w:val="Allmänt"/>
          <w:gallery w:val="placeholder"/>
        </w:category>
        <w:types>
          <w:type w:val="bbPlcHdr"/>
        </w:types>
        <w:behaviors>
          <w:behavior w:val="content"/>
        </w:behaviors>
        <w:guid w:val="{121946A9-B341-4A36-8D36-1AC6F6177368}"/>
      </w:docPartPr>
      <w:docPartBody>
        <w:p w:rsidR="009D4DFB" w:rsidRDefault="00D52164">
          <w:pPr>
            <w:pStyle w:val="A6F78A398774496FA0021B8CDAFD7889"/>
          </w:pPr>
          <w:r w:rsidRPr="005A0A93">
            <w:rPr>
              <w:rStyle w:val="Platshllartext"/>
            </w:rPr>
            <w:t>Förslag till riksdagsbeslut</w:t>
          </w:r>
        </w:p>
      </w:docPartBody>
    </w:docPart>
    <w:docPart>
      <w:docPartPr>
        <w:name w:val="7C95A2A0B7BD47A2816E5EA613B5C760"/>
        <w:category>
          <w:name w:val="Allmänt"/>
          <w:gallery w:val="placeholder"/>
        </w:category>
        <w:types>
          <w:type w:val="bbPlcHdr"/>
        </w:types>
        <w:behaviors>
          <w:behavior w:val="content"/>
        </w:behaviors>
        <w:guid w:val="{63C58939-CF28-4EB6-9F69-A4CD3B797FC0}"/>
      </w:docPartPr>
      <w:docPartBody>
        <w:p w:rsidR="009D4DFB" w:rsidRDefault="00D52164">
          <w:pPr>
            <w:pStyle w:val="7C95A2A0B7BD47A2816E5EA613B5C760"/>
          </w:pPr>
          <w:r w:rsidRPr="005A0A93">
            <w:rPr>
              <w:rStyle w:val="Platshllartext"/>
            </w:rPr>
            <w:t>Motivering</w:t>
          </w:r>
        </w:p>
      </w:docPartBody>
    </w:docPart>
    <w:docPart>
      <w:docPartPr>
        <w:name w:val="6170EB3822AA4B7DA02BA5EEA7AE63B8"/>
        <w:category>
          <w:name w:val="Allmänt"/>
          <w:gallery w:val="placeholder"/>
        </w:category>
        <w:types>
          <w:type w:val="bbPlcHdr"/>
        </w:types>
        <w:behaviors>
          <w:behavior w:val="content"/>
        </w:behaviors>
        <w:guid w:val="{A06286EF-F2C2-44AD-977D-1C2876EC2C5E}"/>
      </w:docPartPr>
      <w:docPartBody>
        <w:p w:rsidR="00E3068C" w:rsidRDefault="00E306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64"/>
    <w:rsid w:val="000C08B1"/>
    <w:rsid w:val="009D4DFB"/>
    <w:rsid w:val="00D52164"/>
    <w:rsid w:val="00E306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F78A398774496FA0021B8CDAFD7889">
    <w:name w:val="A6F78A398774496FA0021B8CDAFD7889"/>
  </w:style>
  <w:style w:type="paragraph" w:customStyle="1" w:styleId="7C95A2A0B7BD47A2816E5EA613B5C760">
    <w:name w:val="7C95A2A0B7BD47A2816E5EA613B5C7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061C75-BE66-4504-8808-F50D3414FDD3}"/>
</file>

<file path=customXml/itemProps2.xml><?xml version="1.0" encoding="utf-8"?>
<ds:datastoreItem xmlns:ds="http://schemas.openxmlformats.org/officeDocument/2006/customXml" ds:itemID="{D37CB489-1DC0-405F-9334-CF6734E05268}"/>
</file>

<file path=customXml/itemProps3.xml><?xml version="1.0" encoding="utf-8"?>
<ds:datastoreItem xmlns:ds="http://schemas.openxmlformats.org/officeDocument/2006/customXml" ds:itemID="{C1CB23EC-3E97-4A85-86F7-148C09A6EDF9}"/>
</file>

<file path=docProps/app.xml><?xml version="1.0" encoding="utf-8"?>
<Properties xmlns="http://schemas.openxmlformats.org/officeDocument/2006/extended-properties" xmlns:vt="http://schemas.openxmlformats.org/officeDocument/2006/docPropsVTypes">
  <Template>Normal</Template>
  <TotalTime>8</TotalTime>
  <Pages>2</Pages>
  <Words>242</Words>
  <Characters>1463</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