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FE978DE94D4017806471013B5DD438"/>
        </w:placeholder>
        <w:text/>
      </w:sdtPr>
      <w:sdtEndPr/>
      <w:sdtContent>
        <w:p w:rsidRPr="009B062B" w:rsidR="00AF30DD" w:rsidP="00DA28CE" w:rsidRDefault="00AF30DD" w14:paraId="671D0D5C" w14:textId="77777777">
          <w:pPr>
            <w:pStyle w:val="Rubrik1"/>
            <w:spacing w:after="300"/>
          </w:pPr>
          <w:r w:rsidRPr="009B062B">
            <w:t>Förslag till riksdagsbeslut</w:t>
          </w:r>
        </w:p>
      </w:sdtContent>
    </w:sdt>
    <w:sdt>
      <w:sdtPr>
        <w:alias w:val="Yrkande 1"/>
        <w:tag w:val="8acb3253-e12e-45fb-8401-54377091dc90"/>
        <w:id w:val="-358662443"/>
        <w:lock w:val="sdtLocked"/>
      </w:sdtPr>
      <w:sdtEndPr/>
      <w:sdtContent>
        <w:p w:rsidR="001B756C" w:rsidRDefault="00A75B59" w14:paraId="07B2E6E2" w14:textId="28930F10">
          <w:pPr>
            <w:pStyle w:val="Frslagstext"/>
            <w:numPr>
              <w:ilvl w:val="0"/>
              <w:numId w:val="0"/>
            </w:numPr>
          </w:pPr>
          <w:r>
            <w:t>Riksdagen ställer sig bakom det som anförs i motionen om att överväga att skyndsamt tillsätta en granskning och översyn av Lärarnas ansvarsnämnd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FCA1A421BD439D922DBB6AC50A7F5F"/>
        </w:placeholder>
        <w:text/>
      </w:sdtPr>
      <w:sdtEndPr/>
      <w:sdtContent>
        <w:p w:rsidRPr="009B062B" w:rsidR="006D79C9" w:rsidP="00333E95" w:rsidRDefault="006D79C9" w14:paraId="079CD721" w14:textId="77777777">
          <w:pPr>
            <w:pStyle w:val="Rubrik1"/>
          </w:pPr>
          <w:r>
            <w:t>Motivering</w:t>
          </w:r>
        </w:p>
      </w:sdtContent>
    </w:sdt>
    <w:p w:rsidR="00E070F2" w:rsidP="000C530A" w:rsidRDefault="00E070F2" w14:paraId="26F5CF27" w14:textId="0DA07AA8">
      <w:pPr>
        <w:pStyle w:val="Normalutanindragellerluft"/>
      </w:pPr>
      <w:r w:rsidRPr="00DD2D09">
        <w:t>I en gransk</w:t>
      </w:r>
      <w:r>
        <w:t>n</w:t>
      </w:r>
      <w:r w:rsidRPr="00DD2D09">
        <w:t xml:space="preserve">ing </w:t>
      </w:r>
      <w:r>
        <w:t>av Ekot har det visat sig att ansvarsnämnden som beslutar om lärare får behålla sin legitimation eller inte i flertalet fall har gått emot Skolinspektionens rekommendation och utredning. Flera lärare som bland annat är dömda för att ha misshandlat och hotat sina elever har därmed fått behålla legitimationen och fortsatt arbeta i skolorna. En lärare som både erkänt och blivit påkommen med att kyssa och hålla om en elev i årskurs nio, ger ansvarsnämnden en varning istället för att återkalla legitimationen. Ansvarsnämnden menar att beviskraven är och ska vara högt ställda och att Skolinspektionen ibland ”tar i för mycket”. I fallet med läraren som ky</w:t>
      </w:r>
      <w:r w:rsidR="009E14F8">
        <w:t>sst sin elev överklagades dock a</w:t>
      </w:r>
      <w:r>
        <w:t xml:space="preserve">nsvarsnämndens beslut till domstol, där legitimationen senare återkallades. </w:t>
      </w:r>
    </w:p>
    <w:p w:rsidR="00E04736" w:rsidP="000C530A" w:rsidRDefault="00E070F2" w14:paraId="15AC5161" w14:textId="3B40D66F">
      <w:r>
        <w:t>Totalt sett visar Ekots granskning att ansvarsnämnden i över en fjärdedel av fallen fattat ett mildare beslut, och aldrig någonsin fattat ett st</w:t>
      </w:r>
      <w:r w:rsidR="009E14F8">
        <w:t>rängare beslut, än det</w:t>
      </w:r>
      <w:r>
        <w:t xml:space="preserve"> Skolinspektionen rekommenderat.</w:t>
      </w:r>
    </w:p>
    <w:p w:rsidR="000C530A" w:rsidP="000C530A" w:rsidRDefault="009E14F8" w14:paraId="7D607741" w14:textId="77777777">
      <w:r>
        <w:t>Ytterligare fall där a</w:t>
      </w:r>
      <w:r w:rsidR="00E070F2">
        <w:t xml:space="preserve">nsvarsnämnden låtit lärare fortsätta arbeta och behålla sin legitimation omfattar en </w:t>
      </w:r>
      <w:r w:rsidRPr="00C4704B" w:rsidR="00E070F2">
        <w:t>lärare som haft sex med en</w:t>
      </w:r>
      <w:r w:rsidR="00E070F2">
        <w:t xml:space="preserve"> </w:t>
      </w:r>
      <w:r w:rsidRPr="00C4704B" w:rsidR="00E070F2">
        <w:t xml:space="preserve">elev </w:t>
      </w:r>
      <w:r w:rsidR="00E070F2">
        <w:t xml:space="preserve">som </w:t>
      </w:r>
      <w:r w:rsidRPr="00C4704B" w:rsidR="00E070F2">
        <w:t xml:space="preserve">han samtidigt betygsatt </w:t>
      </w:r>
      <w:r w:rsidR="00E070F2">
        <w:t>samt en förskollärare som slagit</w:t>
      </w:r>
      <w:r w:rsidRPr="00C4704B" w:rsidR="00E070F2">
        <w:t xml:space="preserve"> ett 5-årigt barn med autism</w:t>
      </w:r>
      <w:r w:rsidR="00E070F2">
        <w:t>. Detta kan och ska inte få fortsätta ske. Istället är det uppenbart att arbetet och de riktlinjer</w:t>
      </w:r>
      <w:r>
        <w:t xml:space="preserve"> och rutiner som Lärarnas a</w:t>
      </w:r>
      <w:r w:rsidR="00E070F2">
        <w:t>nsvarsnämnd använder omedelbart behöver ses över. Det är också</w:t>
      </w:r>
      <w:r>
        <w:t xml:space="preserve"> viktigt att </w:t>
      </w:r>
    </w:p>
    <w:p w:rsidR="000C530A" w:rsidRDefault="000C530A" w14:paraId="432C66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04736" w:rsidP="000C530A" w:rsidRDefault="009E14F8" w14:paraId="3DC9803E" w14:textId="78CBF2BE">
      <w:pPr>
        <w:pStyle w:val="Normalutanindragellerluft"/>
      </w:pPr>
      <w:r>
        <w:t>det klarläggs hur a</w:t>
      </w:r>
      <w:r w:rsidR="00E070F2">
        <w:t xml:space="preserve">nsvarsnämnden och Skolinspektionen i en så stor andel fall dragit så olika slutsatser. </w:t>
      </w:r>
    </w:p>
    <w:sdt>
      <w:sdtPr>
        <w:rPr>
          <w:i/>
          <w:noProof/>
        </w:rPr>
        <w:alias w:val="CC_Underskrifter"/>
        <w:tag w:val="CC_Underskrifter"/>
        <w:id w:val="583496634"/>
        <w:lock w:val="sdtContentLocked"/>
        <w:placeholder>
          <w:docPart w:val="B9DE3A69E5344470851C20672F65468B"/>
        </w:placeholder>
      </w:sdtPr>
      <w:sdtEndPr>
        <w:rPr>
          <w:i w:val="0"/>
          <w:noProof w:val="0"/>
        </w:rPr>
      </w:sdtEndPr>
      <w:sdtContent>
        <w:p w:rsidR="002E271F" w:rsidP="002E271F" w:rsidRDefault="002E271F" w14:paraId="1CF8681E" w14:textId="77777777"/>
        <w:p w:rsidRPr="008E0FE2" w:rsidR="004801AC" w:rsidP="002E271F" w:rsidRDefault="000C530A" w14:paraId="300983F7" w14:textId="1FDD2D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1E6E23" w:rsidRDefault="001E6E23" w14:paraId="62FA8981" w14:textId="77777777">
      <w:bookmarkStart w:name="_GoBack" w:id="1"/>
      <w:bookmarkEnd w:id="1"/>
    </w:p>
    <w:sectPr w:rsidR="001E6E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32134" w14:textId="77777777" w:rsidR="00570301" w:rsidRDefault="00570301" w:rsidP="000C1CAD">
      <w:pPr>
        <w:spacing w:line="240" w:lineRule="auto"/>
      </w:pPr>
      <w:r>
        <w:separator/>
      </w:r>
    </w:p>
  </w:endnote>
  <w:endnote w:type="continuationSeparator" w:id="0">
    <w:p w14:paraId="6F3A98F2" w14:textId="77777777" w:rsidR="00570301" w:rsidRDefault="00570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E1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B286" w14:textId="14097CE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53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B4C1C" w14:textId="77777777" w:rsidR="00570301" w:rsidRDefault="00570301" w:rsidP="000C1CAD">
      <w:pPr>
        <w:spacing w:line="240" w:lineRule="auto"/>
      </w:pPr>
      <w:r>
        <w:separator/>
      </w:r>
    </w:p>
  </w:footnote>
  <w:footnote w:type="continuationSeparator" w:id="0">
    <w:p w14:paraId="708609A3" w14:textId="77777777" w:rsidR="00570301" w:rsidRDefault="005703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F97E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F60F0" wp14:anchorId="7BC5EA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530A" w14:paraId="0B209D1B" w14:textId="77777777">
                          <w:pPr>
                            <w:jc w:val="right"/>
                          </w:pPr>
                          <w:sdt>
                            <w:sdtPr>
                              <w:alias w:val="CC_Noformat_Partikod"/>
                              <w:tag w:val="CC_Noformat_Partikod"/>
                              <w:id w:val="-53464382"/>
                              <w:placeholder>
                                <w:docPart w:val="727E7A93B7094D40856D8AFC4588305C"/>
                              </w:placeholder>
                              <w:text/>
                            </w:sdtPr>
                            <w:sdtEndPr/>
                            <w:sdtContent>
                              <w:r w:rsidR="00E070F2">
                                <w:t>M</w:t>
                              </w:r>
                            </w:sdtContent>
                          </w:sdt>
                          <w:sdt>
                            <w:sdtPr>
                              <w:alias w:val="CC_Noformat_Partinummer"/>
                              <w:tag w:val="CC_Noformat_Partinummer"/>
                              <w:id w:val="-1709555926"/>
                              <w:placeholder>
                                <w:docPart w:val="4A2BD499D3F64B6081F8F8A21AE55500"/>
                              </w:placeholder>
                              <w:text/>
                            </w:sdtPr>
                            <w:sdtEndPr/>
                            <w:sdtContent>
                              <w:r w:rsidR="001027A7">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C5EA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530A" w14:paraId="0B209D1B" w14:textId="77777777">
                    <w:pPr>
                      <w:jc w:val="right"/>
                    </w:pPr>
                    <w:sdt>
                      <w:sdtPr>
                        <w:alias w:val="CC_Noformat_Partikod"/>
                        <w:tag w:val="CC_Noformat_Partikod"/>
                        <w:id w:val="-53464382"/>
                        <w:placeholder>
                          <w:docPart w:val="727E7A93B7094D40856D8AFC4588305C"/>
                        </w:placeholder>
                        <w:text/>
                      </w:sdtPr>
                      <w:sdtEndPr/>
                      <w:sdtContent>
                        <w:r w:rsidR="00E070F2">
                          <w:t>M</w:t>
                        </w:r>
                      </w:sdtContent>
                    </w:sdt>
                    <w:sdt>
                      <w:sdtPr>
                        <w:alias w:val="CC_Noformat_Partinummer"/>
                        <w:tag w:val="CC_Noformat_Partinummer"/>
                        <w:id w:val="-1709555926"/>
                        <w:placeholder>
                          <w:docPart w:val="4A2BD499D3F64B6081F8F8A21AE55500"/>
                        </w:placeholder>
                        <w:text/>
                      </w:sdtPr>
                      <w:sdtEndPr/>
                      <w:sdtContent>
                        <w:r w:rsidR="001027A7">
                          <w:t>1733</w:t>
                        </w:r>
                      </w:sdtContent>
                    </w:sdt>
                  </w:p>
                </w:txbxContent>
              </v:textbox>
              <w10:wrap anchorx="page"/>
            </v:shape>
          </w:pict>
        </mc:Fallback>
      </mc:AlternateContent>
    </w:r>
  </w:p>
  <w:p w:rsidRPr="00293C4F" w:rsidR="00262EA3" w:rsidP="00776B74" w:rsidRDefault="00262EA3" w14:paraId="6F88AD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BC4CB2" w14:textId="77777777">
    <w:pPr>
      <w:jc w:val="right"/>
    </w:pPr>
  </w:p>
  <w:p w:rsidR="00262EA3" w:rsidP="00776B74" w:rsidRDefault="00262EA3" w14:paraId="0FD727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530A" w14:paraId="10D500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672C70" wp14:anchorId="32F6D5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530A" w14:paraId="567805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070F2">
          <w:t>M</w:t>
        </w:r>
      </w:sdtContent>
    </w:sdt>
    <w:sdt>
      <w:sdtPr>
        <w:alias w:val="CC_Noformat_Partinummer"/>
        <w:tag w:val="CC_Noformat_Partinummer"/>
        <w:id w:val="-2014525982"/>
        <w:lock w:val="contentLocked"/>
        <w:text/>
      </w:sdtPr>
      <w:sdtEndPr/>
      <w:sdtContent>
        <w:r w:rsidR="001027A7">
          <w:t>1733</w:t>
        </w:r>
      </w:sdtContent>
    </w:sdt>
  </w:p>
  <w:p w:rsidRPr="008227B3" w:rsidR="00262EA3" w:rsidP="008227B3" w:rsidRDefault="000C530A" w14:paraId="5575D0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530A" w14:paraId="23DE52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:2578</w:t>
        </w:r>
      </w:sdtContent>
    </w:sdt>
  </w:p>
  <w:p w:rsidR="00262EA3" w:rsidP="00E03A3D" w:rsidRDefault="000C530A" w14:paraId="230DBA87"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A75B59" w14:paraId="60B9A216" w14:textId="419AA721">
        <w:pPr>
          <w:pStyle w:val="FSHRub2"/>
        </w:pPr>
        <w:r>
          <w:t>Översyn och granskning av Lärarnas ansvarsnämnd</w:t>
        </w:r>
      </w:p>
    </w:sdtContent>
  </w:sdt>
  <w:sdt>
    <w:sdtPr>
      <w:alias w:val="CC_Boilerplate_3"/>
      <w:tag w:val="CC_Boilerplate_3"/>
      <w:id w:val="1606463544"/>
      <w:lock w:val="sdtContentLocked"/>
      <w15:appearance w15:val="hidden"/>
      <w:text w:multiLine="1"/>
    </w:sdtPr>
    <w:sdtEndPr/>
    <w:sdtContent>
      <w:p w:rsidR="00262EA3" w:rsidP="00283E0F" w:rsidRDefault="00262EA3" w14:paraId="4C8C06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70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30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A7"/>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56C"/>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2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71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1C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CE4"/>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98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0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93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52"/>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74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B0"/>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35"/>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F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59"/>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E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736"/>
    <w:rsid w:val="00E0492C"/>
    <w:rsid w:val="00E04CC8"/>
    <w:rsid w:val="00E04D77"/>
    <w:rsid w:val="00E0611B"/>
    <w:rsid w:val="00E061D2"/>
    <w:rsid w:val="00E070F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4F4"/>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D2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3CFA5"/>
  <w15:chartTrackingRefBased/>
  <w15:docId w15:val="{038E46EC-040F-48E8-8A54-72288285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070F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FE978DE94D4017806471013B5DD438"/>
        <w:category>
          <w:name w:val="Allmänt"/>
          <w:gallery w:val="placeholder"/>
        </w:category>
        <w:types>
          <w:type w:val="bbPlcHdr"/>
        </w:types>
        <w:behaviors>
          <w:behavior w:val="content"/>
        </w:behaviors>
        <w:guid w:val="{61B434C6-1397-4060-AA38-57E2E2BA205A}"/>
      </w:docPartPr>
      <w:docPartBody>
        <w:p w:rsidR="005C473B" w:rsidRDefault="00732711">
          <w:pPr>
            <w:pStyle w:val="DBFE978DE94D4017806471013B5DD438"/>
          </w:pPr>
          <w:r w:rsidRPr="005A0A93">
            <w:rPr>
              <w:rStyle w:val="Platshllartext"/>
            </w:rPr>
            <w:t>Förslag till riksdagsbeslut</w:t>
          </w:r>
        </w:p>
      </w:docPartBody>
    </w:docPart>
    <w:docPart>
      <w:docPartPr>
        <w:name w:val="31FCA1A421BD439D922DBB6AC50A7F5F"/>
        <w:category>
          <w:name w:val="Allmänt"/>
          <w:gallery w:val="placeholder"/>
        </w:category>
        <w:types>
          <w:type w:val="bbPlcHdr"/>
        </w:types>
        <w:behaviors>
          <w:behavior w:val="content"/>
        </w:behaviors>
        <w:guid w:val="{7B1CCEB8-173B-44A1-B5D9-84D3B1BE92C4}"/>
      </w:docPartPr>
      <w:docPartBody>
        <w:p w:rsidR="005C473B" w:rsidRDefault="00732711">
          <w:pPr>
            <w:pStyle w:val="31FCA1A421BD439D922DBB6AC50A7F5F"/>
          </w:pPr>
          <w:r w:rsidRPr="005A0A93">
            <w:rPr>
              <w:rStyle w:val="Platshllartext"/>
            </w:rPr>
            <w:t>Motivering</w:t>
          </w:r>
        </w:p>
      </w:docPartBody>
    </w:docPart>
    <w:docPart>
      <w:docPartPr>
        <w:name w:val="727E7A93B7094D40856D8AFC4588305C"/>
        <w:category>
          <w:name w:val="Allmänt"/>
          <w:gallery w:val="placeholder"/>
        </w:category>
        <w:types>
          <w:type w:val="bbPlcHdr"/>
        </w:types>
        <w:behaviors>
          <w:behavior w:val="content"/>
        </w:behaviors>
        <w:guid w:val="{CD8DA9DB-037D-4FEE-BED7-9FF21D58DBE0}"/>
      </w:docPartPr>
      <w:docPartBody>
        <w:p w:rsidR="005C473B" w:rsidRDefault="00732711">
          <w:pPr>
            <w:pStyle w:val="727E7A93B7094D40856D8AFC4588305C"/>
          </w:pPr>
          <w:r>
            <w:rPr>
              <w:rStyle w:val="Platshllartext"/>
            </w:rPr>
            <w:t xml:space="preserve"> </w:t>
          </w:r>
        </w:p>
      </w:docPartBody>
    </w:docPart>
    <w:docPart>
      <w:docPartPr>
        <w:name w:val="4A2BD499D3F64B6081F8F8A21AE55500"/>
        <w:category>
          <w:name w:val="Allmänt"/>
          <w:gallery w:val="placeholder"/>
        </w:category>
        <w:types>
          <w:type w:val="bbPlcHdr"/>
        </w:types>
        <w:behaviors>
          <w:behavior w:val="content"/>
        </w:behaviors>
        <w:guid w:val="{1A9870C5-C8E1-4899-AB5A-E725F2288577}"/>
      </w:docPartPr>
      <w:docPartBody>
        <w:p w:rsidR="005C473B" w:rsidRDefault="00732711">
          <w:pPr>
            <w:pStyle w:val="4A2BD499D3F64B6081F8F8A21AE55500"/>
          </w:pPr>
          <w:r>
            <w:t xml:space="preserve"> </w:t>
          </w:r>
        </w:p>
      </w:docPartBody>
    </w:docPart>
    <w:docPart>
      <w:docPartPr>
        <w:name w:val="B9DE3A69E5344470851C20672F65468B"/>
        <w:category>
          <w:name w:val="Allmänt"/>
          <w:gallery w:val="placeholder"/>
        </w:category>
        <w:types>
          <w:type w:val="bbPlcHdr"/>
        </w:types>
        <w:behaviors>
          <w:behavior w:val="content"/>
        </w:behaviors>
        <w:guid w:val="{A7576F2D-D9FB-4A96-B711-461BF87CCC1A}"/>
      </w:docPartPr>
      <w:docPartBody>
        <w:p w:rsidR="00095032" w:rsidRDefault="00095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11"/>
    <w:rsid w:val="00021793"/>
    <w:rsid w:val="00095032"/>
    <w:rsid w:val="005C473B"/>
    <w:rsid w:val="00732711"/>
    <w:rsid w:val="008A6A03"/>
    <w:rsid w:val="00BC5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FE978DE94D4017806471013B5DD438">
    <w:name w:val="DBFE978DE94D4017806471013B5DD438"/>
  </w:style>
  <w:style w:type="paragraph" w:customStyle="1" w:styleId="E27E08D7B6A74E43A9785F55EBC74D35">
    <w:name w:val="E27E08D7B6A74E43A9785F55EBC74D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264ED717AE494EBC5DAE02C7887F3D">
    <w:name w:val="BA264ED717AE494EBC5DAE02C7887F3D"/>
  </w:style>
  <w:style w:type="paragraph" w:customStyle="1" w:styleId="31FCA1A421BD439D922DBB6AC50A7F5F">
    <w:name w:val="31FCA1A421BD439D922DBB6AC50A7F5F"/>
  </w:style>
  <w:style w:type="paragraph" w:customStyle="1" w:styleId="4D538102712444FF9645CDCB9E035CFD">
    <w:name w:val="4D538102712444FF9645CDCB9E035CFD"/>
  </w:style>
  <w:style w:type="paragraph" w:customStyle="1" w:styleId="257750302FEB41009E79D5E220C6DBD2">
    <w:name w:val="257750302FEB41009E79D5E220C6DBD2"/>
  </w:style>
  <w:style w:type="paragraph" w:customStyle="1" w:styleId="727E7A93B7094D40856D8AFC4588305C">
    <w:name w:val="727E7A93B7094D40856D8AFC4588305C"/>
  </w:style>
  <w:style w:type="paragraph" w:customStyle="1" w:styleId="4A2BD499D3F64B6081F8F8A21AE55500">
    <w:name w:val="4A2BD499D3F64B6081F8F8A21AE55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3489B-9EB5-4058-8615-545A238D1C35}"/>
</file>

<file path=customXml/itemProps2.xml><?xml version="1.0" encoding="utf-8"?>
<ds:datastoreItem xmlns:ds="http://schemas.openxmlformats.org/officeDocument/2006/customXml" ds:itemID="{571D3602-9266-41D0-ABE5-CFF942FECF95}"/>
</file>

<file path=customXml/itemProps3.xml><?xml version="1.0" encoding="utf-8"?>
<ds:datastoreItem xmlns:ds="http://schemas.openxmlformats.org/officeDocument/2006/customXml" ds:itemID="{40C50846-B496-4655-9B8A-9424421BDDAB}"/>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1504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M1733 Översyn och granskning av Lärarnas Ansvarsnämnd</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