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AE2" w:rsidRPr="009428EF" w:rsidRDefault="00561AE2" w:rsidP="00774680">
      <w:pPr>
        <w:pStyle w:val="Hemstlrubrik"/>
      </w:pPr>
      <w:r w:rsidRPr="009428EF">
        <w:t>Förslag till riksdagsbeslut</w:t>
      </w:r>
    </w:p>
    <w:p w:rsidR="00561AE2" w:rsidRPr="009428EF" w:rsidRDefault="00561AE2" w:rsidP="00561AE2">
      <w:pPr>
        <w:pStyle w:val="Hemstlatt"/>
      </w:pPr>
      <w:r w:rsidRPr="009428EF">
        <w:t>Riksdagen tillkännager för regeringen som sin mening vad i motionen anförs om att Sverige skall verka inom EU för att dess medlemsländer skall kunna tillämpa olika satser på restaurangmomsen.</w:t>
      </w:r>
    </w:p>
    <w:p w:rsidR="00E84F25" w:rsidRPr="009428EF" w:rsidRDefault="007C6092" w:rsidP="00E22893">
      <w:pPr>
        <w:pStyle w:val="Rubrik1"/>
      </w:pPr>
      <w:r w:rsidRPr="009428EF">
        <w:t>Motivering</w:t>
      </w:r>
    </w:p>
    <w:p w:rsidR="00561AE2" w:rsidRPr="009428EF" w:rsidRDefault="00561AE2" w:rsidP="00561AE2">
      <w:r w:rsidRPr="009428EF">
        <w:t>Turistnäringen är en av de snabbast växande näringarna i världen och är idag världens fjärde största exportnäring. E</w:t>
      </w:r>
      <w:r w:rsidR="00373F2F" w:rsidRPr="009428EF">
        <w:t>nligt prognoser från World Tourism</w:t>
      </w:r>
      <w:r w:rsidRPr="009428EF">
        <w:t xml:space="preserve"> Organisation (WTO) kommer det internationella resandet att ha fördubblats fram till år 2020. Den snabba ökningen av resandet förklaras av ökad handel, billigare transporter och en ökad ekonomisk standard hos många människor runt om i världen. Med rätt politik kan Sverige ta marknadsandelar och turis</w:t>
      </w:r>
      <w:r w:rsidRPr="009428EF">
        <w:t>t</w:t>
      </w:r>
      <w:r w:rsidRPr="009428EF">
        <w:t xml:space="preserve">näringen bidra till tillväxt och sysselsättning i hela landet. Det finns </w:t>
      </w:r>
      <w:r w:rsidR="00373F2F" w:rsidRPr="009428EF">
        <w:t xml:space="preserve">dock </w:t>
      </w:r>
      <w:r w:rsidRPr="009428EF">
        <w:t>många områden där åtgärder kan vidtas för att förbättra förutsättningarna för näringen i Sverige.</w:t>
      </w:r>
    </w:p>
    <w:p w:rsidR="00561AE2" w:rsidRPr="009428EF" w:rsidRDefault="00561AE2" w:rsidP="00561AE2">
      <w:pPr>
        <w:pStyle w:val="Normaltindrag"/>
      </w:pPr>
      <w:r w:rsidRPr="009428EF">
        <w:t>En konkurrenskraftig prisnivå är en</w:t>
      </w:r>
      <w:r w:rsidR="00373F2F" w:rsidRPr="009428EF">
        <w:t xml:space="preserve"> av</w:t>
      </w:r>
      <w:r w:rsidRPr="009428EF">
        <w:t xml:space="preserve"> </w:t>
      </w:r>
      <w:r w:rsidR="00373F2F" w:rsidRPr="009428EF">
        <w:t xml:space="preserve">de </w:t>
      </w:r>
      <w:r w:rsidRPr="009428EF">
        <w:t>viktig</w:t>
      </w:r>
      <w:r w:rsidR="00373F2F" w:rsidRPr="009428EF">
        <w:t>aste</w:t>
      </w:r>
      <w:r w:rsidRPr="009428EF">
        <w:t xml:space="preserve"> faktor</w:t>
      </w:r>
      <w:r w:rsidR="00373F2F" w:rsidRPr="009428EF">
        <w:t>erna</w:t>
      </w:r>
      <w:r w:rsidRPr="009428EF">
        <w:t xml:space="preserve"> för en god utveckling av näringen. För att åstadkomma detta måste skatter med påverkan på priserna justeras till nivå med våra viktigaste konkurrentländer.</w:t>
      </w:r>
    </w:p>
    <w:p w:rsidR="00561AE2" w:rsidRPr="009428EF" w:rsidRDefault="00561AE2" w:rsidP="00561AE2">
      <w:pPr>
        <w:pStyle w:val="Normaltindrag"/>
      </w:pPr>
      <w:r w:rsidRPr="009428EF">
        <w:t>Av den svenska turistexporten stå</w:t>
      </w:r>
      <w:r w:rsidR="00373F2F" w:rsidRPr="009428EF">
        <w:t>r</w:t>
      </w:r>
      <w:r w:rsidRPr="009428EF">
        <w:t xml:space="preserve"> restaurangbesök för ca 25</w:t>
      </w:r>
      <w:r w:rsidR="00774680" w:rsidRPr="009428EF">
        <w:t> %</w:t>
      </w:r>
      <w:r w:rsidRPr="009428EF">
        <w:t>. Sverige har tillsammans med Dan</w:t>
      </w:r>
      <w:r w:rsidR="00373F2F" w:rsidRPr="009428EF">
        <w:t>mark EU:s högsta restaurangmoms på</w:t>
      </w:r>
      <w:r w:rsidRPr="009428EF">
        <w:t xml:space="preserve"> 25</w:t>
      </w:r>
      <w:r w:rsidR="00774680" w:rsidRPr="009428EF">
        <w:t> %</w:t>
      </w:r>
      <w:r w:rsidRPr="009428EF">
        <w:t>. G</w:t>
      </w:r>
      <w:r w:rsidRPr="009428EF">
        <w:t>e</w:t>
      </w:r>
      <w:r w:rsidRPr="009428EF">
        <w:t>nomsnittet i EU är 14</w:t>
      </w:r>
      <w:r w:rsidR="00774680" w:rsidRPr="009428EF">
        <w:t> %</w:t>
      </w:r>
      <w:r w:rsidRPr="009428EF">
        <w:t>. En restaurangmoms i nivå med EU-genomsnittet skulle vara ett viktigt steg för att förbättra förutsättningarna för den svenska turistnäringen.</w:t>
      </w:r>
    </w:p>
    <w:p w:rsidR="00561AE2" w:rsidRPr="009428EF" w:rsidRDefault="00561AE2" w:rsidP="00561AE2">
      <w:pPr>
        <w:pStyle w:val="Normaltindrag"/>
      </w:pPr>
      <w:r w:rsidRPr="009428EF">
        <w:t>Ett enskilt land i EU har idag ingen</w:t>
      </w:r>
      <w:r w:rsidR="00373F2F" w:rsidRPr="009428EF">
        <w:t xml:space="preserve"> laglig</w:t>
      </w:r>
      <w:r w:rsidRPr="009428EF">
        <w:t xml:space="preserve"> rätt att tillämpa en reducerad momssats på restaurangtjänster. Trots detta tillämpar för närvarande 11 EU-länder </w:t>
      </w:r>
      <w:r w:rsidR="00373F2F" w:rsidRPr="009428EF">
        <w:t xml:space="preserve">de facto </w:t>
      </w:r>
      <w:r w:rsidRPr="009428EF">
        <w:t>reducerad moms på restaurangtjänster. Sverige</w:t>
      </w:r>
      <w:r w:rsidR="00373F2F" w:rsidRPr="009428EF">
        <w:t xml:space="preserve"> borde</w:t>
      </w:r>
      <w:r w:rsidRPr="009428EF">
        <w:t xml:space="preserve"> verka inom EU </w:t>
      </w:r>
      <w:r w:rsidR="00373F2F" w:rsidRPr="009428EF">
        <w:t>för att samtliga medlemsländer ges möjlighet</w:t>
      </w:r>
      <w:r w:rsidRPr="009428EF">
        <w:t xml:space="preserve"> att tillämpa reducerad moms på restaurangtjänster.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74680" w:rsidRPr="009428EF">
        <w:tblPrEx>
          <w:tblCellMar>
            <w:top w:w="0" w:type="dxa"/>
            <w:bottom w:w="0" w:type="dxa"/>
          </w:tblCellMar>
        </w:tblPrEx>
        <w:trPr>
          <w:cantSplit/>
        </w:trPr>
        <w:tc>
          <w:tcPr>
            <w:tcW w:w="3046" w:type="dxa"/>
          </w:tcPr>
          <w:p w:rsidR="00774680" w:rsidRPr="009428EF" w:rsidRDefault="00774680" w:rsidP="00774680">
            <w:pPr>
              <w:pStyle w:val="UnderskriftDatum"/>
              <w:spacing w:before="0"/>
            </w:pPr>
            <w:r w:rsidRPr="009428EF">
              <w:lastRenderedPageBreak/>
              <w:t>Stockholm den 3 oktober 2005</w:t>
            </w:r>
          </w:p>
        </w:tc>
        <w:tc>
          <w:tcPr>
            <w:tcW w:w="3047" w:type="dxa"/>
          </w:tcPr>
          <w:p w:rsidR="00774680" w:rsidRPr="009428EF" w:rsidRDefault="00774680" w:rsidP="00774680">
            <w:pPr>
              <w:pStyle w:val="Underskrifter"/>
            </w:pPr>
          </w:p>
        </w:tc>
      </w:tr>
      <w:tr w:rsidR="00774680" w:rsidRPr="009428EF">
        <w:tblPrEx>
          <w:tblCellMar>
            <w:top w:w="0" w:type="dxa"/>
            <w:bottom w:w="0" w:type="dxa"/>
          </w:tblCellMar>
        </w:tblPrEx>
        <w:trPr>
          <w:cantSplit/>
        </w:trPr>
        <w:tc>
          <w:tcPr>
            <w:tcW w:w="3046" w:type="dxa"/>
          </w:tcPr>
          <w:p w:rsidR="00774680" w:rsidRPr="009428EF" w:rsidRDefault="00774680" w:rsidP="00774680">
            <w:pPr>
              <w:pStyle w:val="Underskrifter"/>
            </w:pPr>
            <w:r w:rsidRPr="009428EF">
              <w:t>Kenneth Lantz (kd)</w:t>
            </w:r>
          </w:p>
        </w:tc>
        <w:tc>
          <w:tcPr>
            <w:tcW w:w="3047" w:type="dxa"/>
          </w:tcPr>
          <w:p w:rsidR="00774680" w:rsidRPr="009428EF" w:rsidRDefault="00774680" w:rsidP="00774680">
            <w:pPr>
              <w:pStyle w:val="Underskrifter"/>
            </w:pPr>
          </w:p>
        </w:tc>
      </w:tr>
    </w:tbl>
    <w:p w:rsidR="00561AE2" w:rsidRPr="009428EF" w:rsidRDefault="00561AE2" w:rsidP="00774680">
      <w:pPr>
        <w:pStyle w:val="Normaltindrag"/>
      </w:pPr>
    </w:p>
    <w:sectPr w:rsidR="00561AE2" w:rsidRPr="009428EF" w:rsidSect="007746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44E7" w:rsidRPr="009428EF" w:rsidRDefault="00E944E7">
      <w:r w:rsidRPr="009428EF">
        <w:separator/>
      </w:r>
    </w:p>
  </w:endnote>
  <w:endnote w:type="continuationSeparator" w:id="0">
    <w:p w:rsidR="00E944E7" w:rsidRPr="009428EF" w:rsidRDefault="00E944E7">
      <w:r w:rsidRPr="009428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110" w:rsidRPr="009428EF" w:rsidRDefault="009428EF" w:rsidP="00774680">
    <w:pPr>
      <w:pStyle w:val="Sidfot"/>
    </w:pPr>
    <w:r w:rsidRPr="009428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94032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680" w:rsidRDefault="007746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4680" w:rsidRDefault="007746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110" w:rsidRPr="009428EF" w:rsidRDefault="009428EF" w:rsidP="00774680">
    <w:pPr>
      <w:pStyle w:val="Sidfot"/>
    </w:pPr>
    <w:r w:rsidRPr="009428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4319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680" w:rsidRDefault="007746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4680" w:rsidRDefault="007746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110" w:rsidRPr="009428EF" w:rsidRDefault="009428EF" w:rsidP="00774680">
    <w:pPr>
      <w:pStyle w:val="Sidfot"/>
    </w:pPr>
    <w:r w:rsidRPr="009428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06364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680" w:rsidRDefault="007746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4680" w:rsidRDefault="007746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44E7" w:rsidRPr="009428EF" w:rsidRDefault="00E944E7">
      <w:r w:rsidRPr="009428EF">
        <w:separator/>
      </w:r>
    </w:p>
  </w:footnote>
  <w:footnote w:type="continuationSeparator" w:id="0">
    <w:p w:rsidR="00E944E7" w:rsidRPr="009428EF" w:rsidRDefault="00E944E7">
      <w:r w:rsidRPr="009428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110" w:rsidRPr="009428EF" w:rsidRDefault="009428EF" w:rsidP="00774680">
    <w:pPr>
      <w:pStyle w:val="Sidhuvud"/>
    </w:pPr>
    <w:r w:rsidRPr="009428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9945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680" w:rsidRDefault="0077468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4680" w:rsidRDefault="0077468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110" w:rsidRPr="009428EF" w:rsidRDefault="009428EF" w:rsidP="00774680">
    <w:pPr>
      <w:pStyle w:val="Sidhuvud"/>
    </w:pPr>
    <w:r w:rsidRPr="009428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31632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680" w:rsidRDefault="0077468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4680" w:rsidRDefault="0077468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680" w:rsidRPr="009428EF" w:rsidRDefault="00774680">
    <w:pPr>
      <w:pStyle w:val="FSHNormal"/>
      <w:tabs>
        <w:tab w:val="right" w:pos="5840"/>
      </w:tabs>
    </w:pPr>
    <w:r w:rsidRPr="009428EF">
      <w:br/>
    </w:r>
    <w:r w:rsidRPr="009428EF">
      <w:fldChar w:fldCharType="begin" w:fldLock="1"/>
    </w:r>
    <w:r w:rsidRPr="009428EF">
      <w:instrText xml:space="preserve"> DOCPROPERTY</w:instrText>
    </w:r>
    <w:r w:rsidRPr="009428EF">
      <w:rPr>
        <w:sz w:val="18"/>
      </w:rPr>
      <w:instrText xml:space="preserve"> "YearUser" *\charformat </w:instrText>
    </w:r>
    <w:r w:rsidRPr="009428EF">
      <w:fldChar w:fldCharType="separate"/>
    </w:r>
    <w:r w:rsidRPr="009428EF">
      <w:t>2005/06</w:t>
    </w:r>
    <w:r w:rsidRPr="009428EF">
      <w:fldChar w:fldCharType="end"/>
    </w:r>
    <w:r w:rsidRPr="009428EF">
      <w:t xml:space="preserve"> </w:t>
    </w:r>
    <w:r w:rsidRPr="009428EF">
      <w:tab/>
      <w:t xml:space="preserve">mnr: </w:t>
    </w:r>
    <w:r w:rsidRPr="009428EF">
      <w:fldChar w:fldCharType="begin" w:fldLock="1"/>
    </w:r>
    <w:r w:rsidRPr="009428EF">
      <w:instrText xml:space="preserve"> DOCPROPERTY</w:instrText>
    </w:r>
    <w:r w:rsidRPr="009428EF">
      <w:rPr>
        <w:sz w:val="18"/>
      </w:rPr>
      <w:instrText xml:space="preserve"> "Motionsnummer" *\charformat </w:instrText>
    </w:r>
    <w:r w:rsidRPr="009428EF">
      <w:fldChar w:fldCharType="separate"/>
    </w:r>
    <w:r w:rsidRPr="009428EF">
      <w:t>Sk441</w:t>
    </w:r>
    <w:r w:rsidRPr="009428EF">
      <w:fldChar w:fldCharType="end"/>
    </w:r>
    <w:r w:rsidRPr="009428EF">
      <w:br/>
    </w:r>
    <w:r w:rsidRPr="009428EF">
      <w:fldChar w:fldCharType="begin" w:fldLock="1"/>
    </w:r>
    <w:r w:rsidRPr="009428EF">
      <w:instrText xml:space="preserve"> DOCPROPERTY</w:instrText>
    </w:r>
    <w:r w:rsidRPr="009428EF">
      <w:rPr>
        <w:sz w:val="18"/>
      </w:rPr>
      <w:instrText xml:space="preserve"> "Samling" *\charformat </w:instrText>
    </w:r>
    <w:r w:rsidRPr="009428EF">
      <w:fldChar w:fldCharType="end"/>
    </w:r>
    <w:r w:rsidRPr="009428EF">
      <w:tab/>
      <w:t xml:space="preserve">pnr: </w:t>
    </w:r>
    <w:r w:rsidRPr="009428EF">
      <w:fldChar w:fldCharType="begin" w:fldLock="1"/>
    </w:r>
    <w:r w:rsidRPr="009428EF">
      <w:instrText xml:space="preserve"> DOCPROPERTY</w:instrText>
    </w:r>
    <w:r w:rsidRPr="009428EF">
      <w:rPr>
        <w:sz w:val="18"/>
      </w:rPr>
      <w:instrText xml:space="preserve"> "Partinummer" *\charformat </w:instrText>
    </w:r>
    <w:r w:rsidRPr="009428EF">
      <w:fldChar w:fldCharType="separate"/>
    </w:r>
    <w:r w:rsidRPr="009428EF">
      <w:t>kd857</w:t>
    </w:r>
    <w:r w:rsidRPr="009428EF">
      <w:fldChar w:fldCharType="end"/>
    </w:r>
  </w:p>
  <w:p w:rsidR="00774680" w:rsidRPr="009428EF" w:rsidRDefault="00774680">
    <w:pPr>
      <w:pStyle w:val="FSHRub1"/>
    </w:pPr>
    <w:r w:rsidRPr="009428EF">
      <w:t>Motion till riksdagen</w:t>
    </w:r>
    <w:r w:rsidRPr="009428EF">
      <w:br/>
    </w:r>
    <w:r w:rsidRPr="009428EF">
      <w:fldChar w:fldCharType="begin" w:fldLock="1"/>
    </w:r>
    <w:r w:rsidRPr="009428EF">
      <w:instrText xml:space="preserve"> DOCPROPERTY "YearUser" *\charformat </w:instrText>
    </w:r>
    <w:r w:rsidRPr="009428EF">
      <w:fldChar w:fldCharType="separate"/>
    </w:r>
    <w:r w:rsidRPr="009428EF">
      <w:t>2005/06</w:t>
    </w:r>
    <w:r w:rsidRPr="009428EF">
      <w:fldChar w:fldCharType="end"/>
    </w:r>
    <w:r w:rsidRPr="009428EF">
      <w:t>:</w:t>
    </w:r>
    <w:r w:rsidRPr="009428EF">
      <w:fldChar w:fldCharType="begin" w:fldLock="1"/>
    </w:r>
    <w:r w:rsidRPr="009428EF">
      <w:instrText xml:space="preserve"> DOCPROPERTY "Motionsnummer" *\charformat </w:instrText>
    </w:r>
    <w:r w:rsidRPr="009428EF">
      <w:fldChar w:fldCharType="separate"/>
    </w:r>
    <w:r w:rsidRPr="009428EF">
      <w:t>Sk441</w:t>
    </w:r>
    <w:r w:rsidRPr="009428EF">
      <w:fldChar w:fldCharType="end"/>
    </w:r>
  </w:p>
  <w:p w:rsidR="00774680" w:rsidRPr="009428EF" w:rsidRDefault="00774680">
    <w:pPr>
      <w:pStyle w:val="FSHNormalS5"/>
    </w:pPr>
    <w:r w:rsidRPr="009428EF">
      <w:fldChar w:fldCharType="begin" w:fldLock="1"/>
    </w:r>
    <w:r w:rsidRPr="009428EF">
      <w:instrText xml:space="preserve"> DOCPROPERTY "MotionarText" *\charformat </w:instrText>
    </w:r>
    <w:r w:rsidRPr="009428EF">
      <w:fldChar w:fldCharType="separate"/>
    </w:r>
    <w:r w:rsidRPr="009428EF">
      <w:t>av Kenneth Lantz (kd)</w:t>
    </w:r>
    <w:r w:rsidRPr="009428EF">
      <w:fldChar w:fldCharType="end"/>
    </w:r>
    <w:r w:rsidRPr="009428EF">
      <w:br/>
    </w:r>
    <w:r w:rsidRPr="009428EF">
      <w:fldChar w:fldCharType="begin" w:fldLock="1"/>
    </w:r>
    <w:r w:rsidRPr="009428EF">
      <w:instrText xml:space="preserve"> DOCPROPERTY "SvarFrasKort" *\charformat </w:instrText>
    </w:r>
    <w:r w:rsidRPr="009428EF">
      <w:fldChar w:fldCharType="end"/>
    </w:r>
  </w:p>
  <w:p w:rsidR="00774680" w:rsidRPr="009428EF" w:rsidRDefault="00774680">
    <w:pPr>
      <w:pStyle w:val="FSHTitel"/>
    </w:pPr>
    <w:r w:rsidRPr="009428EF">
      <w:fldChar w:fldCharType="begin" w:fldLock="1"/>
    </w:r>
    <w:r w:rsidRPr="009428EF">
      <w:instrText xml:space="preserve"> DOCPROPERTY</w:instrText>
    </w:r>
    <w:r w:rsidRPr="009428EF">
      <w:rPr>
        <w:sz w:val="18"/>
      </w:rPr>
      <w:instrText xml:space="preserve"> "RubrikSvar" *\charformat </w:instrText>
    </w:r>
    <w:r w:rsidRPr="009428EF">
      <w:fldChar w:fldCharType="separate"/>
    </w:r>
    <w:r w:rsidRPr="009428EF">
      <w:t>Sänkt restaurangmoms</w:t>
    </w:r>
    <w:r w:rsidRPr="009428EF">
      <w:fldChar w:fldCharType="end"/>
    </w:r>
  </w:p>
  <w:p w:rsidR="00774680" w:rsidRPr="009428EF" w:rsidRDefault="00774680" w:rsidP="0077468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0B054C4"/>
    <w:lvl w:ilvl="0" w:tplc="9794AEC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9291205">
    <w:abstractNumId w:val="13"/>
  </w:num>
  <w:num w:numId="2" w16cid:durableId="271059848">
    <w:abstractNumId w:val="10"/>
  </w:num>
  <w:num w:numId="3" w16cid:durableId="568228307">
    <w:abstractNumId w:val="11"/>
  </w:num>
  <w:num w:numId="4" w16cid:durableId="1887519160">
    <w:abstractNumId w:val="12"/>
  </w:num>
  <w:num w:numId="5" w16cid:durableId="1627076881">
    <w:abstractNumId w:val="8"/>
  </w:num>
  <w:num w:numId="6" w16cid:durableId="2099517876">
    <w:abstractNumId w:val="3"/>
  </w:num>
  <w:num w:numId="7" w16cid:durableId="978997031">
    <w:abstractNumId w:val="2"/>
  </w:num>
  <w:num w:numId="8" w16cid:durableId="1346593791">
    <w:abstractNumId w:val="1"/>
  </w:num>
  <w:num w:numId="9" w16cid:durableId="2106461981">
    <w:abstractNumId w:val="0"/>
  </w:num>
  <w:num w:numId="10" w16cid:durableId="2014793701">
    <w:abstractNumId w:val="9"/>
  </w:num>
  <w:num w:numId="11" w16cid:durableId="1499881048">
    <w:abstractNumId w:val="7"/>
  </w:num>
  <w:num w:numId="12" w16cid:durableId="275868123">
    <w:abstractNumId w:val="6"/>
  </w:num>
  <w:num w:numId="13" w16cid:durableId="1098334928">
    <w:abstractNumId w:val="5"/>
  </w:num>
  <w:num w:numId="14" w16cid:durableId="1750540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373F2F"/>
    <w:rsid w:val="00064BC3"/>
    <w:rsid w:val="00066775"/>
    <w:rsid w:val="00072FB9"/>
    <w:rsid w:val="00100531"/>
    <w:rsid w:val="001B64E0"/>
    <w:rsid w:val="00201DFB"/>
    <w:rsid w:val="00204A63"/>
    <w:rsid w:val="00212FF1"/>
    <w:rsid w:val="00230193"/>
    <w:rsid w:val="0025068A"/>
    <w:rsid w:val="002818D3"/>
    <w:rsid w:val="002D11A8"/>
    <w:rsid w:val="00373F2F"/>
    <w:rsid w:val="00445271"/>
    <w:rsid w:val="00474489"/>
    <w:rsid w:val="004A0504"/>
    <w:rsid w:val="004E38D9"/>
    <w:rsid w:val="00561AE2"/>
    <w:rsid w:val="006272B2"/>
    <w:rsid w:val="00683567"/>
    <w:rsid w:val="00740D6D"/>
    <w:rsid w:val="00774680"/>
    <w:rsid w:val="00794149"/>
    <w:rsid w:val="007A745D"/>
    <w:rsid w:val="007B67A7"/>
    <w:rsid w:val="007C6092"/>
    <w:rsid w:val="009428EF"/>
    <w:rsid w:val="00A053C6"/>
    <w:rsid w:val="00B13BF0"/>
    <w:rsid w:val="00C1285C"/>
    <w:rsid w:val="00C27B7D"/>
    <w:rsid w:val="00D1174F"/>
    <w:rsid w:val="00DC6C70"/>
    <w:rsid w:val="00E11110"/>
    <w:rsid w:val="00E22893"/>
    <w:rsid w:val="00E360DE"/>
    <w:rsid w:val="00E75D28"/>
    <w:rsid w:val="00E84F25"/>
    <w:rsid w:val="00E944E7"/>
    <w:rsid w:val="00E94F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97C159-E302-47DB-AD73-222303281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74680"/>
    <w:pPr>
      <w:spacing w:after="250"/>
    </w:pPr>
  </w:style>
  <w:style w:type="paragraph" w:customStyle="1" w:styleId="Hemstlatt">
    <w:name w:val="Hemstl_att"/>
    <w:aliases w:val="HemstPunkt,HemstPunktFlera,HemställansPunkt,Förslagstext"/>
    <w:basedOn w:val="Normal"/>
    <w:next w:val="Normal"/>
    <w:rsid w:val="0068356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258</Words>
  <Characters>1507</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Sk441</vt:lpstr>
    </vt:vector>
  </TitlesOfParts>
  <Company>Riksdagen</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Sk441</dc:title>
  <dc:subject>Sk441</dc:subject>
  <dc:creator>Riksdagen</dc:creator>
  <cp:keywords>Riksdagen</cp:keywords>
  <dc:description/>
  <cp:lastModifiedBy>Lars Brink</cp:lastModifiedBy>
  <cp:revision>2</cp:revision>
  <cp:lastPrinted>2005-11-16T06:32:00Z</cp:lastPrinted>
  <dcterms:created xsi:type="dcterms:W3CDTF">2025-12-16T21:04:00Z</dcterms:created>
  <dcterms:modified xsi:type="dcterms:W3CDTF">2025-12-16T21:04:00Z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Sänkt restaurangmoms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restaurangmoms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kd857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Lantz (kd)</vt:lpwstr>
  </property>
  <property fmtid="{D5CDD505-2E9C-101B-9397-08002B2CF9AE}" pid="26" name="MotionarLista">
    <vt:lpwstr>Lantz, Kenneth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Lantz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Sk441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li.silfverberg@riksdagen.se</vt:lpwstr>
  </property>
  <property fmtid="{D5CDD505-2E9C-101B-9397-08002B2CF9AE}" pid="45" name="ReservUID">
    <vt:lpwstr>peter jansson</vt:lpwstr>
  </property>
  <property fmtid="{D5CDD505-2E9C-101B-9397-08002B2CF9AE}" pid="46" name="MotionID">
    <vt:lpwstr>20052006000001070100000008570069</vt:lpwstr>
  </property>
  <property fmtid="{D5CDD505-2E9C-101B-9397-08002B2CF9AE}" pid="47" name="datum">
    <vt:lpwstr>051003</vt:lpwstr>
  </property>
  <property fmtid="{D5CDD505-2E9C-101B-9397-08002B2CF9AE}" pid="48" name="avsändar-e-post">
    <vt:lpwstr>li.silfverberg@riksdagen.se</vt:lpwstr>
  </property>
  <property fmtid="{D5CDD505-2E9C-101B-9397-08002B2CF9AE}" pid="49" name="id">
    <vt:lpwstr>20052006000001070100000008570069</vt:lpwstr>
  </property>
  <property fmtid="{D5CDD505-2E9C-101B-9397-08002B2CF9AE}" pid="50" name="nummer">
    <vt:lpwstr>441</vt:lpwstr>
  </property>
  <property fmtid="{D5CDD505-2E9C-101B-9397-08002B2CF9AE}" pid="51" name="utskottsbeteckning">
    <vt:lpwstr>Sk</vt:lpwstr>
  </property>
</Properties>
</file>