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174714" w:rsidP="00174714">
      <w:pPr>
        <w:pStyle w:val="Rubrik1utannumrering"/>
      </w:pPr>
      <w:r>
        <w:t xml:space="preserve">Svar på fråga 2022/23:707 av Rasmus Ling (MP) Nämndemannasystemet </w:t>
      </w:r>
    </w:p>
    <w:p w:rsidR="00174714" w:rsidRPr="00174714" w:rsidP="00174714">
      <w:pPr>
        <w:pStyle w:val="BodyText"/>
      </w:pPr>
    </w:p>
    <w:p w:rsidR="002D6D90" w:rsidRPr="00B343A7" w:rsidP="00B343A7">
      <w:pPr>
        <w:pStyle w:val="BodyText"/>
      </w:pPr>
      <w:r w:rsidRPr="00B343A7">
        <w:t xml:space="preserve">Rasmus Ling har frågat mig om jag avser att ta initiativ till att förändra systemet med nämndemän i tingsrätterna. </w:t>
      </w:r>
    </w:p>
    <w:p w:rsidR="00601BAB" w:rsidP="00B343A7">
      <w:pPr>
        <w:pStyle w:val="BodyText"/>
      </w:pPr>
      <w:r>
        <w:t xml:space="preserve">Att vara nämndeman är ett mycket viktigt förtroendeuppdrag. Tillsammans med juristdomare avgör </w:t>
      </w:r>
      <w:r>
        <w:t>nämndemän mål och ärenden</w:t>
      </w:r>
      <w:r>
        <w:t xml:space="preserve"> i domstolarna som har stor betydelse för enskilda</w:t>
      </w:r>
      <w:r>
        <w:t xml:space="preserve">. </w:t>
      </w:r>
      <w:r w:rsidR="002D4FD4">
        <w:t>N</w:t>
      </w:r>
      <w:r w:rsidRPr="000C0837">
        <w:t xml:space="preserve">ämndemännen </w:t>
      </w:r>
      <w:r w:rsidR="002D4FD4">
        <w:t xml:space="preserve">är representanter för </w:t>
      </w:r>
      <w:r w:rsidRPr="000C0837">
        <w:t xml:space="preserve">allmänheten </w:t>
      </w:r>
      <w:r w:rsidR="002D4FD4">
        <w:t xml:space="preserve">och bidrar med </w:t>
      </w:r>
      <w:r w:rsidRPr="000C0837">
        <w:t>insyn i</w:t>
      </w:r>
      <w:r w:rsidR="002D4FD4">
        <w:t xml:space="preserve"> </w:t>
      </w:r>
      <w:r w:rsidRPr="000C0837">
        <w:t xml:space="preserve">domstolarnas </w:t>
      </w:r>
      <w:r w:rsidR="0036306B">
        <w:t>verksamhet</w:t>
      </w:r>
      <w:r w:rsidRPr="000C0837">
        <w:t>.</w:t>
      </w:r>
      <w:r w:rsidRPr="000C0837" w:rsidR="0089731A">
        <w:t xml:space="preserve"> </w:t>
      </w:r>
    </w:p>
    <w:p w:rsidR="00DE76A8" w:rsidP="00926C6A">
      <w:pPr>
        <w:pStyle w:val="BodyText"/>
      </w:pPr>
      <w:r>
        <w:t>Även om nämndemän utses av de politiska partierna är n</w:t>
      </w:r>
      <w:r w:rsidRPr="00B343A7" w:rsidR="009F327F">
        <w:t>ämndemanna</w:t>
      </w:r>
      <w:r w:rsidR="002C14E6">
        <w:softHyphen/>
      </w:r>
      <w:r w:rsidRPr="00B343A7" w:rsidR="009F327F">
        <w:t>uppdraget inte ett politiskt uppdrag. Nämndemän ska precis som jurist</w:t>
      </w:r>
      <w:r w:rsidR="002C14E6">
        <w:softHyphen/>
      </w:r>
      <w:r w:rsidRPr="00B343A7" w:rsidR="009F327F">
        <w:t xml:space="preserve">domarna vara </w:t>
      </w:r>
      <w:r w:rsidR="002D4FD4">
        <w:t xml:space="preserve">opartiska och </w:t>
      </w:r>
      <w:r w:rsidRPr="00B343A7" w:rsidR="009F327F">
        <w:t xml:space="preserve">sakliga </w:t>
      </w:r>
      <w:r w:rsidR="002D4FD4">
        <w:t xml:space="preserve">och </w:t>
      </w:r>
      <w:r w:rsidRPr="00B343A7" w:rsidR="009F327F">
        <w:t>döma efter svensk lag.</w:t>
      </w:r>
      <w:r w:rsidR="008E61BC">
        <w:t xml:space="preserve"> </w:t>
      </w:r>
      <w:r w:rsidR="005B4B21">
        <w:t>Domstolarna anordnar</w:t>
      </w:r>
      <w:r w:rsidR="002C14E6">
        <w:t xml:space="preserve"> </w:t>
      </w:r>
      <w:r w:rsidR="00693229">
        <w:t>obligatoriska introduktions- och repetitionsutbildningar</w:t>
      </w:r>
      <w:r w:rsidR="002C14E6">
        <w:t xml:space="preserve"> som</w:t>
      </w:r>
      <w:r w:rsidR="00693229">
        <w:t xml:space="preserve"> handlar om nämndemännen</w:t>
      </w:r>
      <w:r w:rsidR="005B4B21">
        <w:t>s</w:t>
      </w:r>
      <w:r w:rsidR="00693229">
        <w:t xml:space="preserve"> </w:t>
      </w:r>
      <w:r w:rsidR="002C14E6">
        <w:t>roll, uppgifter och skyldigheter</w:t>
      </w:r>
      <w:r w:rsidR="00693229">
        <w:t xml:space="preserve">.  </w:t>
      </w:r>
    </w:p>
    <w:p w:rsidR="001B6394" w:rsidP="00B343A7">
      <w:pPr>
        <w:pStyle w:val="BodyText"/>
      </w:pPr>
      <w:r w:rsidRPr="00B343A7">
        <w:t xml:space="preserve">Det är </w:t>
      </w:r>
      <w:r>
        <w:t>oerhört viktigt</w:t>
      </w:r>
      <w:r w:rsidRPr="00B343A7">
        <w:t xml:space="preserve"> att allmänheten känner förtroende för att domstolarna är oberoende och att det inte finns någon risk för exempelvis politisk påverkan. </w:t>
      </w:r>
      <w:r w:rsidR="0036306B">
        <w:t xml:space="preserve">Frågor om domstolarnas oberoende </w:t>
      </w:r>
      <w:r w:rsidR="00DE76A8">
        <w:t>är prioriterad</w:t>
      </w:r>
      <w:r w:rsidR="00BC1541">
        <w:t>e</w:t>
      </w:r>
      <w:r w:rsidR="00DE76A8">
        <w:t xml:space="preserve"> för regeringen</w:t>
      </w:r>
      <w:r w:rsidRPr="00564006" w:rsidR="00DE76A8">
        <w:t>.</w:t>
      </w:r>
      <w:r w:rsidR="00DE76A8">
        <w:t xml:space="preserve"> </w:t>
      </w:r>
      <w:r w:rsidR="0036306B">
        <w:t>Tidigare i år</w:t>
      </w:r>
      <w:r w:rsidR="00BC1541">
        <w:t xml:space="preserve"> </w:t>
      </w:r>
      <w:r w:rsidR="0036306B">
        <w:t>tog jag emot 2020 års grundlagskommittés betänkande Förstärkt skydd för demokratin och domstolarnas oberoende</w:t>
      </w:r>
      <w:r w:rsidR="00DD48C9">
        <w:t>. En utredare</w:t>
      </w:r>
      <w:r w:rsidR="0036306B">
        <w:t xml:space="preserve"> har </w:t>
      </w:r>
      <w:r w:rsidR="00CE2057">
        <w:t>även</w:t>
      </w:r>
      <w:r w:rsidR="0036306B">
        <w:t xml:space="preserve"> </w:t>
      </w:r>
      <w:r w:rsidR="00DD48C9">
        <w:t>fått</w:t>
      </w:r>
      <w:r w:rsidR="00DE76A8">
        <w:t xml:space="preserve"> i uppdrag att ta ställning till behovet av</w:t>
      </w:r>
      <w:r w:rsidR="00F13151">
        <w:t xml:space="preserve"> </w:t>
      </w:r>
      <w:r w:rsidR="00DE76A8">
        <w:t>åtgärder för att säkerställa nämndemäns lämplighet och kompetens för uppdraget</w:t>
      </w:r>
      <w:r w:rsidR="00EE649B">
        <w:t xml:space="preserve">. Utredaren ska också ta ställning till </w:t>
      </w:r>
      <w:r w:rsidR="00DE76A8">
        <w:t xml:space="preserve">behovet av ytterligare åtgärder för att tydliggöra att nämndemannauppdraget inte är ett politiskt uppdrag och för att i övrigt säkerställa att kravet på saklighet och opartiskhet iakttas. </w:t>
      </w:r>
      <w:r w:rsidR="00EE649B">
        <w:t xml:space="preserve">Uppdraget ska redovisas den 1 juni 2023. </w:t>
      </w:r>
      <w:r w:rsidR="00C018C5">
        <w:t xml:space="preserve">Inför årets nämndemannaval har jag även för </w:t>
      </w:r>
      <w:r w:rsidR="00C018C5">
        <w:t xml:space="preserve">avsikt att bjuda in alla riksdagspartier till ett möte för att </w:t>
      </w:r>
      <w:r w:rsidRPr="008760B6" w:rsidR="00C018C5">
        <w:t xml:space="preserve">diskutera </w:t>
      </w:r>
      <w:r w:rsidRPr="008760B6" w:rsidR="008760B6">
        <w:t>rekryteringen av nämndemän.</w:t>
      </w:r>
    </w:p>
    <w:p w:rsidR="001B6394" w:rsidP="00B343A7">
      <w:pPr>
        <w:pStyle w:val="BodyText"/>
      </w:pPr>
    </w:p>
    <w:p w:rsidR="004C0252" w:rsidRPr="00B343A7" w:rsidP="00B343A7">
      <w:pPr>
        <w:pStyle w:val="BodyText"/>
      </w:pPr>
      <w:r w:rsidRPr="00B343A7">
        <w:t>Stockholm den 31 maj 2023</w:t>
      </w:r>
    </w:p>
    <w:p w:rsidR="004C0252" w:rsidRPr="00B343A7" w:rsidP="00B343A7">
      <w:pPr>
        <w:pStyle w:val="BodyText"/>
      </w:pPr>
    </w:p>
    <w:p w:rsidR="004C0252" w:rsidRPr="00B343A7" w:rsidP="00B343A7">
      <w:pPr>
        <w:pStyle w:val="BodyText"/>
      </w:pPr>
      <w:r w:rsidRPr="00B343A7">
        <w:t xml:space="preserve">Gunnar Strömmer </w:t>
      </w: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71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71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71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4C0252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4C0252" w:rsidRPr="007D73AB" w:rsidP="00340DE0">
          <w:pPr>
            <w:pStyle w:val="Header"/>
          </w:pPr>
        </w:p>
      </w:tc>
      <w:tc>
        <w:tcPr>
          <w:tcW w:w="1134" w:type="dxa"/>
        </w:tcPr>
        <w:p w:rsidR="004C0252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4C0252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C0252" w:rsidRPr="00710A6C" w:rsidP="00EE3C0F">
          <w:pPr>
            <w:pStyle w:val="Header"/>
            <w:rPr>
              <w:b/>
            </w:rPr>
          </w:pPr>
        </w:p>
        <w:p w:rsidR="004C0252" w:rsidP="00EE3C0F">
          <w:pPr>
            <w:pStyle w:val="Header"/>
          </w:pPr>
        </w:p>
        <w:p w:rsidR="004C0252" w:rsidP="00EE3C0F">
          <w:pPr>
            <w:pStyle w:val="Header"/>
          </w:pPr>
        </w:p>
        <w:p w:rsidR="004C0252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A634A0DE56D54F62B5D31FE8887C92C3"/>
            </w:placeholder>
            <w:dataBinding w:xpath="/ns0:DocumentInfo[1]/ns0:BaseInfo[1]/ns0:Dnr[1]" w:storeItemID="{203184E3-48AC-4D2F-9350-0C9935EEA4BF}" w:prefixMappings="xmlns:ns0='http://lp/documentinfo/RK' "/>
            <w:text/>
          </w:sdtPr>
          <w:sdtContent>
            <w:p w:rsidR="004C0252" w:rsidP="00EE3C0F">
              <w:pPr>
                <w:pStyle w:val="Header"/>
              </w:pPr>
              <w:r>
                <w:t>Ju2023/01278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CE070C31C5A4A4CA5182EBD801DC657"/>
            </w:placeholder>
            <w:showingPlcHdr/>
            <w:dataBinding w:xpath="/ns0:DocumentInfo[1]/ns0:BaseInfo[1]/ns0:DocNumber[1]" w:storeItemID="{203184E3-48AC-4D2F-9350-0C9935EEA4BF}" w:prefixMappings="xmlns:ns0='http://lp/documentinfo/RK' "/>
            <w:text/>
          </w:sdtPr>
          <w:sdtContent>
            <w:p w:rsidR="004C0252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4C0252" w:rsidP="00EE3C0F">
          <w:pPr>
            <w:pStyle w:val="Header"/>
          </w:pPr>
        </w:p>
      </w:tc>
      <w:tc>
        <w:tcPr>
          <w:tcW w:w="1134" w:type="dxa"/>
        </w:tcPr>
        <w:p w:rsidR="004C0252" w:rsidP="0094502D">
          <w:pPr>
            <w:pStyle w:val="Header"/>
          </w:pPr>
        </w:p>
        <w:p w:rsidR="004C0252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CDAD7E78C514D3393CBEB299B67D143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174714" w:rsidRPr="00174714" w:rsidP="00340DE0">
              <w:pPr>
                <w:pStyle w:val="Header"/>
                <w:rPr>
                  <w:b/>
                  <w:bCs/>
                </w:rPr>
              </w:pPr>
              <w:r w:rsidRPr="00174714">
                <w:rPr>
                  <w:b/>
                  <w:bCs/>
                </w:rPr>
                <w:t>Justitiedepartementet</w:t>
              </w:r>
            </w:p>
            <w:p w:rsidR="004C0252" w:rsidRPr="00340DE0" w:rsidP="00340DE0">
              <w:pPr>
                <w:pStyle w:val="Header"/>
              </w:pPr>
              <w:r w:rsidRPr="00174714">
                <w:rPr>
                  <w:bCs/>
                </w:rPr>
                <w:t>Justitieministern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65F961C3ADD4EA18B34EACB52DAF59E"/>
          </w:placeholder>
          <w:dataBinding w:xpath="/ns0:DocumentInfo[1]/ns0:BaseInfo[1]/ns0:Recipient[1]" w:storeItemID="{203184E3-48AC-4D2F-9350-0C9935EEA4BF}" w:prefixMappings="xmlns:ns0='http://lp/documentinfo/RK' "/>
          <w:text w:multiLine="1"/>
        </w:sdtPr>
        <w:sdtContent>
          <w:tc>
            <w:tcPr>
              <w:tcW w:w="3170" w:type="dxa"/>
            </w:tcPr>
            <w:p w:rsidR="004C0252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4C0252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6402DBC"/>
    <w:multiLevelType w:val="multilevel"/>
    <w:tmpl w:val="1A20A4CA"/>
    <w:numStyleLink w:val="RKPunktlista"/>
  </w:abstractNum>
  <w:abstractNum w:abstractNumId="17">
    <w:nsid w:val="2AB05199"/>
    <w:multiLevelType w:val="multilevel"/>
    <w:tmpl w:val="186C6512"/>
    <w:numStyleLink w:val="Strecklistan"/>
  </w:abstractNum>
  <w:abstractNum w:abstractNumId="18">
    <w:nsid w:val="2BE361F1"/>
    <w:multiLevelType w:val="multilevel"/>
    <w:tmpl w:val="B7F0FEDA"/>
    <w:numStyleLink w:val="RKNumreradlista"/>
  </w:abstractNum>
  <w:abstractNum w:abstractNumId="19">
    <w:nsid w:val="2C9B0453"/>
    <w:multiLevelType w:val="multilevel"/>
    <w:tmpl w:val="1A20A4CA"/>
    <w:numStyleLink w:val="RKPunktlista"/>
  </w:abstractNum>
  <w:abstractNum w:abstractNumId="20">
    <w:nsid w:val="2ECF6BA1"/>
    <w:multiLevelType w:val="multilevel"/>
    <w:tmpl w:val="B7F0FEDA"/>
    <w:numStyleLink w:val="RKNumreradlista"/>
  </w:abstractNum>
  <w:abstractNum w:abstractNumId="21">
    <w:nsid w:val="2F604539"/>
    <w:multiLevelType w:val="multilevel"/>
    <w:tmpl w:val="B7F0FEDA"/>
    <w:numStyleLink w:val="RKNumreradlista"/>
  </w:abstractNum>
  <w:abstractNum w:abstractNumId="22">
    <w:nsid w:val="348522EF"/>
    <w:multiLevelType w:val="multilevel"/>
    <w:tmpl w:val="B7F0FEDA"/>
    <w:numStyleLink w:val="RKNumreradlista"/>
  </w:abstractNum>
  <w:abstractNum w:abstractNumId="23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D3D0E02"/>
    <w:multiLevelType w:val="multilevel"/>
    <w:tmpl w:val="B7F0FEDA"/>
    <w:numStyleLink w:val="RKNumreradlista"/>
  </w:abstractNum>
  <w:abstractNum w:abstractNumId="25">
    <w:nsid w:val="3E1445DA"/>
    <w:multiLevelType w:val="multilevel"/>
    <w:tmpl w:val="B7F0FEDA"/>
    <w:numStyleLink w:val="RKNumreradlista"/>
  </w:abstractNum>
  <w:abstractNum w:abstractNumId="26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4270774A"/>
    <w:multiLevelType w:val="multilevel"/>
    <w:tmpl w:val="B7F0FEDA"/>
    <w:numStyleLink w:val="RKNumreradlista"/>
  </w:abstractNum>
  <w:abstractNum w:abstractNumId="29">
    <w:nsid w:val="4C84297C"/>
    <w:multiLevelType w:val="multilevel"/>
    <w:tmpl w:val="B7F0FEDA"/>
    <w:numStyleLink w:val="RKNumreradlista"/>
  </w:abstractNum>
  <w:abstractNum w:abstractNumId="30">
    <w:nsid w:val="4D904BDB"/>
    <w:multiLevelType w:val="multilevel"/>
    <w:tmpl w:val="B7F0FEDA"/>
    <w:numStyleLink w:val="RKNumreradlista"/>
  </w:abstractNum>
  <w:abstractNum w:abstractNumId="31">
    <w:nsid w:val="4DAD38FF"/>
    <w:multiLevelType w:val="multilevel"/>
    <w:tmpl w:val="B7F0FEDA"/>
    <w:numStyleLink w:val="RKNumreradlista"/>
  </w:abstractNum>
  <w:abstractNum w:abstractNumId="32">
    <w:nsid w:val="53A05A92"/>
    <w:multiLevelType w:val="multilevel"/>
    <w:tmpl w:val="B7F0FEDA"/>
    <w:numStyleLink w:val="RKNumreradlista"/>
  </w:abstractNum>
  <w:abstractNum w:abstractNumId="33">
    <w:nsid w:val="5C6843F9"/>
    <w:multiLevelType w:val="multilevel"/>
    <w:tmpl w:val="1A20A4CA"/>
    <w:numStyleLink w:val="RKPunktlista"/>
  </w:abstractNum>
  <w:abstractNum w:abstractNumId="34">
    <w:nsid w:val="61AC437A"/>
    <w:multiLevelType w:val="multilevel"/>
    <w:tmpl w:val="E2FEA49E"/>
    <w:numStyleLink w:val="RKNumreraderubriker"/>
  </w:abstractNum>
  <w:abstractNum w:abstractNumId="35">
    <w:nsid w:val="64780D1B"/>
    <w:multiLevelType w:val="multilevel"/>
    <w:tmpl w:val="B7F0FEDA"/>
    <w:numStyleLink w:val="RKNumreradlista"/>
  </w:abstractNum>
  <w:abstractNum w:abstractNumId="36">
    <w:nsid w:val="664239C2"/>
    <w:multiLevelType w:val="multilevel"/>
    <w:tmpl w:val="1A20A4CA"/>
    <w:numStyleLink w:val="RKPunktlista"/>
  </w:abstractNum>
  <w:abstractNum w:abstractNumId="37">
    <w:nsid w:val="6AA87A6A"/>
    <w:multiLevelType w:val="multilevel"/>
    <w:tmpl w:val="186C6512"/>
    <w:numStyleLink w:val="Strecklistan"/>
  </w:abstractNum>
  <w:abstractNum w:abstractNumId="38">
    <w:nsid w:val="6D8C68B4"/>
    <w:multiLevelType w:val="multilevel"/>
    <w:tmpl w:val="B7F0FEDA"/>
    <w:numStyleLink w:val="RKNumreradlista"/>
  </w:abstractNum>
  <w:abstractNum w:abstractNumId="39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466A28"/>
    <w:multiLevelType w:val="multilevel"/>
    <w:tmpl w:val="1A20A4CA"/>
    <w:numStyleLink w:val="RKPunktlista"/>
  </w:abstractNum>
  <w:abstractNum w:abstractNumId="41">
    <w:nsid w:val="76322898"/>
    <w:multiLevelType w:val="multilevel"/>
    <w:tmpl w:val="186C6512"/>
    <w:numStyleLink w:val="Strecklistan"/>
  </w:abstractNum>
  <w:num w:numId="1">
    <w:abstractNumId w:val="27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9"/>
  </w:num>
  <w:num w:numId="13">
    <w:abstractNumId w:val="32"/>
  </w:num>
  <w:num w:numId="14">
    <w:abstractNumId w:val="13"/>
  </w:num>
  <w:num w:numId="15">
    <w:abstractNumId w:val="11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9"/>
  </w:num>
  <w:num w:numId="24">
    <w:abstractNumId w:val="30"/>
  </w:num>
  <w:num w:numId="25">
    <w:abstractNumId w:val="40"/>
  </w:num>
  <w:num w:numId="26">
    <w:abstractNumId w:val="24"/>
  </w:num>
  <w:num w:numId="27">
    <w:abstractNumId w:val="37"/>
  </w:num>
  <w:num w:numId="28">
    <w:abstractNumId w:val="19"/>
  </w:num>
  <w:num w:numId="29">
    <w:abstractNumId w:val="17"/>
  </w:num>
  <w:num w:numId="30">
    <w:abstractNumId w:val="38"/>
  </w:num>
  <w:num w:numId="31">
    <w:abstractNumId w:val="15"/>
  </w:num>
  <w:num w:numId="32">
    <w:abstractNumId w:val="31"/>
  </w:num>
  <w:num w:numId="33">
    <w:abstractNumId w:val="35"/>
  </w:num>
  <w:num w:numId="34">
    <w:abstractNumId w:val="41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5"/>
  </w:num>
  <w:num w:numId="4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2D4FD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634A0DE56D54F62B5D31FE8887C92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EEE417-8C53-4CCA-AFE0-5BE1A89764D2}"/>
      </w:docPartPr>
      <w:docPartBody>
        <w:p w:rsidR="00CE2C9E" w:rsidP="003765E6">
          <w:pPr>
            <w:pStyle w:val="A634A0DE56D54F62B5D31FE8887C92C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CE070C31C5A4A4CA5182EBD801DC6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09F80D-20AA-4A7E-B354-CDD1B5488AF0}"/>
      </w:docPartPr>
      <w:docPartBody>
        <w:p w:rsidR="00CE2C9E" w:rsidP="003765E6">
          <w:pPr>
            <w:pStyle w:val="8CE070C31C5A4A4CA5182EBD801DC65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CDAD7E78C514D3393CBEB299B67D1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EBCC36-F7D3-4725-9685-2B0B25AFEA24}"/>
      </w:docPartPr>
      <w:docPartBody>
        <w:p w:rsidR="00CE2C9E" w:rsidP="003765E6">
          <w:pPr>
            <w:pStyle w:val="BCDAD7E78C514D3393CBEB299B67D14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65F961C3ADD4EA18B34EACB52DAF5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D2B1BE-BB3D-42E9-9751-BA7D981800CA}"/>
      </w:docPartPr>
      <w:docPartBody>
        <w:p w:rsidR="00CE2C9E" w:rsidP="003765E6">
          <w:pPr>
            <w:pStyle w:val="665F961C3ADD4EA18B34EACB52DAF59E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0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765E6"/>
    <w:rPr>
      <w:noProof w:val="0"/>
      <w:color w:val="808080"/>
    </w:rPr>
  </w:style>
  <w:style w:type="paragraph" w:customStyle="1" w:styleId="A634A0DE56D54F62B5D31FE8887C92C3">
    <w:name w:val="A634A0DE56D54F62B5D31FE8887C92C3"/>
    <w:rsid w:val="003765E6"/>
  </w:style>
  <w:style w:type="paragraph" w:customStyle="1" w:styleId="665F961C3ADD4EA18B34EACB52DAF59E">
    <w:name w:val="665F961C3ADD4EA18B34EACB52DAF59E"/>
    <w:rsid w:val="003765E6"/>
  </w:style>
  <w:style w:type="paragraph" w:customStyle="1" w:styleId="8CE070C31C5A4A4CA5182EBD801DC6571">
    <w:name w:val="8CE070C31C5A4A4CA5182EBD801DC6571"/>
    <w:rsid w:val="003765E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CDAD7E78C514D3393CBEB299B67D1431">
    <w:name w:val="BCDAD7E78C514D3393CBEB299B67D1431"/>
    <w:rsid w:val="003765E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2023-05-25</HeaderDate>
    <Office/>
    <Dnr>Ju2023/01278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20466b10-7a61-4905-a11d-038870f56a2d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475A6-D982-4C7D-9FFF-6AEAA194E33E}"/>
</file>

<file path=customXml/itemProps2.xml><?xml version="1.0" encoding="utf-8"?>
<ds:datastoreItem xmlns:ds="http://schemas.openxmlformats.org/officeDocument/2006/customXml" ds:itemID="{60EDE5BE-D7F0-4207-AD5D-3C7B2930DC5B}"/>
</file>

<file path=customXml/itemProps3.xml><?xml version="1.0" encoding="utf-8"?>
<ds:datastoreItem xmlns:ds="http://schemas.openxmlformats.org/officeDocument/2006/customXml" ds:itemID="{203184E3-48AC-4D2F-9350-0C9935EEA4BF}"/>
</file>

<file path=customXml/itemProps4.xml><?xml version="1.0" encoding="utf-8"?>
<ds:datastoreItem xmlns:ds="http://schemas.openxmlformats.org/officeDocument/2006/customXml" ds:itemID="{C86FBB74-3FA3-4E84-A49F-E65F72B4B09E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277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707.docx</dc:title>
  <cp:revision>3</cp:revision>
  <dcterms:created xsi:type="dcterms:W3CDTF">2023-05-31T07:56:00Z</dcterms:created>
  <dcterms:modified xsi:type="dcterms:W3CDTF">2023-05-31T08:00:00Z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