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480EFEE7E3498E8B933F60DBB88550"/>
        </w:placeholder>
        <w:text/>
      </w:sdtPr>
      <w:sdtEndPr/>
      <w:sdtContent>
        <w:p w:rsidRPr="0000027C" w:rsidR="00AF30DD" w:rsidP="00DA28CE" w:rsidRDefault="00AF30DD" w14:paraId="674F73BC" w14:textId="77777777">
          <w:pPr>
            <w:pStyle w:val="Rubrik1"/>
            <w:spacing w:after="300"/>
          </w:pPr>
          <w:r w:rsidRPr="0000027C">
            <w:t>Förslag till riksdagsbeslut</w:t>
          </w:r>
        </w:p>
      </w:sdtContent>
    </w:sdt>
    <w:sdt>
      <w:sdtPr>
        <w:alias w:val="Yrkande 1"/>
        <w:tag w:val="26390939-7c31-4aaf-9748-fc13a00a2148"/>
        <w:id w:val="584732647"/>
        <w:lock w:val="sdtLocked"/>
      </w:sdtPr>
      <w:sdtEndPr/>
      <w:sdtContent>
        <w:p w:rsidR="00EB6A98" w:rsidRDefault="0093448D" w14:paraId="674F73BD" w14:textId="39827DE9">
          <w:pPr>
            <w:pStyle w:val="Frslagstext"/>
            <w:numPr>
              <w:ilvl w:val="0"/>
              <w:numId w:val="0"/>
            </w:numPr>
          </w:pPr>
          <w:r>
            <w:t>Riksdagen ställer sig bakom det som anförs i motionen om att en utredning av artskyddsförordningen snarast bör komma igång och tydliggöra att brukandet av skog inte ytterligare får inskränkas med mindre än att markägarna ges rimlig ersättning,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93687961834226A3F973ADBF0AA314"/>
        </w:placeholder>
        <w:text/>
      </w:sdtPr>
      <w:sdtEndPr/>
      <w:sdtContent>
        <w:p w:rsidRPr="009B062B" w:rsidR="006D79C9" w:rsidP="00333E95" w:rsidRDefault="006D79C9" w14:paraId="674F73BE" w14:textId="77777777">
          <w:pPr>
            <w:pStyle w:val="Rubrik1"/>
          </w:pPr>
          <w:r>
            <w:t>Motivering</w:t>
          </w:r>
        </w:p>
      </w:sdtContent>
    </w:sdt>
    <w:p w:rsidR="009341D4" w:rsidP="009341D4" w:rsidRDefault="009341D4" w14:paraId="674F73BF" w14:textId="7F7F58F0">
      <w:pPr>
        <w:pStyle w:val="Normalutanindragellerluft"/>
      </w:pPr>
      <w:r>
        <w:t>Bombmurkla. Tjäder. Lavskrika. Det är nå</w:t>
      </w:r>
      <w:r w:rsidR="00837D0B">
        <w:t>gra av de arter som skyddas av a</w:t>
      </w:r>
      <w:r>
        <w:t>rtskydds</w:t>
      </w:r>
      <w:r w:rsidR="0000027C">
        <w:softHyphen/>
      </w:r>
      <w:r>
        <w:t>förordning</w:t>
      </w:r>
      <w:r w:rsidR="00837D0B">
        <w:t xml:space="preserve">en, </w:t>
      </w:r>
      <w:r>
        <w:t>vars striktare tolkning skapar stora problem för skogsbruket. Men trots de uppenbara problemen finns det fortfarande inte någon utredning som jobbar med frågan.</w:t>
      </w:r>
    </w:p>
    <w:p w:rsidRPr="0000027C" w:rsidR="009341D4" w:rsidP="0000027C" w:rsidRDefault="009341D4" w14:paraId="674F73C0" w14:textId="6E9CDF51">
      <w:r w:rsidRPr="0000027C">
        <w:t>Äganderätten är grundläggande i en demokrati och för den fria företagsamheten. Den är säkrad i grundlagen och ska endast sättas ur spel om det finns angelägna allmänna intressen. Och när mark ska tas i anspråk för dessa intressen så ska mark</w:t>
      </w:r>
      <w:r w:rsidR="0000027C">
        <w:softHyphen/>
      </w:r>
      <w:bookmarkStart w:name="_GoBack" w:id="1"/>
      <w:bookmarkEnd w:id="1"/>
      <w:r w:rsidRPr="0000027C">
        <w:t>ägaren få ersättning.</w:t>
      </w:r>
    </w:p>
    <w:p w:rsidRPr="0000027C" w:rsidR="009341D4" w:rsidP="0000027C" w:rsidRDefault="009341D4" w14:paraId="674F73C1" w14:textId="2ECB1F48">
      <w:r w:rsidRPr="0000027C">
        <w:lastRenderedPageBreak/>
        <w:t xml:space="preserve">I artskyddet finns det dock ingen självklar rätt till ersättning och det innebär att förekomsten av en art kan stoppa brukandet av skogen utan att </w:t>
      </w:r>
      <w:r w:rsidRPr="0000027C" w:rsidR="00837D0B">
        <w:t xml:space="preserve">det </w:t>
      </w:r>
      <w:r w:rsidRPr="0000027C">
        <w:t>ges någon ersättning till markägaren. Denne tvingas istället till domstol för att försvara sin brukanderätt. Vilket skett i fallen med de tidigare nämnda arterna.</w:t>
      </w:r>
    </w:p>
    <w:p w:rsidRPr="0000027C" w:rsidR="009341D4" w:rsidP="0000027C" w:rsidRDefault="009341D4" w14:paraId="674F73C2" w14:textId="1AE2342C">
      <w:r w:rsidRPr="0000027C">
        <w:t>Eftersom regelverket omfattar väldigt många arter – varav flera inte ens är hotade – så kan det ge stora konsekvenser för hela skogsnäringen, men framförallt kommer många enskilda markägare</w:t>
      </w:r>
      <w:r w:rsidRPr="0000027C" w:rsidR="00837D0B">
        <w:t xml:space="preserve"> att</w:t>
      </w:r>
      <w:r w:rsidRPr="0000027C">
        <w:t xml:space="preserve"> hamna i ekonomiskt orimliga situationer där deras mark plöt</w:t>
      </w:r>
      <w:r w:rsidRPr="0000027C" w:rsidR="00837D0B">
        <w:t>sligt blir nästintill värdelös.</w:t>
      </w:r>
    </w:p>
    <w:p w:rsidRPr="0000027C" w:rsidR="009341D4" w:rsidP="0000027C" w:rsidRDefault="009341D4" w14:paraId="674F73C3" w14:textId="14CC167B">
      <w:r w:rsidRPr="0000027C">
        <w:t>Problemet med artskyddet har dock inte bara påtalats av skogsbranschen. Även de inblandade myndigheterna Skogsstyrelsen och Naturvårdsverket har uppmanat regeringen att utreda frågan. Till en början hörsammades inte detta men i våras kom till slut ett sådant förslag. Dock har vi ännu inte sett varken utredare eller direktiv och det är en fördröjning som bara ökar osäkerheten.</w:t>
      </w:r>
    </w:p>
    <w:p w:rsidRPr="0000027C" w:rsidR="009341D4" w:rsidP="0000027C" w:rsidRDefault="009341D4" w14:paraId="674F73C4" w14:textId="77777777">
      <w:r w:rsidRPr="0000027C">
        <w:t xml:space="preserve">Svenskt skogsbruk är hållbart. Sedan produktion och miljö blev jämställda mål i mitten på 1990-talet har flera viktiga faktorer för den biologiska mångfalden utvecklats i positiv riktning. Vi har mer skog än någonsin. Tillväxten är högre än avverkningen. Vi får mer död ved, mer lövträd och mer gammal skog. Staten fortsätter också att i oförminskad takt bilda nya </w:t>
      </w:r>
      <w:r w:rsidRPr="0000027C">
        <w:lastRenderedPageBreak/>
        <w:t>naturreservat och till detta kommer den generella hänsyn som skogsägarna frivilligt tar.</w:t>
      </w:r>
    </w:p>
    <w:p w:rsidRPr="0000027C" w:rsidR="009341D4" w:rsidP="0000027C" w:rsidRDefault="009341D4" w14:paraId="674F73C5" w14:textId="1EA11E61">
      <w:r w:rsidRPr="0000027C">
        <w:t xml:space="preserve">Att ytterligare krångla till det för skogsbruket är därför direkt kontraproduktivt. Det kommer </w:t>
      </w:r>
      <w:r w:rsidRPr="0000027C" w:rsidR="00837D0B">
        <w:t xml:space="preserve">att </w:t>
      </w:r>
      <w:r w:rsidRPr="0000027C">
        <w:t>leda till ytterligare polarisering i miljödebatten och om det dessutom leder till minskad skogsproduktion, så fördröjs omställningen till ett hållbart samhälle. Det kommer också drabba tillväxt</w:t>
      </w:r>
      <w:r w:rsidRPr="0000027C" w:rsidR="00837D0B">
        <w:t>en</w:t>
      </w:r>
      <w:r w:rsidRPr="0000027C">
        <w:t>, ekonomi</w:t>
      </w:r>
      <w:r w:rsidRPr="0000027C" w:rsidR="00837D0B">
        <w:t>n</w:t>
      </w:r>
      <w:r w:rsidRPr="0000027C">
        <w:t xml:space="preserve"> och sysselsättning</w:t>
      </w:r>
      <w:r w:rsidRPr="0000027C" w:rsidR="00837D0B">
        <w:t>en</w:t>
      </w:r>
      <w:r w:rsidRPr="0000027C">
        <w:t xml:space="preserve"> i landet som helhet.</w:t>
      </w:r>
    </w:p>
    <w:p w:rsidRPr="0000027C" w:rsidR="00422B9E" w:rsidP="0000027C" w:rsidRDefault="009341D4" w14:paraId="674F73C6" w14:textId="4837D2DB">
      <w:r w:rsidRPr="0000027C">
        <w:t>Därför är d</w:t>
      </w:r>
      <w:r w:rsidRPr="0000027C" w:rsidR="00837D0B">
        <w:t>et viktigt att en utredning av a</w:t>
      </w:r>
      <w:r w:rsidRPr="0000027C">
        <w:t>rtskyddsförordningen snarast kommer igång och att den tydliggör att brukandet av skog inte ytterligare får inskränkas – med mindre än att markägarna ges rimlig ersättning.</w:t>
      </w:r>
    </w:p>
    <w:sdt>
      <w:sdtPr>
        <w:rPr>
          <w:i/>
          <w:noProof/>
        </w:rPr>
        <w:alias w:val="CC_Underskrifter"/>
        <w:tag w:val="CC_Underskrifter"/>
        <w:id w:val="583496634"/>
        <w:lock w:val="sdtContentLocked"/>
        <w:placeholder>
          <w:docPart w:val="735808C4D2A449D5A5730F35AB2126AD"/>
        </w:placeholder>
      </w:sdtPr>
      <w:sdtEndPr>
        <w:rPr>
          <w:i w:val="0"/>
          <w:noProof w:val="0"/>
        </w:rPr>
      </w:sdtEndPr>
      <w:sdtContent>
        <w:p w:rsidR="001E30D4" w:rsidRDefault="001E30D4" w14:paraId="674F73C8" w14:textId="77777777"/>
        <w:p w:rsidRPr="008E0FE2" w:rsidR="004801AC" w:rsidP="001E30D4" w:rsidRDefault="0000027C" w14:paraId="674F73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2E5523" w:rsidRDefault="002E5523" w14:paraId="674F73CD" w14:textId="77777777"/>
    <w:sectPr w:rsidR="002E55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F73CF" w14:textId="77777777" w:rsidR="009341D4" w:rsidRDefault="009341D4" w:rsidP="000C1CAD">
      <w:pPr>
        <w:spacing w:line="240" w:lineRule="auto"/>
      </w:pPr>
      <w:r>
        <w:separator/>
      </w:r>
    </w:p>
  </w:endnote>
  <w:endnote w:type="continuationSeparator" w:id="0">
    <w:p w14:paraId="674F73D0" w14:textId="77777777" w:rsidR="009341D4" w:rsidRDefault="009341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F73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F73D6" w14:textId="13318A8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02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F73CD" w14:textId="77777777" w:rsidR="009341D4" w:rsidRDefault="009341D4" w:rsidP="000C1CAD">
      <w:pPr>
        <w:spacing w:line="240" w:lineRule="auto"/>
      </w:pPr>
      <w:r>
        <w:separator/>
      </w:r>
    </w:p>
  </w:footnote>
  <w:footnote w:type="continuationSeparator" w:id="0">
    <w:p w14:paraId="674F73CE" w14:textId="77777777" w:rsidR="009341D4" w:rsidRDefault="009341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74F73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4F73E0" wp14:anchorId="674F73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027C" w14:paraId="674F73E3" w14:textId="77777777">
                          <w:pPr>
                            <w:jc w:val="right"/>
                          </w:pPr>
                          <w:sdt>
                            <w:sdtPr>
                              <w:alias w:val="CC_Noformat_Partikod"/>
                              <w:tag w:val="CC_Noformat_Partikod"/>
                              <w:id w:val="-53464382"/>
                              <w:placeholder>
                                <w:docPart w:val="969B23BF7DC5478980D8BEE47E6764A8"/>
                              </w:placeholder>
                              <w:text/>
                            </w:sdtPr>
                            <w:sdtEndPr/>
                            <w:sdtContent>
                              <w:r w:rsidR="009341D4">
                                <w:t>C</w:t>
                              </w:r>
                            </w:sdtContent>
                          </w:sdt>
                          <w:sdt>
                            <w:sdtPr>
                              <w:alias w:val="CC_Noformat_Partinummer"/>
                              <w:tag w:val="CC_Noformat_Partinummer"/>
                              <w:id w:val="-1709555926"/>
                              <w:placeholder>
                                <w:docPart w:val="6515E209FC51470782708E4488A58A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4F73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027C" w14:paraId="674F73E3" w14:textId="77777777">
                    <w:pPr>
                      <w:jc w:val="right"/>
                    </w:pPr>
                    <w:sdt>
                      <w:sdtPr>
                        <w:alias w:val="CC_Noformat_Partikod"/>
                        <w:tag w:val="CC_Noformat_Partikod"/>
                        <w:id w:val="-53464382"/>
                        <w:placeholder>
                          <w:docPart w:val="969B23BF7DC5478980D8BEE47E6764A8"/>
                        </w:placeholder>
                        <w:text/>
                      </w:sdtPr>
                      <w:sdtEndPr/>
                      <w:sdtContent>
                        <w:r w:rsidR="009341D4">
                          <w:t>C</w:t>
                        </w:r>
                      </w:sdtContent>
                    </w:sdt>
                    <w:sdt>
                      <w:sdtPr>
                        <w:alias w:val="CC_Noformat_Partinummer"/>
                        <w:tag w:val="CC_Noformat_Partinummer"/>
                        <w:id w:val="-1709555926"/>
                        <w:placeholder>
                          <w:docPart w:val="6515E209FC51470782708E4488A58A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4F73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74F73D3" w14:textId="77777777">
    <w:pPr>
      <w:jc w:val="right"/>
    </w:pPr>
  </w:p>
  <w:p w:rsidR="00262EA3" w:rsidP="00776B74" w:rsidRDefault="00262EA3" w14:paraId="674F73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0027C" w14:paraId="674F73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4F73E2" wp14:anchorId="674F73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027C" w14:paraId="674F73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41D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027C" w14:paraId="674F73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027C" w14:paraId="674F73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:2719</w:t>
        </w:r>
      </w:sdtContent>
    </w:sdt>
  </w:p>
  <w:p w:rsidR="00262EA3" w:rsidP="00E03A3D" w:rsidRDefault="0000027C" w14:paraId="674F73DB" w14:textId="77777777">
    <w:pPr>
      <w:pStyle w:val="Motionr"/>
    </w:pPr>
    <w:sdt>
      <w:sdtPr>
        <w:alias w:val="CC_Noformat_Avtext"/>
        <w:tag w:val="CC_Noformat_Avtext"/>
        <w:id w:val="-2020768203"/>
        <w:lock w:val="sdtContentLocked"/>
        <w15:appearance w15:val="hidden"/>
        <w:text/>
      </w:sdtPr>
      <w:sdtEndPr/>
      <w:sdtContent>
        <w:r>
          <w:t>av Daniel Bäckström (C)</w:t>
        </w:r>
      </w:sdtContent>
    </w:sdt>
  </w:p>
  <w:sdt>
    <w:sdtPr>
      <w:alias w:val="CC_Noformat_Rubtext"/>
      <w:tag w:val="CC_Noformat_Rubtext"/>
      <w:id w:val="-218060500"/>
      <w:lock w:val="sdtLocked"/>
      <w:text/>
    </w:sdtPr>
    <w:sdtEndPr/>
    <w:sdtContent>
      <w:p w:rsidR="00262EA3" w:rsidP="00283E0F" w:rsidRDefault="009341D4" w14:paraId="674F73DC" w14:textId="77777777">
        <w:pPr>
          <w:pStyle w:val="FSHRub2"/>
        </w:pPr>
        <w:r>
          <w:t>Begränsa inte skogsbruket</w:t>
        </w:r>
      </w:p>
    </w:sdtContent>
  </w:sdt>
  <w:sdt>
    <w:sdtPr>
      <w:alias w:val="CC_Boilerplate_3"/>
      <w:tag w:val="CC_Boilerplate_3"/>
      <w:id w:val="1606463544"/>
      <w:lock w:val="sdtContentLocked"/>
      <w15:appearance w15:val="hidden"/>
      <w:text w:multiLine="1"/>
    </w:sdtPr>
    <w:sdtEndPr/>
    <w:sdtContent>
      <w:p w:rsidR="00262EA3" w:rsidP="00283E0F" w:rsidRDefault="00262EA3" w14:paraId="674F73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341D4"/>
    <w:rsid w:val="000000E0"/>
    <w:rsid w:val="0000027C"/>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682"/>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31F"/>
    <w:rsid w:val="001E2474"/>
    <w:rsid w:val="001E25EB"/>
    <w:rsid w:val="001E30D4"/>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523"/>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7B0"/>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E5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D0B"/>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1D4"/>
    <w:rsid w:val="0093448D"/>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A98"/>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4F73BB"/>
  <w15:chartTrackingRefBased/>
  <w15:docId w15:val="{BAD15538-8AE9-4674-A3C1-F85BADB0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480EFEE7E3498E8B933F60DBB88550"/>
        <w:category>
          <w:name w:val="Allmänt"/>
          <w:gallery w:val="placeholder"/>
        </w:category>
        <w:types>
          <w:type w:val="bbPlcHdr"/>
        </w:types>
        <w:behaviors>
          <w:behavior w:val="content"/>
        </w:behaviors>
        <w:guid w:val="{1CBEE48A-5180-4287-92E8-FE4DDC1BB84C}"/>
      </w:docPartPr>
      <w:docPartBody>
        <w:p w:rsidR="00074A4D" w:rsidRDefault="00074A4D">
          <w:pPr>
            <w:pStyle w:val="45480EFEE7E3498E8B933F60DBB88550"/>
          </w:pPr>
          <w:r w:rsidRPr="005A0A93">
            <w:rPr>
              <w:rStyle w:val="Platshllartext"/>
            </w:rPr>
            <w:t>Förslag till riksdagsbeslut</w:t>
          </w:r>
        </w:p>
      </w:docPartBody>
    </w:docPart>
    <w:docPart>
      <w:docPartPr>
        <w:name w:val="1C93687961834226A3F973ADBF0AA314"/>
        <w:category>
          <w:name w:val="Allmänt"/>
          <w:gallery w:val="placeholder"/>
        </w:category>
        <w:types>
          <w:type w:val="bbPlcHdr"/>
        </w:types>
        <w:behaviors>
          <w:behavior w:val="content"/>
        </w:behaviors>
        <w:guid w:val="{BCD3AEE9-C3AD-4CA0-88B5-24278B37A7E0}"/>
      </w:docPartPr>
      <w:docPartBody>
        <w:p w:rsidR="00074A4D" w:rsidRDefault="00074A4D">
          <w:pPr>
            <w:pStyle w:val="1C93687961834226A3F973ADBF0AA314"/>
          </w:pPr>
          <w:r w:rsidRPr="005A0A93">
            <w:rPr>
              <w:rStyle w:val="Platshllartext"/>
            </w:rPr>
            <w:t>Motivering</w:t>
          </w:r>
        </w:p>
      </w:docPartBody>
    </w:docPart>
    <w:docPart>
      <w:docPartPr>
        <w:name w:val="969B23BF7DC5478980D8BEE47E6764A8"/>
        <w:category>
          <w:name w:val="Allmänt"/>
          <w:gallery w:val="placeholder"/>
        </w:category>
        <w:types>
          <w:type w:val="bbPlcHdr"/>
        </w:types>
        <w:behaviors>
          <w:behavior w:val="content"/>
        </w:behaviors>
        <w:guid w:val="{C5274A9C-D057-4BB6-924B-90810C0B5600}"/>
      </w:docPartPr>
      <w:docPartBody>
        <w:p w:rsidR="00074A4D" w:rsidRDefault="00074A4D">
          <w:pPr>
            <w:pStyle w:val="969B23BF7DC5478980D8BEE47E6764A8"/>
          </w:pPr>
          <w:r>
            <w:rPr>
              <w:rStyle w:val="Platshllartext"/>
            </w:rPr>
            <w:t xml:space="preserve"> </w:t>
          </w:r>
        </w:p>
      </w:docPartBody>
    </w:docPart>
    <w:docPart>
      <w:docPartPr>
        <w:name w:val="6515E209FC51470782708E4488A58AB7"/>
        <w:category>
          <w:name w:val="Allmänt"/>
          <w:gallery w:val="placeholder"/>
        </w:category>
        <w:types>
          <w:type w:val="bbPlcHdr"/>
        </w:types>
        <w:behaviors>
          <w:behavior w:val="content"/>
        </w:behaviors>
        <w:guid w:val="{64CD58EC-A9D5-48CB-BF63-3353ECE997F3}"/>
      </w:docPartPr>
      <w:docPartBody>
        <w:p w:rsidR="00074A4D" w:rsidRDefault="00074A4D">
          <w:pPr>
            <w:pStyle w:val="6515E209FC51470782708E4488A58AB7"/>
          </w:pPr>
          <w:r>
            <w:t xml:space="preserve"> </w:t>
          </w:r>
        </w:p>
      </w:docPartBody>
    </w:docPart>
    <w:docPart>
      <w:docPartPr>
        <w:name w:val="735808C4D2A449D5A5730F35AB2126AD"/>
        <w:category>
          <w:name w:val="Allmänt"/>
          <w:gallery w:val="placeholder"/>
        </w:category>
        <w:types>
          <w:type w:val="bbPlcHdr"/>
        </w:types>
        <w:behaviors>
          <w:behavior w:val="content"/>
        </w:behaviors>
        <w:guid w:val="{D7AFA571-6335-4B64-828F-D854AEAE5422}"/>
      </w:docPartPr>
      <w:docPartBody>
        <w:p w:rsidR="00537294" w:rsidRDefault="005372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A4D"/>
    <w:rsid w:val="00074A4D"/>
    <w:rsid w:val="005372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480EFEE7E3498E8B933F60DBB88550">
    <w:name w:val="45480EFEE7E3498E8B933F60DBB88550"/>
  </w:style>
  <w:style w:type="paragraph" w:customStyle="1" w:styleId="5BF5CAFD567C4EC1962CC04DD56B1BB7">
    <w:name w:val="5BF5CAFD567C4EC1962CC04DD56B1B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068B51040842BF916B0F0DAD8A2A79">
    <w:name w:val="91068B51040842BF916B0F0DAD8A2A79"/>
  </w:style>
  <w:style w:type="paragraph" w:customStyle="1" w:styleId="1C93687961834226A3F973ADBF0AA314">
    <w:name w:val="1C93687961834226A3F973ADBF0AA314"/>
  </w:style>
  <w:style w:type="paragraph" w:customStyle="1" w:styleId="A17F9D94C87948E8A0E40C0D12B6EC3F">
    <w:name w:val="A17F9D94C87948E8A0E40C0D12B6EC3F"/>
  </w:style>
  <w:style w:type="paragraph" w:customStyle="1" w:styleId="5877F9769B794AC8AD1D8E5462BF5B2E">
    <w:name w:val="5877F9769B794AC8AD1D8E5462BF5B2E"/>
  </w:style>
  <w:style w:type="paragraph" w:customStyle="1" w:styleId="969B23BF7DC5478980D8BEE47E6764A8">
    <w:name w:val="969B23BF7DC5478980D8BEE47E6764A8"/>
  </w:style>
  <w:style w:type="paragraph" w:customStyle="1" w:styleId="6515E209FC51470782708E4488A58AB7">
    <w:name w:val="6515E209FC51470782708E4488A58A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DFA54F-E9A6-4EE5-A9BB-DC5D93CE7A48}"/>
</file>

<file path=customXml/itemProps2.xml><?xml version="1.0" encoding="utf-8"?>
<ds:datastoreItem xmlns:ds="http://schemas.openxmlformats.org/officeDocument/2006/customXml" ds:itemID="{B8E3A25F-C95D-4FFC-B3D2-D06B93B295B9}"/>
</file>

<file path=customXml/itemProps3.xml><?xml version="1.0" encoding="utf-8"?>
<ds:datastoreItem xmlns:ds="http://schemas.openxmlformats.org/officeDocument/2006/customXml" ds:itemID="{E522F0E5-5893-41B2-B883-F777B46B8AED}"/>
</file>

<file path=docProps/app.xml><?xml version="1.0" encoding="utf-8"?>
<Properties xmlns="http://schemas.openxmlformats.org/officeDocument/2006/extended-properties" xmlns:vt="http://schemas.openxmlformats.org/officeDocument/2006/docPropsVTypes">
  <Template>Normal</Template>
  <TotalTime>18</TotalTime>
  <Pages>2</Pages>
  <Words>428</Words>
  <Characters>2456</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Begränsa inte skogsbruket</vt:lpstr>
      <vt:lpstr>
      </vt:lpstr>
    </vt:vector>
  </TitlesOfParts>
  <Company>Sveriges riksdag</Company>
  <LinksUpToDate>false</LinksUpToDate>
  <CharactersWithSpaces>2870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