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91244" w:rsidRPr="00722251" w:rsidTr="001F7A7A">
        <w:tblPrEx>
          <w:tblCellMar>
            <w:top w:w="0" w:type="dxa"/>
            <w:bottom w:w="0" w:type="dxa"/>
          </w:tblCellMar>
        </w:tblPrEx>
        <w:trPr>
          <w:trHeight w:val="142"/>
        </w:trPr>
        <w:tc>
          <w:tcPr>
            <w:tcW w:w="2268" w:type="dxa"/>
          </w:tcPr>
          <w:p w:rsidR="00E91244" w:rsidRPr="00722251" w:rsidRDefault="00E91244">
            <w:pPr>
              <w:framePr w:w="4400" w:h="1644" w:wrap="notBeside" w:vAnchor="page" w:hAnchor="page" w:x="6573" w:y="721"/>
              <w:rPr>
                <w:rFonts w:ascii="TradeGothic" w:hAnsi="TradeGothic"/>
                <w:i/>
                <w:sz w:val="18"/>
              </w:rPr>
            </w:pPr>
          </w:p>
        </w:tc>
        <w:tc>
          <w:tcPr>
            <w:tcW w:w="2347" w:type="dxa"/>
            <w:gridSpan w:val="2"/>
          </w:tcPr>
          <w:p w:rsidR="00E91244" w:rsidRPr="00722251" w:rsidRDefault="00E91244">
            <w:pPr>
              <w:framePr w:w="4400" w:h="1644" w:wrap="notBeside" w:vAnchor="page" w:hAnchor="page" w:x="6573" w:y="721"/>
              <w:rPr>
                <w:rFonts w:ascii="TradeGothic" w:hAnsi="TradeGothic"/>
                <w:i/>
                <w:sz w:val="18"/>
              </w:rPr>
            </w:pPr>
          </w:p>
        </w:tc>
      </w:tr>
      <w:tr w:rsidR="00E91244" w:rsidRPr="00722251">
        <w:tblPrEx>
          <w:tblCellMar>
            <w:top w:w="0" w:type="dxa"/>
            <w:bottom w:w="0" w:type="dxa"/>
          </w:tblCellMar>
        </w:tblPrEx>
        <w:tc>
          <w:tcPr>
            <w:tcW w:w="2268" w:type="dxa"/>
          </w:tcPr>
          <w:p w:rsidR="00E91244" w:rsidRPr="00722251" w:rsidRDefault="00E91244">
            <w:pPr>
              <w:framePr w:w="4400" w:h="1644" w:wrap="notBeside" w:vAnchor="page" w:hAnchor="page" w:x="6573" w:y="721"/>
              <w:rPr>
                <w:rFonts w:ascii="TradeGothic" w:hAnsi="TradeGothic"/>
                <w:b/>
                <w:sz w:val="22"/>
              </w:rPr>
            </w:pPr>
            <w:r w:rsidRPr="00722251">
              <w:rPr>
                <w:rFonts w:ascii="TradeGothic" w:hAnsi="TradeGothic"/>
                <w:b/>
                <w:sz w:val="22"/>
              </w:rPr>
              <w:t xml:space="preserve">Kommenterad dagordning </w:t>
            </w:r>
          </w:p>
        </w:tc>
        <w:tc>
          <w:tcPr>
            <w:tcW w:w="2347" w:type="dxa"/>
            <w:gridSpan w:val="2"/>
          </w:tcPr>
          <w:p w:rsidR="00E91244" w:rsidRPr="00722251" w:rsidRDefault="00E91244">
            <w:pPr>
              <w:framePr w:w="4400" w:h="1644" w:wrap="notBeside" w:vAnchor="page" w:hAnchor="page" w:x="6573" w:y="721"/>
              <w:rPr>
                <w:rFonts w:ascii="TradeGothic" w:hAnsi="TradeGothic"/>
                <w:b/>
                <w:sz w:val="22"/>
              </w:rPr>
            </w:pPr>
          </w:p>
        </w:tc>
      </w:tr>
      <w:tr w:rsidR="00E91244" w:rsidRPr="00722251">
        <w:tblPrEx>
          <w:tblCellMar>
            <w:top w:w="0" w:type="dxa"/>
            <w:bottom w:w="0" w:type="dxa"/>
          </w:tblCellMar>
        </w:tblPrEx>
        <w:tc>
          <w:tcPr>
            <w:tcW w:w="3402" w:type="dxa"/>
            <w:gridSpan w:val="2"/>
          </w:tcPr>
          <w:p w:rsidR="00E91244" w:rsidRPr="00722251" w:rsidRDefault="00E91244">
            <w:pPr>
              <w:framePr w:w="4400" w:h="1644" w:wrap="notBeside" w:vAnchor="page" w:hAnchor="page" w:x="6573" w:y="721"/>
            </w:pPr>
          </w:p>
        </w:tc>
        <w:tc>
          <w:tcPr>
            <w:tcW w:w="1213" w:type="dxa"/>
          </w:tcPr>
          <w:p w:rsidR="00E91244" w:rsidRPr="00722251" w:rsidRDefault="00E91244">
            <w:pPr>
              <w:framePr w:w="4400" w:h="1644" w:wrap="notBeside" w:vAnchor="page" w:hAnchor="page" w:x="6573" w:y="721"/>
            </w:pPr>
          </w:p>
        </w:tc>
      </w:tr>
      <w:tr w:rsidR="00E91244" w:rsidRPr="00722251">
        <w:tblPrEx>
          <w:tblCellMar>
            <w:top w:w="0" w:type="dxa"/>
            <w:bottom w:w="0" w:type="dxa"/>
          </w:tblCellMar>
        </w:tblPrEx>
        <w:tc>
          <w:tcPr>
            <w:tcW w:w="2268" w:type="dxa"/>
          </w:tcPr>
          <w:p w:rsidR="00E91244" w:rsidRPr="00722251" w:rsidRDefault="00E91244">
            <w:pPr>
              <w:framePr w:w="4400" w:h="1644" w:wrap="notBeside" w:vAnchor="page" w:hAnchor="page" w:x="6573" w:y="721"/>
            </w:pPr>
            <w:r w:rsidRPr="00722251">
              <w:t>200</w:t>
            </w:r>
            <w:r w:rsidR="00063DD4" w:rsidRPr="00722251">
              <w:t>8-01-11</w:t>
            </w:r>
          </w:p>
        </w:tc>
        <w:tc>
          <w:tcPr>
            <w:tcW w:w="2347" w:type="dxa"/>
            <w:gridSpan w:val="2"/>
          </w:tcPr>
          <w:p w:rsidR="00E91244" w:rsidRPr="00722251" w:rsidRDefault="00E91244">
            <w:pPr>
              <w:framePr w:w="4400" w:h="1644" w:wrap="notBeside" w:vAnchor="page" w:hAnchor="page" w:x="6573" w:y="721"/>
            </w:pPr>
          </w:p>
        </w:tc>
      </w:tr>
      <w:tr w:rsidR="00E91244" w:rsidRPr="00722251">
        <w:tblPrEx>
          <w:tblCellMar>
            <w:top w:w="0" w:type="dxa"/>
            <w:bottom w:w="0" w:type="dxa"/>
          </w:tblCellMar>
        </w:tblPrEx>
        <w:tc>
          <w:tcPr>
            <w:tcW w:w="2268" w:type="dxa"/>
          </w:tcPr>
          <w:p w:rsidR="00E91244" w:rsidRPr="00722251" w:rsidRDefault="00E91244">
            <w:pPr>
              <w:framePr w:w="4400" w:h="1644" w:wrap="notBeside" w:vAnchor="page" w:hAnchor="page" w:x="6573" w:y="721"/>
            </w:pPr>
          </w:p>
        </w:tc>
        <w:tc>
          <w:tcPr>
            <w:tcW w:w="2347" w:type="dxa"/>
            <w:gridSpan w:val="2"/>
          </w:tcPr>
          <w:p w:rsidR="00E91244" w:rsidRPr="00722251" w:rsidRDefault="00E9124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91244" w:rsidRPr="00722251">
        <w:tblPrEx>
          <w:tblCellMar>
            <w:top w:w="0" w:type="dxa"/>
            <w:bottom w:w="0" w:type="dxa"/>
          </w:tblCellMar>
        </w:tblPrEx>
        <w:trPr>
          <w:trHeight w:val="284"/>
        </w:trPr>
        <w:tc>
          <w:tcPr>
            <w:tcW w:w="4911" w:type="dxa"/>
          </w:tcPr>
          <w:p w:rsidR="00E91244" w:rsidRPr="00722251" w:rsidRDefault="00E91244">
            <w:pPr>
              <w:pStyle w:val="Avsndare"/>
              <w:framePr w:h="2483" w:wrap="notBeside" w:x="1504"/>
              <w:rPr>
                <w:b/>
                <w:i w:val="0"/>
                <w:sz w:val="22"/>
              </w:rPr>
            </w:pPr>
            <w:r w:rsidRPr="00722251">
              <w:rPr>
                <w:b/>
                <w:i w:val="0"/>
                <w:sz w:val="22"/>
              </w:rPr>
              <w:t>Finansdepartementet</w:t>
            </w:r>
          </w:p>
        </w:tc>
      </w:tr>
      <w:tr w:rsidR="00E91244" w:rsidRPr="00722251">
        <w:tblPrEx>
          <w:tblCellMar>
            <w:top w:w="0" w:type="dxa"/>
            <w:bottom w:w="0" w:type="dxa"/>
          </w:tblCellMar>
        </w:tblPrEx>
        <w:trPr>
          <w:trHeight w:val="284"/>
        </w:trPr>
        <w:tc>
          <w:tcPr>
            <w:tcW w:w="4911" w:type="dxa"/>
          </w:tcPr>
          <w:p w:rsidR="00E91244" w:rsidRPr="00722251" w:rsidRDefault="00494DE2">
            <w:pPr>
              <w:pStyle w:val="Avsndare"/>
              <w:framePr w:h="2483" w:wrap="notBeside" w:x="1504"/>
            </w:pPr>
            <w:r w:rsidRPr="00722251">
              <w:t>Internationell avdelningen</w:t>
            </w:r>
          </w:p>
        </w:tc>
      </w:tr>
      <w:tr w:rsidR="00E91244" w:rsidRPr="00722251">
        <w:tblPrEx>
          <w:tblCellMar>
            <w:top w:w="0" w:type="dxa"/>
            <w:bottom w:w="0" w:type="dxa"/>
          </w:tblCellMar>
        </w:tblPrEx>
        <w:trPr>
          <w:trHeight w:val="284"/>
        </w:trPr>
        <w:tc>
          <w:tcPr>
            <w:tcW w:w="4911" w:type="dxa"/>
          </w:tcPr>
          <w:p w:rsidR="00E91244" w:rsidRPr="00722251" w:rsidRDefault="00E91244">
            <w:pPr>
              <w:pStyle w:val="Avsndare"/>
              <w:framePr w:h="2483" w:wrap="notBeside" w:x="1504"/>
            </w:pPr>
            <w:r w:rsidRPr="00722251">
              <w:t>Peter Holmgren</w:t>
            </w:r>
          </w:p>
        </w:tc>
      </w:tr>
      <w:tr w:rsidR="00E91244" w:rsidRPr="00722251">
        <w:tblPrEx>
          <w:tblCellMar>
            <w:top w:w="0" w:type="dxa"/>
            <w:bottom w:w="0" w:type="dxa"/>
          </w:tblCellMar>
        </w:tblPrEx>
        <w:trPr>
          <w:trHeight w:val="284"/>
        </w:trPr>
        <w:tc>
          <w:tcPr>
            <w:tcW w:w="4911" w:type="dxa"/>
          </w:tcPr>
          <w:p w:rsidR="00E91244" w:rsidRPr="00722251" w:rsidRDefault="00E91244">
            <w:pPr>
              <w:pStyle w:val="Avsndare"/>
              <w:framePr w:h="2483" w:wrap="notBeside" w:x="1504"/>
            </w:pPr>
          </w:p>
        </w:tc>
      </w:tr>
      <w:tr w:rsidR="00E91244" w:rsidRPr="00722251">
        <w:tblPrEx>
          <w:tblCellMar>
            <w:top w:w="0" w:type="dxa"/>
            <w:bottom w:w="0" w:type="dxa"/>
          </w:tblCellMar>
        </w:tblPrEx>
        <w:trPr>
          <w:trHeight w:val="284"/>
        </w:trPr>
        <w:tc>
          <w:tcPr>
            <w:tcW w:w="4911" w:type="dxa"/>
          </w:tcPr>
          <w:p w:rsidR="00E91244" w:rsidRPr="00722251" w:rsidRDefault="00E91244">
            <w:pPr>
              <w:pStyle w:val="Avsndare"/>
              <w:framePr w:h="2483" w:wrap="notBeside" w:x="1504"/>
            </w:pPr>
          </w:p>
        </w:tc>
      </w:tr>
      <w:tr w:rsidR="00E91244" w:rsidRPr="00722251">
        <w:tblPrEx>
          <w:tblCellMar>
            <w:top w:w="0" w:type="dxa"/>
            <w:bottom w:w="0" w:type="dxa"/>
          </w:tblCellMar>
        </w:tblPrEx>
        <w:trPr>
          <w:trHeight w:val="284"/>
        </w:trPr>
        <w:tc>
          <w:tcPr>
            <w:tcW w:w="4911" w:type="dxa"/>
          </w:tcPr>
          <w:p w:rsidR="00E91244" w:rsidRPr="00722251" w:rsidRDefault="00E91244">
            <w:pPr>
              <w:pStyle w:val="Avsndare"/>
              <w:framePr w:h="2483" w:wrap="notBeside" w:x="1504"/>
            </w:pPr>
          </w:p>
        </w:tc>
      </w:tr>
      <w:tr w:rsidR="00E91244" w:rsidRPr="00722251">
        <w:tblPrEx>
          <w:tblCellMar>
            <w:top w:w="0" w:type="dxa"/>
            <w:bottom w:w="0" w:type="dxa"/>
          </w:tblCellMar>
        </w:tblPrEx>
        <w:trPr>
          <w:trHeight w:val="284"/>
        </w:trPr>
        <w:tc>
          <w:tcPr>
            <w:tcW w:w="4911" w:type="dxa"/>
          </w:tcPr>
          <w:p w:rsidR="00E91244" w:rsidRPr="00722251" w:rsidRDefault="00E91244">
            <w:pPr>
              <w:pStyle w:val="Avsndare"/>
              <w:framePr w:h="2483" w:wrap="notBeside" w:x="1504"/>
            </w:pPr>
          </w:p>
        </w:tc>
      </w:tr>
      <w:tr w:rsidR="00E91244" w:rsidRPr="00722251">
        <w:tblPrEx>
          <w:tblCellMar>
            <w:top w:w="0" w:type="dxa"/>
            <w:bottom w:w="0" w:type="dxa"/>
          </w:tblCellMar>
        </w:tblPrEx>
        <w:trPr>
          <w:trHeight w:val="284"/>
        </w:trPr>
        <w:tc>
          <w:tcPr>
            <w:tcW w:w="4911" w:type="dxa"/>
          </w:tcPr>
          <w:p w:rsidR="00E91244" w:rsidRPr="00722251" w:rsidRDefault="00E91244">
            <w:pPr>
              <w:pStyle w:val="Avsndare"/>
              <w:framePr w:h="2483" w:wrap="notBeside" w:x="1504"/>
            </w:pPr>
          </w:p>
        </w:tc>
      </w:tr>
      <w:tr w:rsidR="00E91244" w:rsidRPr="00722251">
        <w:tblPrEx>
          <w:tblCellMar>
            <w:top w:w="0" w:type="dxa"/>
            <w:bottom w:w="0" w:type="dxa"/>
          </w:tblCellMar>
        </w:tblPrEx>
        <w:trPr>
          <w:trHeight w:val="284"/>
        </w:trPr>
        <w:tc>
          <w:tcPr>
            <w:tcW w:w="4911" w:type="dxa"/>
          </w:tcPr>
          <w:p w:rsidR="00E91244" w:rsidRPr="00722251" w:rsidRDefault="00E91244">
            <w:pPr>
              <w:pStyle w:val="Avsndare"/>
              <w:framePr w:h="2483" w:wrap="notBeside" w:x="1504"/>
            </w:pPr>
          </w:p>
        </w:tc>
      </w:tr>
      <w:tr w:rsidR="00E91244" w:rsidRPr="00722251">
        <w:tblPrEx>
          <w:tblCellMar>
            <w:top w:w="0" w:type="dxa"/>
            <w:bottom w:w="0" w:type="dxa"/>
          </w:tblCellMar>
        </w:tblPrEx>
        <w:trPr>
          <w:trHeight w:val="284"/>
        </w:trPr>
        <w:tc>
          <w:tcPr>
            <w:tcW w:w="4911" w:type="dxa"/>
          </w:tcPr>
          <w:p w:rsidR="00E91244" w:rsidRPr="00722251" w:rsidRDefault="00E91244">
            <w:pPr>
              <w:pStyle w:val="Avsndare"/>
              <w:framePr w:h="2483" w:wrap="notBeside" w:x="1504"/>
            </w:pPr>
          </w:p>
        </w:tc>
      </w:tr>
    </w:tbl>
    <w:p w:rsidR="00E91244" w:rsidRPr="00722251" w:rsidRDefault="00E91244">
      <w:pPr>
        <w:framePr w:w="4400" w:h="2523" w:wrap="notBeside" w:vAnchor="page" w:hAnchor="page" w:x="6453" w:y="2445"/>
        <w:ind w:left="142"/>
      </w:pPr>
    </w:p>
    <w:p w:rsidR="00E91244" w:rsidRPr="00722251" w:rsidRDefault="00E91244">
      <w:pPr>
        <w:pStyle w:val="RKrubrik"/>
        <w:pBdr>
          <w:bottom w:val="single" w:sz="4" w:space="1" w:color="000000"/>
        </w:pBdr>
        <w:spacing w:before="0" w:after="0"/>
        <w:rPr>
          <w:lang w:val="sv-SE"/>
        </w:rPr>
      </w:pPr>
      <w:r w:rsidRPr="00722251">
        <w:rPr>
          <w:lang w:val="sv-SE"/>
        </w:rPr>
        <w:t xml:space="preserve">Ekofinrådets möte den </w:t>
      </w:r>
      <w:r w:rsidR="007A1C0E" w:rsidRPr="00722251">
        <w:rPr>
          <w:lang w:val="sv-SE"/>
        </w:rPr>
        <w:t>2</w:t>
      </w:r>
      <w:r w:rsidR="00063DD4" w:rsidRPr="00722251">
        <w:rPr>
          <w:lang w:val="sv-SE"/>
        </w:rPr>
        <w:t xml:space="preserve">2 januari </w:t>
      </w:r>
      <w:r w:rsidRPr="00722251">
        <w:rPr>
          <w:lang w:val="sv-SE"/>
        </w:rPr>
        <w:t>200</w:t>
      </w:r>
      <w:r w:rsidR="00063DD4" w:rsidRPr="00722251">
        <w:rPr>
          <w:lang w:val="sv-SE"/>
        </w:rPr>
        <w:t>8</w:t>
      </w:r>
      <w:r w:rsidRPr="00722251">
        <w:rPr>
          <w:lang w:val="sv-SE"/>
        </w:rPr>
        <w:t xml:space="preserve"> i Bryssel</w:t>
      </w:r>
    </w:p>
    <w:p w:rsidR="00E91244" w:rsidRPr="00722251" w:rsidRDefault="00E91244">
      <w:pPr>
        <w:pStyle w:val="RKrubrik"/>
        <w:pBdr>
          <w:bottom w:val="single" w:sz="4" w:space="1" w:color="000000"/>
        </w:pBdr>
        <w:spacing w:before="0" w:after="0"/>
        <w:rPr>
          <w:rFonts w:ascii="OrigGarmnd BT" w:hAnsi="OrigGarmnd BT"/>
          <w:b w:val="0"/>
          <w:lang w:val="sv-SE"/>
        </w:rPr>
      </w:pPr>
      <w:r w:rsidRPr="00722251">
        <w:rPr>
          <w:rFonts w:ascii="OrigGarmnd BT" w:hAnsi="OrigGarmnd BT"/>
          <w:b w:val="0"/>
          <w:lang w:val="sv-SE"/>
        </w:rPr>
        <w:t xml:space="preserve">- enligt den preliminära dagordning som framkom vid Coreper den </w:t>
      </w:r>
      <w:r w:rsidR="00A82F86" w:rsidRPr="00722251">
        <w:rPr>
          <w:rFonts w:ascii="OrigGarmnd BT" w:hAnsi="OrigGarmnd BT"/>
          <w:b w:val="0"/>
          <w:lang w:val="sv-SE"/>
        </w:rPr>
        <w:t>9 januari</w:t>
      </w:r>
      <w:r w:rsidRPr="00722251">
        <w:rPr>
          <w:rFonts w:ascii="OrigGarmnd BT" w:hAnsi="OrigGarmnd BT"/>
          <w:b w:val="0"/>
          <w:lang w:val="sv-SE"/>
        </w:rPr>
        <w:t xml:space="preserve"> </w:t>
      </w:r>
    </w:p>
    <w:p w:rsidR="00E91244" w:rsidRPr="00722251" w:rsidRDefault="00E91244">
      <w:pPr>
        <w:pStyle w:val="RKnormal"/>
        <w:rPr>
          <w:lang w:val="sv-SE"/>
        </w:rPr>
      </w:pPr>
    </w:p>
    <w:p w:rsidR="00E91244" w:rsidRPr="00722251" w:rsidRDefault="00E91244">
      <w:pPr>
        <w:pStyle w:val="RKnormal"/>
        <w:rPr>
          <w:rFonts w:ascii="OrigGarmnd BT" w:hAnsi="OrigGarmnd BT"/>
          <w:b/>
          <w:sz w:val="24"/>
          <w:lang w:val="sv-SE"/>
        </w:rPr>
      </w:pPr>
      <w:r w:rsidRPr="00722251">
        <w:rPr>
          <w:rFonts w:ascii="OrigGarmnd BT" w:hAnsi="OrigGarmnd BT"/>
          <w:b/>
          <w:sz w:val="24"/>
          <w:lang w:val="sv-SE"/>
        </w:rPr>
        <w:t>1.</w:t>
      </w:r>
      <w:r w:rsidRPr="00722251">
        <w:rPr>
          <w:rFonts w:ascii="OrigGarmnd BT" w:hAnsi="OrigGarmnd BT"/>
          <w:b/>
          <w:sz w:val="24"/>
          <w:lang w:val="sv-SE"/>
        </w:rPr>
        <w:tab/>
        <w:t>Antagande av den preliminära dagordningen</w:t>
      </w:r>
    </w:p>
    <w:p w:rsidR="00E91244" w:rsidRPr="00722251" w:rsidRDefault="00E91244">
      <w:pPr>
        <w:pStyle w:val="RKnormal"/>
        <w:rPr>
          <w:rFonts w:ascii="OrigGarmnd BT" w:hAnsi="OrigGarmnd BT"/>
          <w:sz w:val="24"/>
          <w:lang w:val="sv-SE"/>
        </w:rPr>
      </w:pPr>
    </w:p>
    <w:p w:rsidR="00E91244" w:rsidRPr="00722251" w:rsidRDefault="00E91244">
      <w:pPr>
        <w:pStyle w:val="RKnormal"/>
        <w:rPr>
          <w:rFonts w:ascii="OrigGarmnd BT" w:hAnsi="OrigGarmnd BT"/>
          <w:b/>
          <w:sz w:val="24"/>
          <w:lang w:val="sv-SE"/>
        </w:rPr>
      </w:pPr>
      <w:r w:rsidRPr="00722251">
        <w:rPr>
          <w:rFonts w:ascii="OrigGarmnd BT" w:hAnsi="OrigGarmnd BT"/>
          <w:b/>
          <w:sz w:val="24"/>
          <w:lang w:val="sv-SE"/>
        </w:rPr>
        <w:t>2.</w:t>
      </w:r>
      <w:r w:rsidRPr="00722251">
        <w:rPr>
          <w:rFonts w:ascii="OrigGarmnd BT" w:hAnsi="OrigGarmnd BT"/>
          <w:b/>
          <w:sz w:val="24"/>
          <w:lang w:val="sv-SE"/>
        </w:rPr>
        <w:tab/>
        <w:t>Godkännande av A-punktslistan</w:t>
      </w:r>
    </w:p>
    <w:p w:rsidR="00E91244" w:rsidRPr="00722251" w:rsidRDefault="00E91244">
      <w:pPr>
        <w:pStyle w:val="RKnormal"/>
        <w:rPr>
          <w:rFonts w:ascii="OrigGarmnd BT" w:hAnsi="OrigGarmnd BT"/>
          <w:sz w:val="24"/>
          <w:lang w:val="sv-SE"/>
        </w:rPr>
      </w:pPr>
    </w:p>
    <w:p w:rsidR="00E91244" w:rsidRPr="00722251" w:rsidRDefault="007A1C0E">
      <w:pPr>
        <w:pStyle w:val="RKnormal"/>
        <w:rPr>
          <w:rFonts w:ascii="OrigGarmnd BT" w:hAnsi="OrigGarmnd BT"/>
          <w:b/>
          <w:sz w:val="24"/>
          <w:lang w:val="sv-SE"/>
        </w:rPr>
      </w:pPr>
      <w:r w:rsidRPr="00722251">
        <w:rPr>
          <w:rFonts w:ascii="OrigGarmnd BT" w:hAnsi="OrigGarmnd BT"/>
          <w:b/>
          <w:sz w:val="24"/>
          <w:lang w:val="sv-SE"/>
        </w:rPr>
        <w:t xml:space="preserve">3. </w:t>
      </w:r>
      <w:r w:rsidRPr="00722251">
        <w:rPr>
          <w:rFonts w:ascii="OrigGarmnd BT" w:hAnsi="OrigGarmnd BT"/>
          <w:b/>
          <w:sz w:val="24"/>
          <w:lang w:val="sv-SE"/>
        </w:rPr>
        <w:tab/>
      </w:r>
      <w:r w:rsidR="00063DD4" w:rsidRPr="00722251">
        <w:rPr>
          <w:rFonts w:ascii="OrigGarmnd BT" w:hAnsi="OrigGarmnd BT"/>
          <w:b/>
          <w:sz w:val="24"/>
          <w:lang w:val="sv-SE"/>
        </w:rPr>
        <w:t>Ordförandeskapets arbetsprogram</w:t>
      </w:r>
    </w:p>
    <w:p w:rsidR="00063DD4" w:rsidRPr="00722251" w:rsidRDefault="00063DD4">
      <w:pPr>
        <w:pStyle w:val="RKnormal"/>
        <w:rPr>
          <w:rFonts w:ascii="OrigGarmnd BT" w:hAnsi="OrigGarmnd BT"/>
          <w:i/>
          <w:sz w:val="24"/>
          <w:lang w:val="sv-SE"/>
        </w:rPr>
      </w:pPr>
      <w:r w:rsidRPr="00722251">
        <w:rPr>
          <w:rFonts w:ascii="OrigGarmnd BT" w:hAnsi="OrigGarmnd BT"/>
          <w:i/>
          <w:sz w:val="24"/>
          <w:lang w:val="sv-SE"/>
        </w:rPr>
        <w:tab/>
        <w:t xml:space="preserve">- presentation </w:t>
      </w:r>
    </w:p>
    <w:p w:rsidR="007A1C0E" w:rsidRPr="00722251" w:rsidRDefault="007A1C0E">
      <w:pPr>
        <w:pStyle w:val="RKnormal"/>
        <w:rPr>
          <w:rFonts w:ascii="OrigGarmnd BT" w:hAnsi="OrigGarmnd BT"/>
          <w:sz w:val="24"/>
          <w:lang w:val="sv-SE"/>
        </w:rPr>
      </w:pPr>
    </w:p>
    <w:p w:rsidR="00754B18" w:rsidRPr="00722251" w:rsidRDefault="00754B18" w:rsidP="00754B18">
      <w:pPr>
        <w:pStyle w:val="RKnormal"/>
        <w:rPr>
          <w:rFonts w:ascii="OrigGarmnd BT" w:hAnsi="OrigGarmnd BT"/>
          <w:sz w:val="24"/>
          <w:lang w:val="sv-SE"/>
        </w:rPr>
      </w:pPr>
      <w:r w:rsidRPr="00722251">
        <w:rPr>
          <w:rFonts w:ascii="OrigGarmnd BT" w:hAnsi="OrigGarmnd BT"/>
          <w:sz w:val="24"/>
          <w:lang w:val="sv-SE"/>
        </w:rPr>
        <w:t>Sedvanlig presentation av Ekofinrådets tillträdande ordförande om arbetsprogrammet för det kommande halvåret. Möjlighet för övriga ministrar att kommentera innehållet i programmet. Dagordningspunkten sänds via intern-tv till presscentret i rådets lokaler.</w:t>
      </w:r>
    </w:p>
    <w:p w:rsidR="00754B18" w:rsidRPr="00722251" w:rsidRDefault="00754B18" w:rsidP="00754B18">
      <w:pPr>
        <w:pStyle w:val="RKnormal"/>
        <w:rPr>
          <w:rFonts w:ascii="OrigGarmnd BT" w:hAnsi="OrigGarmnd BT"/>
          <w:sz w:val="24"/>
          <w:lang w:val="sv-SE"/>
        </w:rPr>
      </w:pPr>
    </w:p>
    <w:p w:rsidR="00754B18" w:rsidRPr="00722251" w:rsidRDefault="00754B18" w:rsidP="00754B18">
      <w:pPr>
        <w:pStyle w:val="RKnormal"/>
        <w:rPr>
          <w:rFonts w:ascii="OrigGarmnd BT" w:hAnsi="OrigGarmnd BT"/>
          <w:sz w:val="24"/>
          <w:lang w:val="sv-SE"/>
        </w:rPr>
      </w:pPr>
      <w:r w:rsidRPr="00722251">
        <w:rPr>
          <w:rFonts w:ascii="OrigGarmnd BT" w:hAnsi="OrigGarmnd BT"/>
          <w:sz w:val="24"/>
          <w:lang w:val="sv-SE"/>
        </w:rPr>
        <w:t xml:space="preserve">Det slovenska programmet bygger vidare på det gemensamma prioriteringarna för det tyska, portugisiska och slovenska ordförandeskapen som syftar till; </w:t>
      </w:r>
    </w:p>
    <w:p w:rsidR="00754B18" w:rsidRPr="00722251" w:rsidRDefault="00754B18" w:rsidP="00754B18">
      <w:pPr>
        <w:pStyle w:val="RKnormal"/>
        <w:rPr>
          <w:rFonts w:ascii="OrigGarmnd BT" w:hAnsi="OrigGarmnd BT"/>
          <w:sz w:val="24"/>
          <w:lang w:val="sv-SE"/>
        </w:rPr>
      </w:pPr>
    </w:p>
    <w:p w:rsidR="00754B18" w:rsidRPr="00722251" w:rsidRDefault="00754B18" w:rsidP="00754B18">
      <w:pPr>
        <w:pStyle w:val="RKnormal"/>
        <w:rPr>
          <w:rFonts w:ascii="OrigGarmnd BT" w:hAnsi="OrigGarmnd BT"/>
          <w:sz w:val="24"/>
          <w:lang w:val="sv-SE"/>
        </w:rPr>
      </w:pPr>
      <w:r w:rsidRPr="00722251">
        <w:rPr>
          <w:rFonts w:ascii="OrigGarmnd BT" w:hAnsi="OrigGarmnd BT"/>
          <w:sz w:val="24"/>
          <w:lang w:val="sv-SE"/>
        </w:rPr>
        <w:t>att tillförsäkra en effektiv styrning av den ekonomiska politiken,</w:t>
      </w:r>
    </w:p>
    <w:p w:rsidR="00754B18" w:rsidRPr="00722251" w:rsidRDefault="00754B18" w:rsidP="00754B18">
      <w:pPr>
        <w:pStyle w:val="RKnormal"/>
        <w:rPr>
          <w:rFonts w:ascii="OrigGarmnd BT" w:hAnsi="OrigGarmnd BT"/>
          <w:sz w:val="24"/>
          <w:lang w:val="sv-SE"/>
        </w:rPr>
      </w:pPr>
      <w:r w:rsidRPr="00722251">
        <w:rPr>
          <w:rFonts w:ascii="OrigGarmnd BT" w:hAnsi="OrigGarmnd BT"/>
          <w:sz w:val="24"/>
          <w:lang w:val="sv-SE"/>
        </w:rPr>
        <w:t xml:space="preserve">att förbättra kvaliteten i offentliga finanser, </w:t>
      </w:r>
    </w:p>
    <w:p w:rsidR="00754B18" w:rsidRPr="00722251" w:rsidRDefault="00754B18" w:rsidP="00754B18">
      <w:pPr>
        <w:pStyle w:val="RKnormal"/>
        <w:rPr>
          <w:rFonts w:ascii="OrigGarmnd BT" w:hAnsi="OrigGarmnd BT"/>
          <w:sz w:val="24"/>
          <w:lang w:val="sv-SE"/>
        </w:rPr>
      </w:pPr>
      <w:r w:rsidRPr="00722251">
        <w:rPr>
          <w:rFonts w:ascii="OrigGarmnd BT" w:hAnsi="OrigGarmnd BT"/>
          <w:sz w:val="24"/>
          <w:lang w:val="sv-SE"/>
        </w:rPr>
        <w:t xml:space="preserve">att ta nya steg mot att förverkliga den inre marknaden; speciellt vad avser finansiella tjänster och beskattning. </w:t>
      </w:r>
    </w:p>
    <w:p w:rsidR="00754B18" w:rsidRPr="00722251" w:rsidRDefault="00754B18" w:rsidP="00754B18">
      <w:pPr>
        <w:pStyle w:val="RKnormal"/>
        <w:rPr>
          <w:rFonts w:ascii="OrigGarmnd BT" w:hAnsi="OrigGarmnd BT"/>
          <w:sz w:val="24"/>
          <w:lang w:val="sv-SE"/>
        </w:rPr>
      </w:pPr>
    </w:p>
    <w:p w:rsidR="00754B18" w:rsidRPr="00722251" w:rsidRDefault="00754B18" w:rsidP="00754B18">
      <w:pPr>
        <w:pStyle w:val="RKnormal"/>
        <w:rPr>
          <w:rFonts w:ascii="OrigGarmnd BT" w:hAnsi="OrigGarmnd BT"/>
          <w:sz w:val="24"/>
          <w:lang w:val="sv-SE"/>
        </w:rPr>
      </w:pPr>
      <w:r w:rsidRPr="00722251">
        <w:rPr>
          <w:rFonts w:ascii="OrigGarmnd BT" w:hAnsi="OrigGarmnd BT"/>
          <w:sz w:val="24"/>
          <w:lang w:val="sv-SE"/>
        </w:rPr>
        <w:t xml:space="preserve">Programmet framhåller lanseringen av den nya treårscykeln rörande de integrerade riktlinjerna som skall fokusera på (1) kunskap &amp; innovation (2) sysselsättning (3) företagsutveckling samt om (4) energi- &amp; klimatförändringar.  Det fortsatta arbetet rörande kvalitet i de offentliga finanserna kommer att ha sociala utgifter som tema. På skatteområdet fortsätter arbetet med koncentration på moms- och punktskatteområdena samt åtgärder för att bekämpa skatteflykt. En strategisk momsfråga blir att nå samsyn kring momsskattesatser andra än de standardiserade nivåerna.  På finansmarknadsområdet blir det ett omfattande arbete; bland annat om Solvens II på försäkringsområdet samt om clearing &amp; avveckling. </w:t>
      </w:r>
    </w:p>
    <w:p w:rsidR="00754B18" w:rsidRPr="00722251" w:rsidRDefault="00754B18" w:rsidP="00754B18">
      <w:pPr>
        <w:pStyle w:val="RKnormal"/>
        <w:rPr>
          <w:rFonts w:ascii="OrigGarmnd BT" w:hAnsi="OrigGarmnd BT"/>
          <w:sz w:val="24"/>
          <w:lang w:val="sv-SE"/>
        </w:rPr>
      </w:pPr>
    </w:p>
    <w:p w:rsidR="00754B18" w:rsidRPr="00722251" w:rsidRDefault="00754B18" w:rsidP="00754B18">
      <w:pPr>
        <w:pStyle w:val="RKnormal"/>
        <w:rPr>
          <w:rFonts w:ascii="OrigGarmnd BT" w:hAnsi="OrigGarmnd BT"/>
          <w:sz w:val="24"/>
          <w:lang w:val="sv-SE"/>
        </w:rPr>
      </w:pPr>
      <w:r w:rsidRPr="00722251">
        <w:rPr>
          <w:rFonts w:ascii="OrigGarmnd BT" w:hAnsi="OrigGarmnd BT"/>
          <w:sz w:val="24"/>
          <w:lang w:val="sv-SE"/>
        </w:rPr>
        <w:t>Det är ett ambitiöst program med stark betoning på att fullfölja och fördjupa den inre marknaden och i syfte att till fullo utnyttja potentialen av den ge</w:t>
      </w:r>
      <w:r w:rsidRPr="00722251">
        <w:rPr>
          <w:rFonts w:ascii="OrigGarmnd BT" w:hAnsi="OrigGarmnd BT"/>
          <w:sz w:val="24"/>
          <w:lang w:val="sv-SE"/>
        </w:rPr>
        <w:lastRenderedPageBreak/>
        <w:t xml:space="preserve">mensamma marknaden och valutan. Från svensk utgångspunkter kan detta hälsas med tillfredsställelse. Det kan vidare välkomnas att programmet beaktar aktuella strategiska frågor som energifrågorna och klimatförändringarna ur ett Ekofinperspektiv.  </w:t>
      </w:r>
    </w:p>
    <w:p w:rsidR="00226A75" w:rsidRPr="00722251" w:rsidRDefault="00226A75">
      <w:pPr>
        <w:pStyle w:val="RKnormal"/>
        <w:rPr>
          <w:rFonts w:ascii="OrigGarmnd BT" w:hAnsi="OrigGarmnd BT"/>
          <w:sz w:val="24"/>
          <w:lang w:val="sv-SE"/>
        </w:rPr>
      </w:pPr>
    </w:p>
    <w:p w:rsidR="00226A75" w:rsidRPr="00722251" w:rsidRDefault="00226A75">
      <w:pPr>
        <w:pStyle w:val="RKnormal"/>
        <w:rPr>
          <w:rFonts w:ascii="OrigGarmnd BT" w:hAnsi="OrigGarmnd BT"/>
          <w:sz w:val="24"/>
          <w:lang w:val="sv-SE"/>
        </w:rPr>
      </w:pPr>
    </w:p>
    <w:p w:rsidR="00063DD4" w:rsidRPr="00722251" w:rsidRDefault="00063DD4">
      <w:pPr>
        <w:pStyle w:val="RKnormal"/>
        <w:rPr>
          <w:rFonts w:ascii="OrigGarmnd BT" w:hAnsi="OrigGarmnd BT"/>
          <w:b/>
          <w:sz w:val="24"/>
          <w:lang w:val="sv-SE"/>
        </w:rPr>
      </w:pPr>
      <w:r w:rsidRPr="00722251">
        <w:rPr>
          <w:rFonts w:ascii="OrigGarmnd BT" w:hAnsi="OrigGarmnd BT"/>
          <w:b/>
          <w:sz w:val="24"/>
          <w:lang w:val="sv-SE"/>
        </w:rPr>
        <w:t>4.</w:t>
      </w:r>
      <w:r w:rsidRPr="00722251">
        <w:rPr>
          <w:rFonts w:ascii="OrigGarmnd BT" w:hAnsi="OrigGarmnd BT"/>
          <w:b/>
          <w:sz w:val="24"/>
          <w:lang w:val="sv-SE"/>
        </w:rPr>
        <w:tab/>
        <w:t>Införandet av euron i Cypern och Malta</w:t>
      </w:r>
    </w:p>
    <w:p w:rsidR="00063DD4" w:rsidRPr="00722251" w:rsidRDefault="00063DD4">
      <w:pPr>
        <w:pStyle w:val="RKnormal"/>
        <w:rPr>
          <w:rFonts w:ascii="OrigGarmnd BT" w:hAnsi="OrigGarmnd BT"/>
          <w:i/>
          <w:sz w:val="24"/>
          <w:lang w:val="sv-SE"/>
        </w:rPr>
      </w:pPr>
      <w:r w:rsidRPr="00722251">
        <w:rPr>
          <w:rFonts w:ascii="OrigGarmnd BT" w:hAnsi="OrigGarmnd BT"/>
          <w:i/>
          <w:sz w:val="24"/>
          <w:lang w:val="sv-SE"/>
        </w:rPr>
        <w:tab/>
        <w:t>- meningsutbyte</w:t>
      </w:r>
    </w:p>
    <w:p w:rsidR="00063DD4" w:rsidRPr="00722251" w:rsidRDefault="00063DD4">
      <w:pPr>
        <w:pStyle w:val="RKnormal"/>
        <w:rPr>
          <w:rFonts w:ascii="OrigGarmnd BT" w:hAnsi="OrigGarmnd BT"/>
          <w:sz w:val="24"/>
          <w:lang w:val="sv-SE"/>
        </w:rPr>
      </w:pPr>
    </w:p>
    <w:p w:rsidR="00763B3A" w:rsidRPr="00722251" w:rsidRDefault="00763B3A" w:rsidP="00763B3A">
      <w:pPr>
        <w:tabs>
          <w:tab w:val="left" w:pos="1701"/>
        </w:tabs>
        <w:overflowPunct/>
        <w:spacing w:line="240" w:lineRule="auto"/>
        <w:textAlignment w:val="auto"/>
        <w:rPr>
          <w:rFonts w:cs="OrigGarmnd BT"/>
          <w:color w:val="000000"/>
          <w:szCs w:val="24"/>
        </w:rPr>
      </w:pPr>
      <w:r w:rsidRPr="00722251">
        <w:rPr>
          <w:rFonts w:cs="OrigGarmnd BT"/>
          <w:color w:val="000000"/>
          <w:szCs w:val="24"/>
        </w:rPr>
        <w:t xml:space="preserve">Vid mötet ska en kort redovisning ske av hur införandet av euron i Cypern och Malta har gått. I ett notat från kommissionen redovisas  deras syn på valutaövergången den 1 januari i år. Beskrivningen är rätt teknisk och avser främst hur övergången från nationell valuta till euro när det gäller sedlar och mynt genomförts. </w:t>
      </w:r>
    </w:p>
    <w:p w:rsidR="00763B3A" w:rsidRPr="00722251" w:rsidRDefault="00763B3A" w:rsidP="00763B3A">
      <w:pPr>
        <w:tabs>
          <w:tab w:val="left" w:pos="1701"/>
        </w:tabs>
        <w:overflowPunct/>
        <w:spacing w:line="240" w:lineRule="auto"/>
        <w:textAlignment w:val="auto"/>
        <w:rPr>
          <w:rFonts w:cs="OrigGarmnd BT"/>
          <w:color w:val="000000"/>
          <w:szCs w:val="24"/>
        </w:rPr>
      </w:pPr>
    </w:p>
    <w:p w:rsidR="00763B3A" w:rsidRPr="00722251" w:rsidRDefault="00763B3A" w:rsidP="00763B3A">
      <w:pPr>
        <w:tabs>
          <w:tab w:val="left" w:pos="1701"/>
        </w:tabs>
        <w:overflowPunct/>
        <w:spacing w:line="240" w:lineRule="auto"/>
        <w:textAlignment w:val="auto"/>
        <w:rPr>
          <w:rFonts w:cs="OrigGarmnd BT"/>
          <w:color w:val="000000"/>
          <w:szCs w:val="24"/>
        </w:rPr>
      </w:pPr>
      <w:r w:rsidRPr="00722251">
        <w:rPr>
          <w:rFonts w:cs="OrigGarmnd BT"/>
          <w:color w:val="000000"/>
          <w:szCs w:val="24"/>
        </w:rPr>
        <w:t xml:space="preserve">Vidare kommer vid mötet de båda berörda ministrarna att ges tillfälle att redovisa sin egna intryck och erfarenheter. Kommissionen har vidare lagt fram en uppdaterad version av rekommendationen från 2000 om åtgärder vid framtida införanden av euron som valuta baserad på erfarenheterna från de 15 medlemsstater, som till dagas dato inträtt i Euroområdet.  </w:t>
      </w:r>
    </w:p>
    <w:p w:rsidR="00763B3A" w:rsidRPr="00722251" w:rsidRDefault="00763B3A" w:rsidP="00763B3A">
      <w:pPr>
        <w:tabs>
          <w:tab w:val="left" w:pos="1701"/>
        </w:tabs>
        <w:overflowPunct/>
        <w:spacing w:line="240" w:lineRule="auto"/>
        <w:textAlignment w:val="auto"/>
        <w:rPr>
          <w:rFonts w:cs="OrigGarmnd BT"/>
          <w:color w:val="000000"/>
          <w:szCs w:val="24"/>
        </w:rPr>
      </w:pPr>
    </w:p>
    <w:p w:rsidR="00DA1C11" w:rsidRPr="00722251" w:rsidRDefault="00DA1C11">
      <w:pPr>
        <w:pStyle w:val="RKnormal"/>
        <w:rPr>
          <w:rFonts w:ascii="OrigGarmnd BT" w:hAnsi="OrigGarmnd BT"/>
          <w:sz w:val="24"/>
          <w:lang w:val="sv-SE"/>
        </w:rPr>
      </w:pPr>
    </w:p>
    <w:p w:rsidR="00E91244" w:rsidRPr="00722251" w:rsidRDefault="00F978C3">
      <w:pPr>
        <w:pStyle w:val="RKnormal"/>
        <w:ind w:left="1695" w:hanging="1695"/>
        <w:rPr>
          <w:rFonts w:ascii="OrigGarmnd BT" w:hAnsi="OrigGarmnd BT"/>
          <w:b/>
          <w:sz w:val="24"/>
          <w:lang w:val="sv-SE"/>
        </w:rPr>
      </w:pPr>
      <w:r w:rsidRPr="00722251">
        <w:rPr>
          <w:rFonts w:ascii="OrigGarmnd BT" w:hAnsi="OrigGarmnd BT"/>
          <w:b/>
          <w:sz w:val="24"/>
          <w:lang w:val="sv-SE"/>
        </w:rPr>
        <w:t>5</w:t>
      </w:r>
      <w:r w:rsidR="00E91244" w:rsidRPr="00722251">
        <w:rPr>
          <w:rFonts w:ascii="OrigGarmnd BT" w:hAnsi="OrigGarmnd BT"/>
          <w:b/>
          <w:sz w:val="24"/>
          <w:lang w:val="sv-SE"/>
        </w:rPr>
        <w:t>.</w:t>
      </w:r>
      <w:r w:rsidR="00E91244" w:rsidRPr="00722251">
        <w:rPr>
          <w:rFonts w:ascii="OrigGarmnd BT" w:hAnsi="OrigGarmnd BT"/>
          <w:b/>
          <w:sz w:val="24"/>
          <w:lang w:val="sv-SE"/>
        </w:rPr>
        <w:tab/>
      </w:r>
      <w:r w:rsidR="00210A77" w:rsidRPr="00722251">
        <w:rPr>
          <w:rFonts w:ascii="OrigGarmnd BT" w:hAnsi="OrigGarmnd BT"/>
          <w:b/>
          <w:sz w:val="24"/>
          <w:lang w:val="sv-SE"/>
        </w:rPr>
        <w:t>Förberedelser inför Europeiska rådets vårmöte</w:t>
      </w:r>
    </w:p>
    <w:p w:rsidR="00063DD4" w:rsidRPr="00722251" w:rsidRDefault="00063DD4">
      <w:pPr>
        <w:pStyle w:val="RKnormal"/>
        <w:ind w:left="1695" w:hanging="1695"/>
        <w:rPr>
          <w:rFonts w:ascii="OrigGarmnd BT" w:hAnsi="OrigGarmnd BT"/>
          <w:b/>
          <w:sz w:val="24"/>
          <w:lang w:val="sv-SE"/>
        </w:rPr>
      </w:pPr>
      <w:r w:rsidRPr="00722251">
        <w:rPr>
          <w:rFonts w:ascii="OrigGarmnd BT" w:hAnsi="OrigGarmnd BT"/>
          <w:sz w:val="24"/>
          <w:lang w:val="sv-SE"/>
        </w:rPr>
        <w:t xml:space="preserve"> </w:t>
      </w:r>
      <w:r w:rsidRPr="00722251">
        <w:rPr>
          <w:rFonts w:ascii="OrigGarmnd BT" w:hAnsi="OrigGarmnd BT"/>
          <w:b/>
          <w:sz w:val="24"/>
          <w:lang w:val="sv-SE"/>
        </w:rPr>
        <w:t xml:space="preserve"> </w:t>
      </w:r>
    </w:p>
    <w:p w:rsidR="00063DD4" w:rsidRPr="00722251" w:rsidRDefault="00F978C3">
      <w:pPr>
        <w:pStyle w:val="RKnormal"/>
        <w:ind w:left="1695" w:hanging="1695"/>
        <w:rPr>
          <w:rFonts w:ascii="OrigGarmnd BT" w:hAnsi="OrigGarmnd BT"/>
          <w:b/>
          <w:sz w:val="24"/>
          <w:lang w:val="sv-SE"/>
        </w:rPr>
      </w:pPr>
      <w:r w:rsidRPr="00722251">
        <w:rPr>
          <w:rFonts w:ascii="OrigGarmnd BT" w:hAnsi="OrigGarmnd BT"/>
          <w:b/>
          <w:sz w:val="24"/>
          <w:lang w:val="sv-SE"/>
        </w:rPr>
        <w:t>5</w:t>
      </w:r>
      <w:r w:rsidR="00063DD4" w:rsidRPr="00722251">
        <w:rPr>
          <w:rFonts w:ascii="OrigGarmnd BT" w:hAnsi="OrigGarmnd BT"/>
          <w:b/>
          <w:sz w:val="24"/>
          <w:lang w:val="sv-SE"/>
        </w:rPr>
        <w:t>.</w:t>
      </w:r>
      <w:r w:rsidRPr="00722251">
        <w:rPr>
          <w:rFonts w:ascii="OrigGarmnd BT" w:hAnsi="OrigGarmnd BT"/>
          <w:b/>
          <w:sz w:val="24"/>
          <w:lang w:val="sv-SE"/>
        </w:rPr>
        <w:t>1</w:t>
      </w:r>
      <w:r w:rsidR="00063DD4" w:rsidRPr="00722251">
        <w:rPr>
          <w:rFonts w:ascii="OrigGarmnd BT" w:hAnsi="OrigGarmnd BT"/>
          <w:b/>
          <w:sz w:val="24"/>
          <w:lang w:val="sv-SE"/>
        </w:rPr>
        <w:t xml:space="preserve">   Den kommande treårscykeln </w:t>
      </w:r>
    </w:p>
    <w:p w:rsidR="00063DD4" w:rsidRPr="00722251" w:rsidRDefault="00063DD4">
      <w:pPr>
        <w:pStyle w:val="RKnormal"/>
        <w:ind w:left="1695" w:hanging="1695"/>
        <w:rPr>
          <w:rFonts w:ascii="OrigGarmnd BT" w:hAnsi="OrigGarmnd BT"/>
          <w:i/>
          <w:sz w:val="24"/>
          <w:lang w:val="sv-SE"/>
        </w:rPr>
      </w:pPr>
      <w:r w:rsidRPr="00722251">
        <w:rPr>
          <w:rFonts w:ascii="OrigGarmnd BT" w:hAnsi="OrigGarmnd BT"/>
          <w:i/>
          <w:sz w:val="24"/>
          <w:lang w:val="sv-SE"/>
        </w:rPr>
        <w:t xml:space="preserve">        - orienteringsdebatt</w:t>
      </w:r>
      <w:r w:rsidR="00B63FB8" w:rsidRPr="00722251">
        <w:rPr>
          <w:rFonts w:ascii="OrigGarmnd BT" w:hAnsi="OrigGarmnd BT"/>
          <w:i/>
          <w:sz w:val="24"/>
          <w:lang w:val="sv-SE"/>
        </w:rPr>
        <w:t xml:space="preserve"> om de allmänna riktlinjerna</w:t>
      </w:r>
    </w:p>
    <w:p w:rsidR="00B63FB8" w:rsidRPr="00722251" w:rsidRDefault="00B63FB8" w:rsidP="00B63FB8">
      <w:pPr>
        <w:pStyle w:val="RKnormal"/>
        <w:rPr>
          <w:lang w:val="sv-SE"/>
        </w:rPr>
      </w:pPr>
    </w:p>
    <w:p w:rsidR="00B63FB8" w:rsidRPr="00722251" w:rsidRDefault="00B63FB8" w:rsidP="00B63FB8">
      <w:pPr>
        <w:pStyle w:val="RKnormal"/>
        <w:rPr>
          <w:rFonts w:ascii="OrigGarmnd BT" w:hAnsi="OrigGarmnd BT"/>
          <w:sz w:val="24"/>
          <w:szCs w:val="24"/>
          <w:lang w:val="sv-SE"/>
        </w:rPr>
      </w:pPr>
      <w:r w:rsidRPr="00722251">
        <w:rPr>
          <w:rFonts w:ascii="OrigGarmnd BT" w:hAnsi="OrigGarmnd BT"/>
          <w:sz w:val="24"/>
          <w:szCs w:val="24"/>
          <w:lang w:val="sv-SE"/>
        </w:rPr>
        <w:t>Ekofinrådet skall ha en första orienterande diskussion inför det fortsatta arbetet med de</w:t>
      </w:r>
      <w:r w:rsidR="00EE4A7B" w:rsidRPr="00722251">
        <w:rPr>
          <w:rFonts w:ascii="OrigGarmnd BT" w:hAnsi="OrigGarmnd BT"/>
          <w:sz w:val="24"/>
          <w:szCs w:val="24"/>
          <w:lang w:val="sv-SE"/>
        </w:rPr>
        <w:t>t</w:t>
      </w:r>
      <w:r w:rsidRPr="00722251">
        <w:rPr>
          <w:rFonts w:ascii="OrigGarmnd BT" w:hAnsi="OrigGarmnd BT"/>
          <w:sz w:val="24"/>
          <w:szCs w:val="24"/>
          <w:lang w:val="sv-SE"/>
        </w:rPr>
        <w:t xml:space="preserve"> så kallade </w:t>
      </w:r>
      <w:r w:rsidR="00EE4A7B" w:rsidRPr="00722251">
        <w:rPr>
          <w:rFonts w:ascii="OrigGarmnd BT" w:hAnsi="OrigGarmnd BT"/>
          <w:sz w:val="24"/>
          <w:szCs w:val="24"/>
          <w:lang w:val="sv-SE"/>
        </w:rPr>
        <w:t xml:space="preserve">riktlinjepaketet. </w:t>
      </w:r>
      <w:r w:rsidRPr="00722251">
        <w:rPr>
          <w:rFonts w:ascii="OrigGarmnd BT" w:hAnsi="OrigGarmnd BT"/>
          <w:sz w:val="24"/>
          <w:szCs w:val="24"/>
          <w:lang w:val="sv-SE"/>
        </w:rPr>
        <w:t>Ekofinrådet skall sedan vid mötet i februari anta ett utkast inför Europeiska rådets behandling av de allmänna riktlinjerna vid toppmötet i mars. Diskussionen sker utifrån k</w:t>
      </w:r>
      <w:r w:rsidRPr="00722251">
        <w:rPr>
          <w:rFonts w:ascii="OrigGarmnd BT" w:hAnsi="OrigGarmnd BT"/>
          <w:bCs/>
          <w:sz w:val="24"/>
          <w:szCs w:val="24"/>
          <w:lang w:val="sv-SE"/>
        </w:rPr>
        <w:t xml:space="preserve">ommissionens förslag till integrerade riktlinjer för åren 2008-2010. Förslaget innebär att de 24 riktlinjerna för den ekonomiska politiken </w:t>
      </w:r>
      <w:r w:rsidR="00EE4A7B" w:rsidRPr="00722251">
        <w:rPr>
          <w:rFonts w:ascii="OrigGarmnd BT" w:hAnsi="OrigGarmnd BT"/>
          <w:bCs/>
          <w:sz w:val="24"/>
          <w:szCs w:val="24"/>
          <w:lang w:val="sv-SE"/>
        </w:rPr>
        <w:t xml:space="preserve">ska vara </w:t>
      </w:r>
      <w:r w:rsidRPr="00722251">
        <w:rPr>
          <w:rFonts w:ascii="OrigGarmnd BT" w:hAnsi="OrigGarmnd BT"/>
          <w:bCs/>
          <w:sz w:val="24"/>
          <w:szCs w:val="24"/>
          <w:lang w:val="sv-SE"/>
        </w:rPr>
        <w:t>oförändrade</w:t>
      </w:r>
      <w:r w:rsidR="00EE4A7B" w:rsidRPr="00722251">
        <w:rPr>
          <w:rFonts w:ascii="OrigGarmnd BT" w:hAnsi="OrigGarmnd BT"/>
          <w:bCs/>
          <w:sz w:val="24"/>
          <w:szCs w:val="24"/>
          <w:lang w:val="sv-SE"/>
        </w:rPr>
        <w:t xml:space="preserve">. </w:t>
      </w:r>
      <w:r w:rsidRPr="00722251">
        <w:rPr>
          <w:rFonts w:ascii="OrigGarmnd BT" w:hAnsi="OrigGarmnd BT"/>
          <w:bCs/>
          <w:sz w:val="24"/>
          <w:szCs w:val="24"/>
          <w:lang w:val="sv-SE"/>
        </w:rPr>
        <w:t xml:space="preserve">Motiveringen är att riktlinjerna är väl etablerade inom medlemsstaterna och utgör ett bra ramverk för reformpolitik. </w:t>
      </w:r>
    </w:p>
    <w:p w:rsidR="00B63FB8" w:rsidRPr="00722251" w:rsidRDefault="00B63FB8" w:rsidP="00B63FB8">
      <w:pPr>
        <w:pStyle w:val="RKnormal"/>
        <w:rPr>
          <w:rFonts w:ascii="OrigGarmnd BT" w:hAnsi="OrigGarmnd BT"/>
          <w:bCs/>
          <w:sz w:val="24"/>
          <w:szCs w:val="24"/>
          <w:lang w:val="sv-SE"/>
        </w:rPr>
      </w:pPr>
    </w:p>
    <w:p w:rsidR="00B63FB8" w:rsidRPr="00722251" w:rsidRDefault="00B63FB8" w:rsidP="00B63FB8">
      <w:pPr>
        <w:pStyle w:val="RKnormal"/>
        <w:tabs>
          <w:tab w:val="left" w:pos="1134"/>
        </w:tabs>
        <w:rPr>
          <w:rFonts w:ascii="OrigGarmnd BT" w:hAnsi="OrigGarmnd BT"/>
          <w:sz w:val="24"/>
          <w:szCs w:val="24"/>
          <w:lang w:val="sv-SE"/>
        </w:rPr>
      </w:pPr>
      <w:r w:rsidRPr="00722251">
        <w:rPr>
          <w:rFonts w:ascii="OrigGarmnd BT" w:hAnsi="OrigGarmnd BT"/>
          <w:sz w:val="24"/>
          <w:szCs w:val="24"/>
          <w:lang w:val="sv-SE"/>
        </w:rPr>
        <w:t>Regeringen delar kommissionens bedömning om behovet att fördjupa genomförandet av Lissabonstrategin under kommande treårsperiod och välkomnar den stabilitet och kontinuitet som oförändrade riktlinjer innebär. Mycket återstår att göra för att genomföra strategins mål och intentioner. En alltför långtgående diskussion om riktlinjerna skulle underminera fokus på genomförandet.</w:t>
      </w:r>
    </w:p>
    <w:p w:rsidR="008E0D4B" w:rsidRPr="00722251" w:rsidRDefault="008E0D4B">
      <w:pPr>
        <w:pStyle w:val="RKnormal"/>
        <w:ind w:left="1695" w:hanging="1695"/>
        <w:rPr>
          <w:rFonts w:ascii="OrigGarmnd BT" w:hAnsi="OrigGarmnd BT"/>
          <w:b/>
          <w:sz w:val="24"/>
          <w:lang w:val="sv-SE"/>
        </w:rPr>
      </w:pPr>
    </w:p>
    <w:p w:rsidR="00EE4A7B" w:rsidRPr="00722251" w:rsidRDefault="00EE4A7B">
      <w:pPr>
        <w:pStyle w:val="RKnormal"/>
        <w:ind w:left="1695" w:hanging="1695"/>
        <w:rPr>
          <w:rFonts w:ascii="OrigGarmnd BT" w:hAnsi="OrigGarmnd BT"/>
          <w:b/>
          <w:sz w:val="24"/>
          <w:lang w:val="sv-SE"/>
        </w:rPr>
      </w:pPr>
    </w:p>
    <w:p w:rsidR="00EE4A7B" w:rsidRPr="00722251" w:rsidRDefault="00EE4A7B">
      <w:pPr>
        <w:pStyle w:val="RKnormal"/>
        <w:ind w:left="1695" w:hanging="1695"/>
        <w:rPr>
          <w:rFonts w:ascii="OrigGarmnd BT" w:hAnsi="OrigGarmnd BT"/>
          <w:b/>
          <w:sz w:val="24"/>
          <w:lang w:val="sv-SE"/>
        </w:rPr>
      </w:pPr>
    </w:p>
    <w:p w:rsidR="008E0D4B" w:rsidRPr="00722251" w:rsidRDefault="008E0D4B" w:rsidP="008E0D4B">
      <w:pPr>
        <w:pStyle w:val="RKnormal"/>
        <w:tabs>
          <w:tab w:val="left" w:pos="567"/>
        </w:tabs>
        <w:spacing w:line="320" w:lineRule="atLeast"/>
        <w:rPr>
          <w:rFonts w:ascii="OrigGarmnd BT" w:hAnsi="OrigGarmnd BT"/>
          <w:b/>
          <w:iCs/>
          <w:sz w:val="24"/>
          <w:lang w:val="sv-SE"/>
        </w:rPr>
      </w:pPr>
      <w:r w:rsidRPr="00722251">
        <w:rPr>
          <w:rFonts w:ascii="OrigGarmnd BT" w:hAnsi="OrigGarmnd BT"/>
          <w:b/>
          <w:iCs/>
          <w:sz w:val="24"/>
          <w:lang w:val="sv-SE"/>
        </w:rPr>
        <w:t>5.2   Översynen av den inre marknaden</w:t>
      </w:r>
    </w:p>
    <w:p w:rsidR="008E0D4B" w:rsidRPr="00722251" w:rsidRDefault="008E0D4B" w:rsidP="008E0D4B">
      <w:pPr>
        <w:pStyle w:val="RKnormal"/>
        <w:spacing w:line="320" w:lineRule="atLeast"/>
        <w:rPr>
          <w:rFonts w:ascii="OrigGarmnd BT" w:hAnsi="OrigGarmnd BT"/>
          <w:i/>
          <w:iCs/>
          <w:sz w:val="24"/>
          <w:lang w:val="sv-SE"/>
        </w:rPr>
      </w:pPr>
      <w:r w:rsidRPr="00722251">
        <w:rPr>
          <w:rFonts w:ascii="OrigGarmnd BT" w:hAnsi="OrigGarmnd BT"/>
          <w:i/>
          <w:iCs/>
          <w:sz w:val="24"/>
          <w:lang w:val="sv-SE"/>
        </w:rPr>
        <w:t xml:space="preserve">        - rådets slutsatser</w:t>
      </w:r>
    </w:p>
    <w:p w:rsidR="00103847" w:rsidRPr="00722251" w:rsidRDefault="00103847" w:rsidP="00103847">
      <w:pPr>
        <w:tabs>
          <w:tab w:val="left" w:pos="2835"/>
        </w:tabs>
        <w:overflowPunct/>
        <w:spacing w:line="240" w:lineRule="auto"/>
        <w:textAlignment w:val="auto"/>
        <w:rPr>
          <w:rFonts w:cs="OrigGarmnd BT"/>
          <w:color w:val="000000"/>
          <w:szCs w:val="24"/>
        </w:rPr>
      </w:pPr>
    </w:p>
    <w:p w:rsidR="00103847" w:rsidRPr="00722251" w:rsidRDefault="00103847" w:rsidP="00103847">
      <w:pPr>
        <w:pStyle w:val="RKnormal"/>
        <w:rPr>
          <w:rFonts w:ascii="OrigGarmnd BT" w:hAnsi="OrigGarmnd BT"/>
          <w:sz w:val="24"/>
          <w:lang w:val="sv-SE"/>
        </w:rPr>
      </w:pPr>
      <w:r w:rsidRPr="00722251">
        <w:rPr>
          <w:rFonts w:ascii="OrigGarmnd BT" w:hAnsi="OrigGarmnd BT"/>
          <w:sz w:val="24"/>
          <w:lang w:val="sv-SE"/>
        </w:rPr>
        <w:t>Ekofinrådet ska – i likhet med e</w:t>
      </w:r>
      <w:r w:rsidR="00494DE2" w:rsidRPr="00722251">
        <w:rPr>
          <w:rFonts w:ascii="OrigGarmnd BT" w:hAnsi="OrigGarmnd BT"/>
          <w:sz w:val="24"/>
          <w:lang w:val="sv-SE"/>
        </w:rPr>
        <w:t xml:space="preserve">n del andra </w:t>
      </w:r>
      <w:r w:rsidRPr="00722251">
        <w:rPr>
          <w:rFonts w:ascii="OrigGarmnd BT" w:hAnsi="OrigGarmnd BT"/>
          <w:sz w:val="24"/>
          <w:lang w:val="sv-SE"/>
        </w:rPr>
        <w:t>rådsformationer - anta slutsatser om kommissionens meddelande om översynen av den inre marknaden</w:t>
      </w:r>
      <w:r w:rsidR="00494DE2" w:rsidRPr="00722251">
        <w:rPr>
          <w:rFonts w:ascii="OrigGarmnd BT" w:hAnsi="OrigGarmnd BT"/>
          <w:sz w:val="24"/>
          <w:lang w:val="sv-SE"/>
        </w:rPr>
        <w:t xml:space="preserve">. Varje rådsformation yttrar sig främst inom sina respektive ansvarsområden. </w:t>
      </w:r>
      <w:r w:rsidRPr="00722251">
        <w:rPr>
          <w:rFonts w:ascii="OrigGarmnd BT" w:hAnsi="OrigGarmnd BT"/>
          <w:sz w:val="24"/>
          <w:lang w:val="sv-SE"/>
        </w:rPr>
        <w:t xml:space="preserve"> </w:t>
      </w:r>
    </w:p>
    <w:p w:rsidR="00103847" w:rsidRPr="00722251" w:rsidRDefault="00103847" w:rsidP="00103847">
      <w:pPr>
        <w:pStyle w:val="RKnormal"/>
        <w:rPr>
          <w:rFonts w:ascii="OrigGarmnd BT" w:hAnsi="OrigGarmnd BT"/>
          <w:sz w:val="24"/>
          <w:lang w:val="sv-SE"/>
        </w:rPr>
      </w:pPr>
      <w:r w:rsidRPr="00722251">
        <w:rPr>
          <w:rFonts w:ascii="OrigGarmnd BT" w:hAnsi="OrigGarmnd BT"/>
          <w:sz w:val="24"/>
          <w:lang w:val="sv-SE"/>
        </w:rPr>
        <w:t xml:space="preserve"> </w:t>
      </w:r>
    </w:p>
    <w:p w:rsidR="00103847" w:rsidRPr="00722251" w:rsidRDefault="00103847" w:rsidP="00103847">
      <w:pPr>
        <w:pStyle w:val="RKnormal"/>
        <w:rPr>
          <w:rFonts w:ascii="OrigGarmnd BT" w:hAnsi="OrigGarmnd BT"/>
          <w:sz w:val="24"/>
          <w:lang w:val="sv-SE"/>
        </w:rPr>
      </w:pPr>
      <w:r w:rsidRPr="00722251">
        <w:rPr>
          <w:rFonts w:ascii="OrigGarmnd BT" w:hAnsi="OrigGarmnd BT"/>
          <w:sz w:val="24"/>
          <w:lang w:val="sv-SE"/>
        </w:rPr>
        <w:t>Regelverket för den inre-marknaden kommer att var i behov av kontinuerlig utveckling för att avspegla teknisk och ekonomisk  förändring. Översynen är därför både välkommen och angelägen. De underlag som presenterats, inklusive meddelandet, torde komma att bidra till att fokusera unionens arbete med den inre-marknaden på de frågor och områden som är mest centrala för en fortsatt och fördjupad  marknadsintegration till förmån för effektivt resursutnyttjande, tillväxt och sysselsättning.  Det är mot denne bakgrund välkommet att Ekofin</w:t>
      </w:r>
      <w:r w:rsidR="00494DE2" w:rsidRPr="00722251">
        <w:rPr>
          <w:rFonts w:ascii="OrigGarmnd BT" w:hAnsi="OrigGarmnd BT"/>
          <w:sz w:val="24"/>
          <w:lang w:val="sv-SE"/>
        </w:rPr>
        <w:t xml:space="preserve">rådet har beretts tillfälle att </w:t>
      </w:r>
      <w:r w:rsidRPr="00722251">
        <w:rPr>
          <w:rFonts w:ascii="OrigGarmnd BT" w:hAnsi="OrigGarmnd BT"/>
          <w:sz w:val="24"/>
          <w:lang w:val="sv-SE"/>
        </w:rPr>
        <w:t>behandla</w:t>
      </w:r>
      <w:r w:rsidR="00494DE2" w:rsidRPr="00722251">
        <w:rPr>
          <w:rFonts w:ascii="OrigGarmnd BT" w:hAnsi="OrigGarmnd BT"/>
          <w:sz w:val="24"/>
          <w:lang w:val="sv-SE"/>
        </w:rPr>
        <w:t xml:space="preserve"> sina </w:t>
      </w:r>
      <w:r w:rsidRPr="00722251">
        <w:rPr>
          <w:rFonts w:ascii="OrigGarmnd BT" w:hAnsi="OrigGarmnd BT"/>
          <w:sz w:val="24"/>
          <w:lang w:val="sv-SE"/>
        </w:rPr>
        <w:t>fråg</w:t>
      </w:r>
      <w:r w:rsidR="00494DE2" w:rsidRPr="00722251">
        <w:rPr>
          <w:rFonts w:ascii="OrigGarmnd BT" w:hAnsi="OrigGarmnd BT"/>
          <w:sz w:val="24"/>
          <w:lang w:val="sv-SE"/>
        </w:rPr>
        <w:t xml:space="preserve">or. </w:t>
      </w:r>
      <w:r w:rsidRPr="00722251">
        <w:rPr>
          <w:rFonts w:ascii="OrigGarmnd BT" w:hAnsi="OrigGarmnd BT"/>
          <w:sz w:val="24"/>
          <w:lang w:val="sv-SE"/>
        </w:rPr>
        <w:t xml:space="preserve"> </w:t>
      </w:r>
    </w:p>
    <w:p w:rsidR="00103847" w:rsidRPr="00722251" w:rsidRDefault="00103847" w:rsidP="00103847">
      <w:pPr>
        <w:pStyle w:val="RKnormal"/>
        <w:rPr>
          <w:rFonts w:ascii="OrigGarmnd BT" w:hAnsi="OrigGarmnd BT"/>
          <w:sz w:val="24"/>
          <w:lang w:val="sv-SE"/>
        </w:rPr>
      </w:pPr>
    </w:p>
    <w:p w:rsidR="00103847" w:rsidRPr="00722251" w:rsidRDefault="00103847" w:rsidP="00103847">
      <w:pPr>
        <w:tabs>
          <w:tab w:val="left" w:pos="2835"/>
        </w:tabs>
        <w:overflowPunct/>
        <w:spacing w:line="240" w:lineRule="auto"/>
        <w:textAlignment w:val="auto"/>
        <w:rPr>
          <w:rFonts w:cs="OrigGarmnd BT"/>
          <w:color w:val="000000"/>
          <w:szCs w:val="24"/>
        </w:rPr>
      </w:pPr>
    </w:p>
    <w:p w:rsidR="00E91244" w:rsidRPr="00722251" w:rsidRDefault="00F978C3">
      <w:pPr>
        <w:pStyle w:val="RKnormal"/>
        <w:spacing w:line="320" w:lineRule="atLeast"/>
        <w:rPr>
          <w:rFonts w:ascii="OrigGarmnd BT" w:hAnsi="OrigGarmnd BT"/>
          <w:b/>
          <w:iCs/>
          <w:sz w:val="24"/>
          <w:lang w:val="sv-SE"/>
        </w:rPr>
      </w:pPr>
      <w:r w:rsidRPr="00722251">
        <w:rPr>
          <w:rFonts w:ascii="OrigGarmnd BT" w:hAnsi="OrigGarmnd BT"/>
          <w:b/>
          <w:iCs/>
          <w:sz w:val="24"/>
          <w:lang w:val="sv-SE"/>
        </w:rPr>
        <w:t>5</w:t>
      </w:r>
      <w:r w:rsidR="00210A77" w:rsidRPr="00722251">
        <w:rPr>
          <w:rFonts w:ascii="OrigGarmnd BT" w:hAnsi="OrigGarmnd BT"/>
          <w:b/>
          <w:iCs/>
          <w:sz w:val="24"/>
          <w:lang w:val="sv-SE"/>
        </w:rPr>
        <w:t>.</w:t>
      </w:r>
      <w:r w:rsidR="008E0D4B" w:rsidRPr="00722251">
        <w:rPr>
          <w:rFonts w:ascii="OrigGarmnd BT" w:hAnsi="OrigGarmnd BT"/>
          <w:b/>
          <w:iCs/>
          <w:sz w:val="24"/>
          <w:lang w:val="sv-SE"/>
        </w:rPr>
        <w:t>3</w:t>
      </w:r>
      <w:r w:rsidR="00210A77" w:rsidRPr="00722251">
        <w:rPr>
          <w:rFonts w:ascii="OrigGarmnd BT" w:hAnsi="OrigGarmnd BT"/>
          <w:b/>
          <w:iCs/>
          <w:sz w:val="24"/>
          <w:lang w:val="sv-SE"/>
        </w:rPr>
        <w:t xml:space="preserve">   </w:t>
      </w:r>
      <w:r w:rsidR="00063DD4" w:rsidRPr="00722251">
        <w:rPr>
          <w:rFonts w:ascii="OrigGarmnd BT" w:hAnsi="OrigGarmnd BT"/>
          <w:b/>
          <w:iCs/>
          <w:sz w:val="24"/>
          <w:lang w:val="sv-SE"/>
        </w:rPr>
        <w:t>”</w:t>
      </w:r>
      <w:r w:rsidR="00210A77" w:rsidRPr="00722251">
        <w:rPr>
          <w:rFonts w:ascii="OrigGarmnd BT" w:hAnsi="OrigGarmnd BT"/>
          <w:b/>
          <w:iCs/>
          <w:sz w:val="24"/>
          <w:lang w:val="sv-SE"/>
        </w:rPr>
        <w:t>Key Issues Paper</w:t>
      </w:r>
      <w:r w:rsidR="00063DD4" w:rsidRPr="00722251">
        <w:rPr>
          <w:rFonts w:ascii="OrigGarmnd BT" w:hAnsi="OrigGarmnd BT"/>
          <w:b/>
          <w:iCs/>
          <w:sz w:val="24"/>
          <w:lang w:val="sv-SE"/>
        </w:rPr>
        <w:t>”</w:t>
      </w:r>
    </w:p>
    <w:p w:rsidR="00210A77" w:rsidRPr="00722251" w:rsidRDefault="00210A77">
      <w:pPr>
        <w:pStyle w:val="RKnormal"/>
        <w:spacing w:line="320" w:lineRule="atLeast"/>
        <w:rPr>
          <w:rFonts w:ascii="OrigGarmnd BT" w:hAnsi="OrigGarmnd BT"/>
          <w:i/>
          <w:iCs/>
          <w:sz w:val="24"/>
          <w:lang w:val="sv-SE"/>
        </w:rPr>
      </w:pPr>
      <w:r w:rsidRPr="00722251">
        <w:rPr>
          <w:rFonts w:ascii="OrigGarmnd BT" w:hAnsi="OrigGarmnd BT"/>
          <w:i/>
          <w:iCs/>
          <w:sz w:val="24"/>
          <w:lang w:val="sv-SE"/>
        </w:rPr>
        <w:t xml:space="preserve">        - </w:t>
      </w:r>
      <w:r w:rsidR="00063DD4" w:rsidRPr="00722251">
        <w:rPr>
          <w:rFonts w:ascii="OrigGarmnd BT" w:hAnsi="OrigGarmnd BT"/>
          <w:i/>
          <w:iCs/>
          <w:sz w:val="24"/>
          <w:lang w:val="sv-SE"/>
        </w:rPr>
        <w:t>orienteringsdebatt</w:t>
      </w:r>
    </w:p>
    <w:p w:rsidR="00063DD4" w:rsidRPr="00722251" w:rsidRDefault="00063DD4">
      <w:pPr>
        <w:pStyle w:val="RKnormal"/>
        <w:spacing w:line="320" w:lineRule="atLeast"/>
        <w:rPr>
          <w:rFonts w:ascii="OrigGarmnd BT" w:hAnsi="OrigGarmnd BT"/>
          <w:iCs/>
          <w:sz w:val="24"/>
          <w:lang w:val="sv-SE"/>
        </w:rPr>
      </w:pPr>
    </w:p>
    <w:p w:rsidR="005A3989" w:rsidRPr="00722251" w:rsidRDefault="00EE4A7B" w:rsidP="005A3989">
      <w:pPr>
        <w:pStyle w:val="RKnormal"/>
        <w:rPr>
          <w:rFonts w:ascii="OrigGarmnd BT" w:hAnsi="OrigGarmnd BT"/>
          <w:bCs/>
          <w:sz w:val="24"/>
          <w:szCs w:val="24"/>
          <w:lang w:val="sv-SE"/>
        </w:rPr>
      </w:pPr>
      <w:r w:rsidRPr="00722251">
        <w:rPr>
          <w:rFonts w:ascii="OrigGarmnd BT" w:hAnsi="OrigGarmnd BT"/>
          <w:bCs/>
          <w:sz w:val="24"/>
          <w:szCs w:val="24"/>
          <w:lang w:val="sv-SE"/>
        </w:rPr>
        <w:t>Ekofinrådet kommer att ha en första orienterande diskussion om vad som bör ingå i Ekofinrådets bidrag till Vårtoppmötet, det s.k. Key Issues Paper.</w:t>
      </w:r>
      <w:r w:rsidR="005A3989" w:rsidRPr="00722251">
        <w:rPr>
          <w:rFonts w:ascii="OrigGarmnd BT" w:hAnsi="OrigGarmnd BT"/>
          <w:bCs/>
          <w:sz w:val="24"/>
          <w:szCs w:val="24"/>
          <w:lang w:val="sv-SE"/>
        </w:rPr>
        <w:t xml:space="preserve"> </w:t>
      </w:r>
      <w:r w:rsidR="001628CD" w:rsidRPr="00722251">
        <w:rPr>
          <w:rFonts w:ascii="OrigGarmnd BT" w:hAnsi="OrigGarmnd BT"/>
          <w:bCs/>
          <w:sz w:val="24"/>
          <w:szCs w:val="24"/>
          <w:lang w:val="sv-SE"/>
        </w:rPr>
        <w:t xml:space="preserve">Själva dokumentet </w:t>
      </w:r>
      <w:r w:rsidR="005A3989" w:rsidRPr="00722251">
        <w:rPr>
          <w:rFonts w:ascii="OrigGarmnd BT" w:hAnsi="OrigGarmnd BT"/>
          <w:bCs/>
          <w:sz w:val="24"/>
          <w:szCs w:val="24"/>
          <w:lang w:val="sv-SE"/>
        </w:rPr>
        <w:t xml:space="preserve">kommer att antas av Ekofinrådet i mars och sedan presenteras på Europeiska rådets vårmöte.  </w:t>
      </w:r>
    </w:p>
    <w:p w:rsidR="005A3989" w:rsidRPr="00722251" w:rsidRDefault="005A3989" w:rsidP="005A3989">
      <w:pPr>
        <w:pStyle w:val="RKnormal"/>
        <w:rPr>
          <w:rFonts w:ascii="OrigGarmnd BT" w:hAnsi="OrigGarmnd BT"/>
          <w:bCs/>
          <w:sz w:val="24"/>
          <w:szCs w:val="24"/>
          <w:lang w:val="sv-SE"/>
        </w:rPr>
      </w:pPr>
    </w:p>
    <w:p w:rsidR="004A3D82" w:rsidRPr="00722251" w:rsidRDefault="00EE4A7B" w:rsidP="004A3D82">
      <w:pPr>
        <w:pStyle w:val="RKnormal"/>
        <w:rPr>
          <w:rFonts w:ascii="OrigGarmnd BT" w:hAnsi="OrigGarmnd BT"/>
          <w:sz w:val="24"/>
          <w:szCs w:val="24"/>
          <w:lang w:val="sv-SE"/>
        </w:rPr>
      </w:pPr>
      <w:r w:rsidRPr="00722251">
        <w:rPr>
          <w:rFonts w:ascii="OrigGarmnd BT" w:hAnsi="OrigGarmnd BT"/>
          <w:sz w:val="24"/>
          <w:szCs w:val="24"/>
          <w:lang w:val="sv-SE"/>
        </w:rPr>
        <w:t xml:space="preserve">I den orienterande diskussionen kan vissa punkter behöva betonas. </w:t>
      </w:r>
      <w:r w:rsidR="004A3D82" w:rsidRPr="00722251">
        <w:rPr>
          <w:rFonts w:ascii="OrigGarmnd BT" w:hAnsi="OrigGarmnd BT"/>
          <w:sz w:val="24"/>
          <w:szCs w:val="24"/>
          <w:lang w:val="sv-SE"/>
        </w:rPr>
        <w:t xml:space="preserve">Bland dessa återfinns </w:t>
      </w:r>
      <w:r w:rsidRPr="00722251">
        <w:rPr>
          <w:rFonts w:ascii="OrigGarmnd BT" w:hAnsi="OrigGarmnd BT"/>
          <w:sz w:val="24"/>
          <w:szCs w:val="24"/>
          <w:lang w:val="sv-SE"/>
        </w:rPr>
        <w:t xml:space="preserve">behovet av </w:t>
      </w:r>
      <w:r w:rsidR="004A3D82" w:rsidRPr="00722251">
        <w:rPr>
          <w:rFonts w:ascii="OrigGarmnd BT" w:hAnsi="OrigGarmnd BT"/>
          <w:sz w:val="24"/>
          <w:szCs w:val="24"/>
          <w:lang w:val="sv-SE"/>
        </w:rPr>
        <w:t>fortsatt</w:t>
      </w:r>
      <w:r w:rsidRPr="00722251">
        <w:rPr>
          <w:rFonts w:ascii="OrigGarmnd BT" w:hAnsi="OrigGarmnd BT"/>
          <w:sz w:val="24"/>
          <w:szCs w:val="24"/>
          <w:lang w:val="sv-SE"/>
        </w:rPr>
        <w:t>a</w:t>
      </w:r>
      <w:r w:rsidR="004A3D82" w:rsidRPr="00722251">
        <w:rPr>
          <w:rFonts w:ascii="OrigGarmnd BT" w:hAnsi="OrigGarmnd BT"/>
          <w:sz w:val="24"/>
          <w:szCs w:val="24"/>
          <w:lang w:val="sv-SE"/>
        </w:rPr>
        <w:t xml:space="preserve"> strukturella reformer; att </w:t>
      </w:r>
      <w:r w:rsidRPr="00722251">
        <w:rPr>
          <w:rFonts w:ascii="OrigGarmnd BT" w:hAnsi="OrigGarmnd BT"/>
          <w:sz w:val="24"/>
          <w:szCs w:val="24"/>
          <w:lang w:val="sv-SE"/>
        </w:rPr>
        <w:t xml:space="preserve">fortsätta reformer på arbetsmarkanden samt att </w:t>
      </w:r>
      <w:r w:rsidR="004A3D82" w:rsidRPr="00722251">
        <w:rPr>
          <w:rFonts w:ascii="OrigGarmnd BT" w:hAnsi="OrigGarmnd BT"/>
          <w:sz w:val="24"/>
          <w:szCs w:val="24"/>
          <w:lang w:val="sv-SE"/>
        </w:rPr>
        <w:t>verka för extern öppenhet för att stärka EU:s konkurrenskraft och tillväxtpotential.</w:t>
      </w:r>
    </w:p>
    <w:p w:rsidR="0061001C" w:rsidRPr="00722251" w:rsidRDefault="0061001C">
      <w:pPr>
        <w:pStyle w:val="RKnormal"/>
        <w:spacing w:line="320" w:lineRule="atLeast"/>
        <w:rPr>
          <w:rFonts w:ascii="OrigGarmnd BT" w:hAnsi="OrigGarmnd BT"/>
          <w:iCs/>
          <w:sz w:val="24"/>
          <w:lang w:val="sv-SE"/>
        </w:rPr>
      </w:pPr>
    </w:p>
    <w:p w:rsidR="0061001C" w:rsidRPr="00722251" w:rsidRDefault="0061001C">
      <w:pPr>
        <w:pStyle w:val="RKnormal"/>
        <w:spacing w:line="320" w:lineRule="atLeast"/>
        <w:rPr>
          <w:rFonts w:ascii="OrigGarmnd BT" w:hAnsi="OrigGarmnd BT"/>
          <w:iCs/>
          <w:sz w:val="24"/>
          <w:lang w:val="sv-SE"/>
        </w:rPr>
      </w:pPr>
    </w:p>
    <w:p w:rsidR="00063DD4" w:rsidRPr="00722251" w:rsidRDefault="00F978C3">
      <w:pPr>
        <w:pStyle w:val="RKnormal"/>
        <w:spacing w:line="320" w:lineRule="atLeast"/>
        <w:rPr>
          <w:rFonts w:ascii="OrigGarmnd BT" w:hAnsi="OrigGarmnd BT"/>
          <w:b/>
          <w:iCs/>
          <w:sz w:val="24"/>
          <w:lang w:val="sv-SE"/>
        </w:rPr>
      </w:pPr>
      <w:r w:rsidRPr="00722251">
        <w:rPr>
          <w:rFonts w:ascii="OrigGarmnd BT" w:hAnsi="OrigGarmnd BT"/>
          <w:b/>
          <w:iCs/>
          <w:sz w:val="24"/>
          <w:lang w:val="sv-SE"/>
        </w:rPr>
        <w:t>6</w:t>
      </w:r>
      <w:r w:rsidR="00A82F86" w:rsidRPr="00722251">
        <w:rPr>
          <w:rFonts w:ascii="OrigGarmnd BT" w:hAnsi="OrigGarmnd BT"/>
          <w:b/>
          <w:iCs/>
          <w:sz w:val="24"/>
          <w:lang w:val="sv-SE"/>
        </w:rPr>
        <w:t xml:space="preserve">. </w:t>
      </w:r>
      <w:r w:rsidR="00063DD4" w:rsidRPr="00722251">
        <w:rPr>
          <w:rFonts w:ascii="OrigGarmnd BT" w:hAnsi="OrigGarmnd BT"/>
          <w:b/>
          <w:iCs/>
          <w:sz w:val="24"/>
          <w:lang w:val="sv-SE"/>
        </w:rPr>
        <w:tab/>
      </w:r>
      <w:r w:rsidR="00D51BC8" w:rsidRPr="00722251">
        <w:rPr>
          <w:rFonts w:ascii="OrigGarmnd BT" w:hAnsi="OrigGarmnd BT"/>
          <w:b/>
          <w:iCs/>
          <w:sz w:val="24"/>
          <w:lang w:val="sv-SE"/>
        </w:rPr>
        <w:t xml:space="preserve">Ett </w:t>
      </w:r>
      <w:r w:rsidR="002C441E" w:rsidRPr="00722251">
        <w:rPr>
          <w:rFonts w:ascii="OrigGarmnd BT" w:hAnsi="OrigGarmnd BT"/>
          <w:b/>
          <w:iCs/>
          <w:sz w:val="24"/>
          <w:lang w:val="sv-SE"/>
        </w:rPr>
        <w:t>inre eurobetalningsområde</w:t>
      </w:r>
      <w:r w:rsidR="00A82F86" w:rsidRPr="00722251">
        <w:rPr>
          <w:rFonts w:ascii="OrigGarmnd BT" w:hAnsi="OrigGarmnd BT"/>
          <w:b/>
          <w:iCs/>
          <w:sz w:val="24"/>
          <w:lang w:val="sv-SE"/>
        </w:rPr>
        <w:t xml:space="preserve"> - SEPA</w:t>
      </w:r>
    </w:p>
    <w:p w:rsidR="00063DD4" w:rsidRPr="00722251" w:rsidRDefault="002C441E">
      <w:pPr>
        <w:pStyle w:val="RKnormal"/>
        <w:spacing w:line="320" w:lineRule="atLeast"/>
        <w:rPr>
          <w:rFonts w:ascii="OrigGarmnd BT" w:hAnsi="OrigGarmnd BT"/>
          <w:i/>
          <w:iCs/>
          <w:sz w:val="24"/>
          <w:lang w:val="sv-SE"/>
        </w:rPr>
      </w:pPr>
      <w:r w:rsidRPr="00722251">
        <w:rPr>
          <w:rFonts w:ascii="OrigGarmnd BT" w:hAnsi="OrigGarmnd BT"/>
          <w:i/>
          <w:iCs/>
          <w:sz w:val="24"/>
          <w:lang w:val="sv-SE"/>
        </w:rPr>
        <w:tab/>
        <w:t>- rådets slutsatser</w:t>
      </w:r>
    </w:p>
    <w:p w:rsidR="00DC28B0" w:rsidRPr="00722251" w:rsidRDefault="00DC28B0" w:rsidP="007A4CB0">
      <w:pPr>
        <w:pStyle w:val="RKnormal"/>
        <w:rPr>
          <w:rFonts w:ascii="OrigGarmnd BT" w:hAnsi="OrigGarmnd BT"/>
          <w:b/>
          <w:bCs/>
          <w:sz w:val="24"/>
          <w:lang w:val="sv-SE"/>
        </w:rPr>
      </w:pPr>
    </w:p>
    <w:p w:rsidR="00FC251A" w:rsidRPr="00722251" w:rsidRDefault="00FC251A" w:rsidP="00FC251A">
      <w:pPr>
        <w:pStyle w:val="RKnormal"/>
        <w:rPr>
          <w:rFonts w:ascii="OrigGarmnd BT" w:hAnsi="OrigGarmnd BT"/>
          <w:sz w:val="24"/>
          <w:szCs w:val="24"/>
          <w:lang w:val="sv-SE"/>
        </w:rPr>
      </w:pPr>
      <w:r w:rsidRPr="00722251">
        <w:rPr>
          <w:rFonts w:ascii="OrigGarmnd BT" w:hAnsi="OrigGarmnd BT"/>
          <w:sz w:val="24"/>
          <w:szCs w:val="24"/>
          <w:lang w:val="sv-SE"/>
        </w:rPr>
        <w:t>Ekofinrådet ska anta slutsatser om SEPA (Single Euro Payment Area</w:t>
      </w:r>
      <w:r w:rsidR="00D51BC8" w:rsidRPr="00722251">
        <w:rPr>
          <w:rFonts w:ascii="OrigGarmnd BT" w:hAnsi="OrigGarmnd BT"/>
          <w:sz w:val="24"/>
          <w:szCs w:val="24"/>
          <w:lang w:val="sv-SE"/>
        </w:rPr>
        <w:t xml:space="preserve">). </w:t>
      </w:r>
      <w:r w:rsidRPr="00722251">
        <w:rPr>
          <w:rFonts w:ascii="OrigGarmnd BT" w:hAnsi="OrigGarmnd BT"/>
          <w:sz w:val="24"/>
          <w:szCs w:val="24"/>
          <w:lang w:val="sv-SE"/>
        </w:rPr>
        <w:t xml:space="preserve"> </w:t>
      </w:r>
    </w:p>
    <w:p w:rsidR="00FC251A" w:rsidRPr="00722251" w:rsidRDefault="00FC251A" w:rsidP="00FC251A">
      <w:pPr>
        <w:pStyle w:val="RKnormal"/>
        <w:rPr>
          <w:rFonts w:ascii="OrigGarmnd BT" w:hAnsi="OrigGarmnd BT"/>
          <w:sz w:val="24"/>
          <w:szCs w:val="24"/>
          <w:lang w:val="sv-SE"/>
        </w:rPr>
      </w:pPr>
    </w:p>
    <w:p w:rsidR="008F3632" w:rsidRPr="00722251" w:rsidRDefault="00FC251A" w:rsidP="008F3632">
      <w:pPr>
        <w:pStyle w:val="RKnormal"/>
        <w:rPr>
          <w:rFonts w:ascii="OrigGarmnd BT" w:hAnsi="OrigGarmnd BT"/>
          <w:sz w:val="24"/>
          <w:szCs w:val="24"/>
          <w:lang w:val="sv-SE"/>
        </w:rPr>
      </w:pPr>
      <w:r w:rsidRPr="00722251">
        <w:rPr>
          <w:rFonts w:ascii="OrigGarmnd BT" w:hAnsi="OrigGarmnd BT"/>
          <w:sz w:val="24"/>
          <w:szCs w:val="24"/>
          <w:lang w:val="sv-SE"/>
        </w:rPr>
        <w:t xml:space="preserve">SEPA är det geografiska område – inkluderande EU, EES och Schweiz – där konsumenter, företag och andra ekonomiska aktörer ska kunna sända och ta emot betalningar i euro såväl nationellt som gränsöverskridande på samma grundläggande villkor, rättigheter och skyldigheter, oberoende av var de är lokaliserade. </w:t>
      </w:r>
      <w:r w:rsidR="008F3632" w:rsidRPr="00722251">
        <w:rPr>
          <w:rFonts w:ascii="OrigGarmnd BT" w:hAnsi="OrigGarmnd BT"/>
          <w:sz w:val="24"/>
          <w:szCs w:val="24"/>
          <w:lang w:val="sv-SE"/>
        </w:rPr>
        <w:t>SEPA uppnås bl.a. av gemensamma standarder för betalningar (betalningsöverföringar, autogiro och kortbetalningar) i euro. Dessa standarder har upprättats inom ramen för ett samarbete mellan banker i det s.k. European Payments Council. De är ett komplement till de regelverk för betalningar som finns i det direktiv om betaltjänster som antogs förra året. Avsikten är att åstadkomma EU-gemensamma produkter för betalningar som på sikt ska ersätta de olika nationella produkter som finns i dag.</w:t>
      </w:r>
    </w:p>
    <w:p w:rsidR="008F3632" w:rsidRPr="00722251" w:rsidRDefault="008F3632" w:rsidP="008F3632">
      <w:pPr>
        <w:pStyle w:val="RKnormal"/>
        <w:rPr>
          <w:rFonts w:ascii="OrigGarmnd BT" w:hAnsi="OrigGarmnd BT"/>
          <w:sz w:val="24"/>
          <w:szCs w:val="24"/>
          <w:lang w:val="sv-SE"/>
        </w:rPr>
      </w:pPr>
    </w:p>
    <w:p w:rsidR="008F3632" w:rsidRPr="00722251" w:rsidRDefault="008F3632" w:rsidP="008F3632">
      <w:pPr>
        <w:pStyle w:val="RKnormal"/>
        <w:rPr>
          <w:rFonts w:ascii="OrigGarmnd BT" w:hAnsi="OrigGarmnd BT"/>
          <w:sz w:val="24"/>
          <w:szCs w:val="24"/>
          <w:lang w:val="sv-SE"/>
        </w:rPr>
      </w:pPr>
      <w:r w:rsidRPr="00722251">
        <w:rPr>
          <w:rFonts w:ascii="OrigGarmnd BT" w:hAnsi="OrigGarmnd BT"/>
          <w:sz w:val="24"/>
          <w:szCs w:val="24"/>
          <w:lang w:val="sv-SE"/>
        </w:rPr>
        <w:t xml:space="preserve">Ett antal svenska banker avser att tillhandahålla SEPA-tjänster. Eftersom Sverige inte har euro som nationell valuta kommer dock inte någon full anpassning, från befintlig nationell, till ny europeisk betalinfrastruktur att vara aktuell för svensk del </w:t>
      </w:r>
      <w:r w:rsidR="00DA0761" w:rsidRPr="00722251">
        <w:rPr>
          <w:rFonts w:ascii="OrigGarmnd BT" w:hAnsi="OrigGarmnd BT"/>
          <w:sz w:val="24"/>
          <w:szCs w:val="24"/>
          <w:lang w:val="sv-SE"/>
        </w:rPr>
        <w:t xml:space="preserve">under innevarande mandatperiod. </w:t>
      </w:r>
      <w:r w:rsidRPr="00722251">
        <w:rPr>
          <w:rFonts w:ascii="OrigGarmnd BT" w:hAnsi="OrigGarmnd BT"/>
          <w:sz w:val="24"/>
          <w:szCs w:val="24"/>
          <w:lang w:val="sv-SE"/>
        </w:rPr>
        <w:t xml:space="preserve"> </w:t>
      </w:r>
    </w:p>
    <w:p w:rsidR="008F3632" w:rsidRPr="00722251" w:rsidRDefault="008F3632" w:rsidP="00FC251A">
      <w:pPr>
        <w:pStyle w:val="RKnormal"/>
        <w:rPr>
          <w:rFonts w:ascii="OrigGarmnd BT" w:hAnsi="OrigGarmnd BT"/>
          <w:sz w:val="24"/>
          <w:szCs w:val="24"/>
          <w:lang w:val="sv-SE"/>
        </w:rPr>
      </w:pPr>
    </w:p>
    <w:p w:rsidR="00FC251A" w:rsidRPr="00722251" w:rsidRDefault="00FC251A" w:rsidP="00FC251A">
      <w:pPr>
        <w:pStyle w:val="RKnormal"/>
        <w:rPr>
          <w:rFonts w:ascii="OrigGarmnd BT" w:hAnsi="OrigGarmnd BT"/>
          <w:sz w:val="24"/>
          <w:szCs w:val="24"/>
          <w:lang w:val="sv-SE"/>
        </w:rPr>
      </w:pPr>
      <w:r w:rsidRPr="00722251">
        <w:rPr>
          <w:rFonts w:ascii="OrigGarmnd BT" w:hAnsi="OrigGarmnd BT"/>
          <w:sz w:val="24"/>
          <w:szCs w:val="24"/>
          <w:lang w:val="sv-SE"/>
        </w:rPr>
        <w:t xml:space="preserve">Regeringen stödjer syftet med SEPA, dvs. att få till stånd en integrerad marknad för betalningar i euro. Det kan bidra till att </w:t>
      </w:r>
      <w:r w:rsidR="008F3632" w:rsidRPr="00722251">
        <w:rPr>
          <w:rFonts w:ascii="OrigGarmnd BT" w:hAnsi="OrigGarmnd BT"/>
          <w:sz w:val="24"/>
          <w:szCs w:val="24"/>
          <w:lang w:val="sv-SE"/>
        </w:rPr>
        <w:t xml:space="preserve">underlätta </w:t>
      </w:r>
      <w:r w:rsidRPr="00722251">
        <w:rPr>
          <w:rFonts w:ascii="OrigGarmnd BT" w:hAnsi="OrigGarmnd BT"/>
          <w:sz w:val="24"/>
          <w:szCs w:val="24"/>
          <w:lang w:val="sv-SE"/>
        </w:rPr>
        <w:t xml:space="preserve">betalningarna och göra dem billigare, vilket gagnar såväl företag som enskilda medborgare. </w:t>
      </w:r>
    </w:p>
    <w:p w:rsidR="00FC251A" w:rsidRPr="00722251" w:rsidRDefault="00FC251A" w:rsidP="00FC251A">
      <w:pPr>
        <w:pStyle w:val="RKnormal"/>
        <w:rPr>
          <w:rFonts w:ascii="OrigGarmnd BT" w:hAnsi="OrigGarmnd BT"/>
          <w:sz w:val="24"/>
          <w:szCs w:val="24"/>
          <w:lang w:val="sv-SE"/>
        </w:rPr>
      </w:pPr>
      <w:r w:rsidRPr="00722251">
        <w:rPr>
          <w:rFonts w:ascii="OrigGarmnd BT" w:hAnsi="OrigGarmnd BT"/>
          <w:sz w:val="24"/>
          <w:szCs w:val="24"/>
          <w:lang w:val="sv-SE"/>
        </w:rPr>
        <w:t xml:space="preserve"> </w:t>
      </w:r>
    </w:p>
    <w:p w:rsidR="002C441E" w:rsidRPr="00722251" w:rsidRDefault="002C441E" w:rsidP="007A4CB0">
      <w:pPr>
        <w:pStyle w:val="RKnormal"/>
        <w:rPr>
          <w:rFonts w:ascii="OrigGarmnd BT" w:hAnsi="OrigGarmnd BT"/>
          <w:b/>
          <w:bCs/>
          <w:sz w:val="24"/>
          <w:lang w:val="sv-SE"/>
        </w:rPr>
      </w:pPr>
    </w:p>
    <w:p w:rsidR="00E91244" w:rsidRPr="00722251" w:rsidRDefault="00F978C3" w:rsidP="007A4CB0">
      <w:pPr>
        <w:pStyle w:val="RKnormal"/>
        <w:rPr>
          <w:rFonts w:ascii="OrigGarmnd BT" w:hAnsi="OrigGarmnd BT"/>
          <w:b/>
          <w:bCs/>
          <w:sz w:val="24"/>
          <w:lang w:val="sv-SE"/>
        </w:rPr>
      </w:pPr>
      <w:r w:rsidRPr="00722251">
        <w:rPr>
          <w:rFonts w:ascii="OrigGarmnd BT" w:hAnsi="OrigGarmnd BT"/>
          <w:b/>
          <w:bCs/>
          <w:sz w:val="24"/>
          <w:lang w:val="sv-SE"/>
        </w:rPr>
        <w:t>7</w:t>
      </w:r>
      <w:r w:rsidR="00E91244" w:rsidRPr="00722251">
        <w:rPr>
          <w:rFonts w:ascii="OrigGarmnd BT" w:hAnsi="OrigGarmnd BT"/>
          <w:b/>
          <w:bCs/>
          <w:sz w:val="24"/>
          <w:lang w:val="sv-SE"/>
        </w:rPr>
        <w:t xml:space="preserve">. </w:t>
      </w:r>
      <w:r w:rsidR="00E91244" w:rsidRPr="00722251">
        <w:rPr>
          <w:rFonts w:ascii="OrigGarmnd BT" w:hAnsi="OrigGarmnd BT"/>
          <w:b/>
          <w:bCs/>
          <w:sz w:val="24"/>
          <w:lang w:val="sv-SE"/>
        </w:rPr>
        <w:tab/>
      </w:r>
      <w:r w:rsidR="003651C7" w:rsidRPr="00722251">
        <w:rPr>
          <w:rFonts w:ascii="OrigGarmnd BT" w:hAnsi="OrigGarmnd BT"/>
          <w:b/>
          <w:bCs/>
          <w:sz w:val="24"/>
          <w:lang w:val="sv-SE"/>
        </w:rPr>
        <w:t xml:space="preserve">(ev.) </w:t>
      </w:r>
      <w:r w:rsidR="00E91244" w:rsidRPr="00722251">
        <w:rPr>
          <w:rFonts w:ascii="OrigGarmnd BT" w:hAnsi="OrigGarmnd BT"/>
          <w:b/>
          <w:bCs/>
          <w:sz w:val="24"/>
          <w:lang w:val="sv-SE"/>
        </w:rPr>
        <w:t>Övriga ärenden</w:t>
      </w:r>
    </w:p>
    <w:p w:rsidR="00E527E6" w:rsidRPr="00722251" w:rsidRDefault="00E527E6">
      <w:pPr>
        <w:pStyle w:val="RKnormal"/>
        <w:rPr>
          <w:rFonts w:ascii="OrigGarmnd BT" w:hAnsi="OrigGarmnd BT"/>
          <w:b/>
          <w:bCs/>
          <w:sz w:val="24"/>
          <w:lang w:val="sv-SE"/>
        </w:rPr>
      </w:pPr>
    </w:p>
    <w:p w:rsidR="00EB7E38" w:rsidRPr="00722251" w:rsidRDefault="00EB7E38">
      <w:pPr>
        <w:pStyle w:val="RKnormal"/>
        <w:rPr>
          <w:rFonts w:ascii="OrigGarmnd BT" w:hAnsi="OrigGarmnd BT"/>
          <w:b/>
          <w:bCs/>
          <w:sz w:val="24"/>
          <w:lang w:val="sv-SE"/>
        </w:rPr>
      </w:pPr>
    </w:p>
    <w:p w:rsidR="00E91244" w:rsidRPr="00722251" w:rsidRDefault="00EB7E38" w:rsidP="00EB7E38">
      <w:pPr>
        <w:pStyle w:val="RKnormal"/>
        <w:jc w:val="center"/>
        <w:rPr>
          <w:rFonts w:ascii="OrigGarmnd BT" w:hAnsi="OrigGarmnd BT"/>
          <w:b/>
          <w:bCs/>
          <w:sz w:val="24"/>
          <w:lang w:val="sv-SE"/>
        </w:rPr>
      </w:pPr>
      <w:r w:rsidRPr="00722251">
        <w:rPr>
          <w:rFonts w:ascii="OrigGarmnd BT" w:hAnsi="OrigGarmnd BT"/>
          <w:b/>
          <w:bCs/>
          <w:sz w:val="24"/>
          <w:lang w:val="sv-SE"/>
        </w:rPr>
        <w:t>_______________________</w:t>
      </w:r>
    </w:p>
    <w:p w:rsidR="00E91244" w:rsidRPr="00722251" w:rsidRDefault="00E91244">
      <w:pPr>
        <w:pStyle w:val="RKnormal"/>
        <w:rPr>
          <w:rFonts w:ascii="OrigGarmnd BT" w:hAnsi="OrigGarmnd BT"/>
          <w:sz w:val="24"/>
          <w:lang w:val="sv-SE"/>
        </w:rPr>
      </w:pPr>
    </w:p>
    <w:p w:rsidR="00E91244" w:rsidRPr="00722251" w:rsidRDefault="00E91244">
      <w:pPr>
        <w:pStyle w:val="RKnormal"/>
        <w:rPr>
          <w:rFonts w:ascii="OrigGarmnd BT" w:hAnsi="OrigGarmnd BT"/>
          <w:sz w:val="24"/>
          <w:lang w:val="sv-SE"/>
        </w:rPr>
      </w:pPr>
    </w:p>
    <w:sectPr w:rsidR="00E91244" w:rsidRPr="00722251">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41E" w:rsidRPr="00722251" w:rsidRDefault="0082041E">
      <w:r w:rsidRPr="00722251">
        <w:separator/>
      </w:r>
    </w:p>
  </w:endnote>
  <w:endnote w:type="continuationSeparator" w:id="0">
    <w:p w:rsidR="0082041E" w:rsidRPr="00722251" w:rsidRDefault="0082041E">
      <w:r w:rsidRPr="007222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41E" w:rsidRPr="00722251" w:rsidRDefault="0082041E">
      <w:r w:rsidRPr="00722251">
        <w:separator/>
      </w:r>
    </w:p>
  </w:footnote>
  <w:footnote w:type="continuationSeparator" w:id="0">
    <w:p w:rsidR="0082041E" w:rsidRPr="00722251" w:rsidRDefault="0082041E">
      <w:r w:rsidRPr="007222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1E3" w:rsidRPr="00722251" w:rsidRDefault="008C71E3">
    <w:pPr>
      <w:pStyle w:val="Sidhuvud"/>
      <w:framePr w:wrap="around" w:vAnchor="text" w:hAnchor="margin" w:xAlign="right" w:y="1"/>
      <w:rPr>
        <w:rStyle w:val="Sidnummer"/>
      </w:rPr>
    </w:pPr>
    <w:r w:rsidRPr="00722251">
      <w:rPr>
        <w:rStyle w:val="Sidnummer"/>
      </w:rPr>
      <w:fldChar w:fldCharType="begin" w:fldLock="1"/>
    </w:r>
    <w:r w:rsidRPr="00722251">
      <w:rPr>
        <w:rStyle w:val="Sidnummer"/>
      </w:rPr>
      <w:instrText xml:space="preserve">PAGE  </w:instrText>
    </w:r>
    <w:r w:rsidRPr="00722251">
      <w:rPr>
        <w:rStyle w:val="Sidnummer"/>
      </w:rPr>
      <w:fldChar w:fldCharType="separate"/>
    </w:r>
    <w:r w:rsidR="001628CD" w:rsidRPr="00722251">
      <w:rPr>
        <w:rStyle w:val="Sidnummer"/>
      </w:rPr>
      <w:t>4</w:t>
    </w:r>
    <w:r w:rsidRPr="00722251">
      <w:rPr>
        <w:rStyle w:val="Sidnummer"/>
      </w:rPr>
      <w:fldChar w:fldCharType="end"/>
    </w:r>
  </w:p>
  <w:p w:rsidR="008C71E3" w:rsidRPr="00722251" w:rsidRDefault="008C71E3">
    <w:pPr>
      <w:pStyle w:val="Sidhuvud"/>
      <w:ind w:right="360"/>
    </w:pPr>
  </w:p>
  <w:p w:rsidR="008C71E3" w:rsidRPr="00722251" w:rsidRDefault="008C71E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1E3" w:rsidRPr="00722251" w:rsidRDefault="008C71E3">
    <w:pPr>
      <w:pStyle w:val="Sidhuvud"/>
      <w:framePr w:wrap="around" w:vAnchor="text" w:hAnchor="margin" w:xAlign="right" w:y="1"/>
      <w:rPr>
        <w:rStyle w:val="Sidnummer"/>
      </w:rPr>
    </w:pPr>
    <w:r w:rsidRPr="00722251">
      <w:rPr>
        <w:rStyle w:val="Sidnummer"/>
      </w:rPr>
      <w:fldChar w:fldCharType="begin" w:fldLock="1"/>
    </w:r>
    <w:r w:rsidRPr="00722251">
      <w:rPr>
        <w:rStyle w:val="Sidnummer"/>
      </w:rPr>
      <w:instrText xml:space="preserve">PAGE  </w:instrText>
    </w:r>
    <w:r w:rsidRPr="00722251">
      <w:rPr>
        <w:rStyle w:val="Sidnummer"/>
      </w:rPr>
      <w:fldChar w:fldCharType="separate"/>
    </w:r>
    <w:r w:rsidR="001628CD" w:rsidRPr="00722251">
      <w:rPr>
        <w:rStyle w:val="Sidnummer"/>
      </w:rPr>
      <w:t>3</w:t>
    </w:r>
    <w:r w:rsidRPr="00722251">
      <w:rPr>
        <w:rStyle w:val="Sidnummer"/>
      </w:rPr>
      <w:fldChar w:fldCharType="end"/>
    </w:r>
  </w:p>
  <w:p w:rsidR="008C71E3" w:rsidRPr="00722251" w:rsidRDefault="008C71E3">
    <w:pPr>
      <w:pStyle w:val="Sidhuvud"/>
      <w:ind w:right="360"/>
    </w:pPr>
  </w:p>
  <w:p w:rsidR="008C71E3" w:rsidRPr="00722251" w:rsidRDefault="008C71E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1E3" w:rsidRPr="00722251" w:rsidRDefault="00722251">
    <w:pPr>
      <w:framePr w:w="2948" w:h="1321" w:hRule="exact" w:wrap="notBeside" w:vAnchor="page" w:hAnchor="page" w:x="1362" w:y="653"/>
    </w:pPr>
    <w:r w:rsidRPr="0072225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C71E3" w:rsidRPr="00722251" w:rsidRDefault="008C71E3">
    <w:pPr>
      <w:pStyle w:val="RKrubrik"/>
      <w:keepNext w:val="0"/>
      <w:tabs>
        <w:tab w:val="clear" w:pos="1134"/>
      </w:tabs>
      <w:spacing w:before="0" w:after="0" w:line="320" w:lineRule="atLeast"/>
      <w:rPr>
        <w:lang w:val="sv-SE"/>
      </w:rPr>
    </w:pPr>
  </w:p>
  <w:p w:rsidR="008C71E3" w:rsidRPr="00722251" w:rsidRDefault="008C71E3">
    <w:pPr>
      <w:rPr>
        <w:rFonts w:ascii="TradeGothic" w:hAnsi="TradeGothic"/>
        <w:b/>
        <w:spacing w:val="12"/>
        <w:sz w:val="22"/>
      </w:rPr>
    </w:pPr>
  </w:p>
  <w:p w:rsidR="008C71E3" w:rsidRPr="00722251" w:rsidRDefault="008C71E3">
    <w:pPr>
      <w:pStyle w:val="RKrubrik"/>
      <w:keepNext w:val="0"/>
      <w:tabs>
        <w:tab w:val="clear" w:pos="1134"/>
      </w:tabs>
      <w:spacing w:before="0" w:after="0" w:line="320" w:lineRule="atLeast"/>
      <w:rPr>
        <w:lang w:val="sv-SE"/>
      </w:rPr>
    </w:pPr>
  </w:p>
  <w:p w:rsidR="008C71E3" w:rsidRPr="00722251" w:rsidRDefault="008C71E3">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6B0"/>
    <w:multiLevelType w:val="hybridMultilevel"/>
    <w:tmpl w:val="641AC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D526F"/>
    <w:multiLevelType w:val="hybridMultilevel"/>
    <w:tmpl w:val="83A02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EEB2C21"/>
    <w:multiLevelType w:val="hybridMultilevel"/>
    <w:tmpl w:val="3D7AF8FE"/>
    <w:lvl w:ilvl="0" w:tplc="AA843FAE">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386BCD"/>
    <w:multiLevelType w:val="hybridMultilevel"/>
    <w:tmpl w:val="86E20C4E"/>
    <w:lvl w:ilvl="0" w:tplc="AA843FAE">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A50332"/>
    <w:multiLevelType w:val="hybridMultilevel"/>
    <w:tmpl w:val="A79EC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1166432">
    <w:abstractNumId w:val="7"/>
  </w:num>
  <w:num w:numId="2" w16cid:durableId="454907864">
    <w:abstractNumId w:val="4"/>
  </w:num>
  <w:num w:numId="3" w16cid:durableId="1087113751">
    <w:abstractNumId w:val="5"/>
  </w:num>
  <w:num w:numId="4" w16cid:durableId="1296836966">
    <w:abstractNumId w:val="9"/>
  </w:num>
  <w:num w:numId="5" w16cid:durableId="1505705981">
    <w:abstractNumId w:val="2"/>
  </w:num>
  <w:num w:numId="6" w16cid:durableId="120222651">
    <w:abstractNumId w:val="8"/>
  </w:num>
  <w:num w:numId="7" w16cid:durableId="323166575">
    <w:abstractNumId w:val="6"/>
  </w:num>
  <w:num w:numId="8" w16cid:durableId="1616136676">
    <w:abstractNumId w:val="11"/>
  </w:num>
  <w:num w:numId="9" w16cid:durableId="31151025">
    <w:abstractNumId w:val="0"/>
  </w:num>
  <w:num w:numId="10" w16cid:durableId="2099401676">
    <w:abstractNumId w:val="10"/>
  </w:num>
  <w:num w:numId="11" w16cid:durableId="28189257">
    <w:abstractNumId w:val="3"/>
  </w:num>
  <w:num w:numId="12" w16cid:durableId="234558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210A77"/>
    <w:rsid w:val="000127EF"/>
    <w:rsid w:val="00042E5C"/>
    <w:rsid w:val="00063341"/>
    <w:rsid w:val="00063DD4"/>
    <w:rsid w:val="00102FC3"/>
    <w:rsid w:val="00103847"/>
    <w:rsid w:val="001628CD"/>
    <w:rsid w:val="001A3A7E"/>
    <w:rsid w:val="001F7A7A"/>
    <w:rsid w:val="00210A77"/>
    <w:rsid w:val="00226A75"/>
    <w:rsid w:val="002425D2"/>
    <w:rsid w:val="00294B85"/>
    <w:rsid w:val="002C37E4"/>
    <w:rsid w:val="002C441E"/>
    <w:rsid w:val="00330420"/>
    <w:rsid w:val="00344B5F"/>
    <w:rsid w:val="003651C7"/>
    <w:rsid w:val="003A4D48"/>
    <w:rsid w:val="00400AEF"/>
    <w:rsid w:val="00415F86"/>
    <w:rsid w:val="00424620"/>
    <w:rsid w:val="00485F47"/>
    <w:rsid w:val="00494DE2"/>
    <w:rsid w:val="004A3D82"/>
    <w:rsid w:val="004E47B7"/>
    <w:rsid w:val="005A3989"/>
    <w:rsid w:val="005B7141"/>
    <w:rsid w:val="005C366F"/>
    <w:rsid w:val="005F1C30"/>
    <w:rsid w:val="0061001C"/>
    <w:rsid w:val="00611103"/>
    <w:rsid w:val="00651DE3"/>
    <w:rsid w:val="0068101A"/>
    <w:rsid w:val="006B48CA"/>
    <w:rsid w:val="006F08DE"/>
    <w:rsid w:val="00705B0E"/>
    <w:rsid w:val="00720CDD"/>
    <w:rsid w:val="00722251"/>
    <w:rsid w:val="007321CA"/>
    <w:rsid w:val="007502B2"/>
    <w:rsid w:val="00754B18"/>
    <w:rsid w:val="00763B3A"/>
    <w:rsid w:val="00784216"/>
    <w:rsid w:val="007A1C0E"/>
    <w:rsid w:val="007A4CB0"/>
    <w:rsid w:val="007F3137"/>
    <w:rsid w:val="00803234"/>
    <w:rsid w:val="0082041E"/>
    <w:rsid w:val="00823F7E"/>
    <w:rsid w:val="00852466"/>
    <w:rsid w:val="008C298D"/>
    <w:rsid w:val="008C71E3"/>
    <w:rsid w:val="008E0D4B"/>
    <w:rsid w:val="008F3632"/>
    <w:rsid w:val="008F6582"/>
    <w:rsid w:val="00914B7A"/>
    <w:rsid w:val="0091654A"/>
    <w:rsid w:val="009C3F7D"/>
    <w:rsid w:val="009E2571"/>
    <w:rsid w:val="009F3419"/>
    <w:rsid w:val="00A17420"/>
    <w:rsid w:val="00A34131"/>
    <w:rsid w:val="00A64275"/>
    <w:rsid w:val="00A66857"/>
    <w:rsid w:val="00A800FD"/>
    <w:rsid w:val="00A82F86"/>
    <w:rsid w:val="00B532D3"/>
    <w:rsid w:val="00B63FB8"/>
    <w:rsid w:val="00B80D6C"/>
    <w:rsid w:val="00B85255"/>
    <w:rsid w:val="00B979CA"/>
    <w:rsid w:val="00BA59F7"/>
    <w:rsid w:val="00BA5E24"/>
    <w:rsid w:val="00BD361D"/>
    <w:rsid w:val="00C35D5C"/>
    <w:rsid w:val="00C44A1F"/>
    <w:rsid w:val="00C90DC0"/>
    <w:rsid w:val="00CA62E9"/>
    <w:rsid w:val="00CC7F6E"/>
    <w:rsid w:val="00D142EA"/>
    <w:rsid w:val="00D342A0"/>
    <w:rsid w:val="00D51BC8"/>
    <w:rsid w:val="00D67EDF"/>
    <w:rsid w:val="00D74F4E"/>
    <w:rsid w:val="00D973ED"/>
    <w:rsid w:val="00DA0761"/>
    <w:rsid w:val="00DA1C11"/>
    <w:rsid w:val="00DA4CDB"/>
    <w:rsid w:val="00DC28B0"/>
    <w:rsid w:val="00E20007"/>
    <w:rsid w:val="00E25E3B"/>
    <w:rsid w:val="00E312FA"/>
    <w:rsid w:val="00E32EE7"/>
    <w:rsid w:val="00E527E6"/>
    <w:rsid w:val="00E91244"/>
    <w:rsid w:val="00EB7E38"/>
    <w:rsid w:val="00EE0AC8"/>
    <w:rsid w:val="00EE4A7B"/>
    <w:rsid w:val="00F50C2A"/>
    <w:rsid w:val="00F978C3"/>
    <w:rsid w:val="00FA4CBA"/>
    <w:rsid w:val="00FC251A"/>
    <w:rsid w:val="00FF5F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6D9D82-05B3-48FC-93BD-FB503062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D67EDF"/>
    <w:rPr>
      <w:rFonts w:ascii="Helv" w:hAnsi="Helv"/>
      <w:color w:val="000000"/>
      <w:lang w:val="en-US" w:eastAsia="en-US" w:bidi="ar-SA"/>
    </w:rPr>
  </w:style>
  <w:style w:type="character" w:customStyle="1" w:styleId="RKnormalChar1">
    <w:name w:val="RKnormal Char1"/>
    <w:basedOn w:val="Standardstycketeckensnitt"/>
    <w:rsid w:val="00F50C2A"/>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963</Words>
  <Characters>5990</Characters>
  <Application>Microsoft Office Word</Application>
  <DocSecurity>4</DocSecurity>
  <Lines>176</Lines>
  <Paragraphs>50</Paragraphs>
  <ScaleCrop>false</ScaleCrop>
  <HeadingPairs>
    <vt:vector size="2" baseType="variant">
      <vt:variant>
        <vt:lpstr>Rubrik</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2008-01-11T09:18:00Z</cp:lastPrinted>
  <dcterms:created xsi:type="dcterms:W3CDTF">2025-12-17T13:05:00Z</dcterms:created>
  <dcterms:modified xsi:type="dcterms:W3CDTF">2025-12-17T13:05:00Z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