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53A8F90AFA4B06865F335EFA124849"/>
        </w:placeholder>
        <w:text/>
      </w:sdtPr>
      <w:sdtEndPr/>
      <w:sdtContent>
        <w:p w:rsidRPr="009B062B" w:rsidR="00AF30DD" w:rsidP="0062105A" w:rsidRDefault="00AF30DD" w14:paraId="43E3D950" w14:textId="77777777">
          <w:pPr>
            <w:pStyle w:val="Rubrik1"/>
            <w:spacing w:after="300"/>
          </w:pPr>
          <w:r w:rsidRPr="009B062B">
            <w:t>Förslag till riksdagsbeslut</w:t>
          </w:r>
        </w:p>
      </w:sdtContent>
    </w:sdt>
    <w:bookmarkStart w:name="_Hlk52795257" w:displacedByCustomXml="next" w:id="0"/>
    <w:sdt>
      <w:sdtPr>
        <w:alias w:val="Yrkande 1"/>
        <w:tag w:val="c34be7e1-789d-4ab1-b219-eccd9ba2402d"/>
        <w:id w:val="1958671894"/>
        <w:lock w:val="sdtLocked"/>
      </w:sdtPr>
      <w:sdtEndPr/>
      <w:sdtContent>
        <w:p w:rsidR="008E0B4D" w:rsidRDefault="0018287A" w14:paraId="43E3D951" w14:textId="77777777">
          <w:pPr>
            <w:pStyle w:val="Frslagstext"/>
            <w:numPr>
              <w:ilvl w:val="0"/>
              <w:numId w:val="0"/>
            </w:numPr>
          </w:pPr>
          <w:r>
            <w:t>Riksdagen ställer sig bakom det som anförs i motionen om att se över reglerna för bostadsrätter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E86CB2F26E14D099BDF03F918A92828"/>
        </w:placeholder>
        <w:text/>
      </w:sdtPr>
      <w:sdtEndPr/>
      <w:sdtContent>
        <w:p w:rsidRPr="009B062B" w:rsidR="006D79C9" w:rsidP="00333E95" w:rsidRDefault="006D79C9" w14:paraId="43E3D952" w14:textId="77777777">
          <w:pPr>
            <w:pStyle w:val="Rubrik1"/>
          </w:pPr>
          <w:r>
            <w:t>Motivering</w:t>
          </w:r>
        </w:p>
      </w:sdtContent>
    </w:sdt>
    <w:p w:rsidRPr="0062105A" w:rsidR="00EC3657" w:rsidP="0062105A" w:rsidRDefault="00EC3657" w14:paraId="43E3D953" w14:textId="671D2519">
      <w:pPr>
        <w:pStyle w:val="Normalutanindragellerluft"/>
      </w:pPr>
      <w:r w:rsidRPr="0062105A">
        <w:t>En spekulativ bostadsmarknad trissar upp priserna på bostäder. Många unga människor i början av sitt yrkesliv har inte hunnit etablera den ekonomi som krävs för att köpa en bostadsrätt</w:t>
      </w:r>
      <w:r w:rsidR="00A06C8A">
        <w:t>,</w:t>
      </w:r>
      <w:r w:rsidRPr="0062105A">
        <w:t xml:space="preserve"> vilket oftast är den enda aktuella boendeformen för dem då antalet hyres</w:t>
      </w:r>
      <w:r w:rsidR="00BA1450">
        <w:softHyphen/>
      </w:r>
      <w:bookmarkStart w:name="_GoBack" w:id="2"/>
      <w:bookmarkEnd w:id="2"/>
      <w:r w:rsidRPr="0062105A">
        <w:t>rätter krympt med åren.</w:t>
      </w:r>
    </w:p>
    <w:p w:rsidR="00BB6339" w:rsidP="00675945" w:rsidRDefault="00EC3657" w14:paraId="43E3D955" w14:textId="416E274B">
      <w:r w:rsidRPr="00EC3657">
        <w:t>Jag ser nyttan med att införa regler som försvårar en spekulativ marknad för bostadsrätter. En regel skulle till exempel kunna vara att en nyproducerad bostadsrätt inte får säljas förrän efter en bestämd tidsperiod.</w:t>
      </w:r>
    </w:p>
    <w:sdt>
      <w:sdtPr>
        <w:rPr>
          <w:i/>
          <w:noProof/>
        </w:rPr>
        <w:alias w:val="CC_Underskrifter"/>
        <w:tag w:val="CC_Underskrifter"/>
        <w:id w:val="583496634"/>
        <w:lock w:val="sdtContentLocked"/>
        <w:placeholder>
          <w:docPart w:val="D2098B01BDF140CD8656205C630B82A2"/>
        </w:placeholder>
      </w:sdtPr>
      <w:sdtEndPr>
        <w:rPr>
          <w:i w:val="0"/>
          <w:noProof w:val="0"/>
        </w:rPr>
      </w:sdtEndPr>
      <w:sdtContent>
        <w:p w:rsidR="0062105A" w:rsidP="0062105A" w:rsidRDefault="0062105A" w14:paraId="43E3D956" w14:textId="77777777"/>
        <w:p w:rsidRPr="008E0FE2" w:rsidR="004801AC" w:rsidP="0062105A" w:rsidRDefault="00BA1450" w14:paraId="43E3D9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bl>
    <w:p w:rsidR="00044CBA" w:rsidRDefault="00044CBA" w14:paraId="43E3D95B" w14:textId="77777777"/>
    <w:sectPr w:rsidR="00044C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3D95D" w14:textId="77777777" w:rsidR="00EC3657" w:rsidRDefault="00EC3657" w:rsidP="000C1CAD">
      <w:pPr>
        <w:spacing w:line="240" w:lineRule="auto"/>
      </w:pPr>
      <w:r>
        <w:separator/>
      </w:r>
    </w:p>
  </w:endnote>
  <w:endnote w:type="continuationSeparator" w:id="0">
    <w:p w14:paraId="43E3D95E" w14:textId="77777777" w:rsidR="00EC3657" w:rsidRDefault="00EC36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D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D9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D96C" w14:textId="77777777" w:rsidR="00262EA3" w:rsidRPr="0062105A" w:rsidRDefault="00262EA3" w:rsidP="006210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3D95B" w14:textId="77777777" w:rsidR="00EC3657" w:rsidRDefault="00EC3657" w:rsidP="000C1CAD">
      <w:pPr>
        <w:spacing w:line="240" w:lineRule="auto"/>
      </w:pPr>
      <w:r>
        <w:separator/>
      </w:r>
    </w:p>
  </w:footnote>
  <w:footnote w:type="continuationSeparator" w:id="0">
    <w:p w14:paraId="43E3D95C" w14:textId="77777777" w:rsidR="00EC3657" w:rsidRDefault="00EC36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E3D9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E3D96E" wp14:anchorId="43E3D9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450" w14:paraId="43E3D971" w14:textId="77777777">
                          <w:pPr>
                            <w:jc w:val="right"/>
                          </w:pPr>
                          <w:sdt>
                            <w:sdtPr>
                              <w:alias w:val="CC_Noformat_Partikod"/>
                              <w:tag w:val="CC_Noformat_Partikod"/>
                              <w:id w:val="-53464382"/>
                              <w:placeholder>
                                <w:docPart w:val="D1D874A2AC7A4876A08AFA14B0A1CA10"/>
                              </w:placeholder>
                              <w:text/>
                            </w:sdtPr>
                            <w:sdtEndPr/>
                            <w:sdtContent>
                              <w:r w:rsidR="00EC3657">
                                <w:t>S</w:t>
                              </w:r>
                            </w:sdtContent>
                          </w:sdt>
                          <w:sdt>
                            <w:sdtPr>
                              <w:alias w:val="CC_Noformat_Partinummer"/>
                              <w:tag w:val="CC_Noformat_Partinummer"/>
                              <w:id w:val="-1709555926"/>
                              <w:placeholder>
                                <w:docPart w:val="EDDD0D39787341F1B77B68F888AEDEF4"/>
                              </w:placeholder>
                              <w:text/>
                            </w:sdtPr>
                            <w:sdtEndPr/>
                            <w:sdtContent>
                              <w:r w:rsidR="00EC3657">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E3D9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450" w14:paraId="43E3D971" w14:textId="77777777">
                    <w:pPr>
                      <w:jc w:val="right"/>
                    </w:pPr>
                    <w:sdt>
                      <w:sdtPr>
                        <w:alias w:val="CC_Noformat_Partikod"/>
                        <w:tag w:val="CC_Noformat_Partikod"/>
                        <w:id w:val="-53464382"/>
                        <w:placeholder>
                          <w:docPart w:val="D1D874A2AC7A4876A08AFA14B0A1CA10"/>
                        </w:placeholder>
                        <w:text/>
                      </w:sdtPr>
                      <w:sdtEndPr/>
                      <w:sdtContent>
                        <w:r w:rsidR="00EC3657">
                          <w:t>S</w:t>
                        </w:r>
                      </w:sdtContent>
                    </w:sdt>
                    <w:sdt>
                      <w:sdtPr>
                        <w:alias w:val="CC_Noformat_Partinummer"/>
                        <w:tag w:val="CC_Noformat_Partinummer"/>
                        <w:id w:val="-1709555926"/>
                        <w:placeholder>
                          <w:docPart w:val="EDDD0D39787341F1B77B68F888AEDEF4"/>
                        </w:placeholder>
                        <w:text/>
                      </w:sdtPr>
                      <w:sdtEndPr/>
                      <w:sdtContent>
                        <w:r w:rsidR="00EC3657">
                          <w:t>1058</w:t>
                        </w:r>
                      </w:sdtContent>
                    </w:sdt>
                  </w:p>
                </w:txbxContent>
              </v:textbox>
              <w10:wrap anchorx="page"/>
            </v:shape>
          </w:pict>
        </mc:Fallback>
      </mc:AlternateContent>
    </w:r>
  </w:p>
  <w:p w:rsidRPr="00293C4F" w:rsidR="00262EA3" w:rsidP="00776B74" w:rsidRDefault="00262EA3" w14:paraId="43E3D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E3D961" w14:textId="77777777">
    <w:pPr>
      <w:jc w:val="right"/>
    </w:pPr>
  </w:p>
  <w:p w:rsidR="00262EA3" w:rsidP="00776B74" w:rsidRDefault="00262EA3" w14:paraId="43E3D9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1450" w14:paraId="43E3D9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E3D970" wp14:anchorId="43E3D9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450" w14:paraId="43E3D9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3657">
          <w:t>S</w:t>
        </w:r>
      </w:sdtContent>
    </w:sdt>
    <w:sdt>
      <w:sdtPr>
        <w:alias w:val="CC_Noformat_Partinummer"/>
        <w:tag w:val="CC_Noformat_Partinummer"/>
        <w:id w:val="-2014525982"/>
        <w:text/>
      </w:sdtPr>
      <w:sdtEndPr/>
      <w:sdtContent>
        <w:r w:rsidR="00EC3657">
          <w:t>1058</w:t>
        </w:r>
      </w:sdtContent>
    </w:sdt>
  </w:p>
  <w:p w:rsidRPr="008227B3" w:rsidR="00262EA3" w:rsidP="008227B3" w:rsidRDefault="00BA1450" w14:paraId="43E3D9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450" w14:paraId="43E3D9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:2476</w:t>
        </w:r>
      </w:sdtContent>
    </w:sdt>
  </w:p>
  <w:p w:rsidR="00262EA3" w:rsidP="00E03A3D" w:rsidRDefault="00BA1450" w14:paraId="43E3D969" w14:textId="77777777">
    <w:pPr>
      <w:pStyle w:val="Motionr"/>
    </w:pPr>
    <w:sdt>
      <w:sdtPr>
        <w:alias w:val="CC_Noformat_Avtext"/>
        <w:tag w:val="CC_Noformat_Avtext"/>
        <w:id w:val="-2020768203"/>
        <w:lock w:val="sdtContentLocked"/>
        <w15:appearance w15:val="hidden"/>
        <w:text/>
      </w:sdtPr>
      <w:sdtEndPr/>
      <w:sdtContent>
        <w:r>
          <w:t>av Jamal El-Haj (S)</w:t>
        </w:r>
      </w:sdtContent>
    </w:sdt>
  </w:p>
  <w:sdt>
    <w:sdtPr>
      <w:alias w:val="CC_Noformat_Rubtext"/>
      <w:tag w:val="CC_Noformat_Rubtext"/>
      <w:id w:val="-218060500"/>
      <w:lock w:val="sdtLocked"/>
      <w:text/>
    </w:sdtPr>
    <w:sdtEndPr/>
    <w:sdtContent>
      <w:p w:rsidR="00262EA3" w:rsidP="00283E0F" w:rsidRDefault="00EC3657" w14:paraId="43E3D96A" w14:textId="77777777">
        <w:pPr>
          <w:pStyle w:val="FSHRub2"/>
        </w:pPr>
        <w:r>
          <w:t>Ungas möjligheter att köpa bostadsrätt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43E3D9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36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CB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21"/>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87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1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5A"/>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4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4D"/>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01"/>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C8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450"/>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CFA"/>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65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E3D94F"/>
  <w15:chartTrackingRefBased/>
  <w15:docId w15:val="{A61D4DB8-B773-484D-8D9D-908155D0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53A8F90AFA4B06865F335EFA124849"/>
        <w:category>
          <w:name w:val="Allmänt"/>
          <w:gallery w:val="placeholder"/>
        </w:category>
        <w:types>
          <w:type w:val="bbPlcHdr"/>
        </w:types>
        <w:behaviors>
          <w:behavior w:val="content"/>
        </w:behaviors>
        <w:guid w:val="{4AC5B3E4-8C44-4327-91AB-E160FDEE37AD}"/>
      </w:docPartPr>
      <w:docPartBody>
        <w:p w:rsidR="004D3FA6" w:rsidRDefault="004D3FA6">
          <w:pPr>
            <w:pStyle w:val="C253A8F90AFA4B06865F335EFA124849"/>
          </w:pPr>
          <w:r w:rsidRPr="005A0A93">
            <w:rPr>
              <w:rStyle w:val="Platshllartext"/>
            </w:rPr>
            <w:t>Förslag till riksdagsbeslut</w:t>
          </w:r>
        </w:p>
      </w:docPartBody>
    </w:docPart>
    <w:docPart>
      <w:docPartPr>
        <w:name w:val="CE86CB2F26E14D099BDF03F918A92828"/>
        <w:category>
          <w:name w:val="Allmänt"/>
          <w:gallery w:val="placeholder"/>
        </w:category>
        <w:types>
          <w:type w:val="bbPlcHdr"/>
        </w:types>
        <w:behaviors>
          <w:behavior w:val="content"/>
        </w:behaviors>
        <w:guid w:val="{2502AF25-3588-460B-B6AB-29C8E8607D59}"/>
      </w:docPartPr>
      <w:docPartBody>
        <w:p w:rsidR="004D3FA6" w:rsidRDefault="004D3FA6">
          <w:pPr>
            <w:pStyle w:val="CE86CB2F26E14D099BDF03F918A92828"/>
          </w:pPr>
          <w:r w:rsidRPr="005A0A93">
            <w:rPr>
              <w:rStyle w:val="Platshllartext"/>
            </w:rPr>
            <w:t>Motivering</w:t>
          </w:r>
        </w:p>
      </w:docPartBody>
    </w:docPart>
    <w:docPart>
      <w:docPartPr>
        <w:name w:val="D1D874A2AC7A4876A08AFA14B0A1CA10"/>
        <w:category>
          <w:name w:val="Allmänt"/>
          <w:gallery w:val="placeholder"/>
        </w:category>
        <w:types>
          <w:type w:val="bbPlcHdr"/>
        </w:types>
        <w:behaviors>
          <w:behavior w:val="content"/>
        </w:behaviors>
        <w:guid w:val="{553705CE-1660-40DC-9C7E-46E60879ADEE}"/>
      </w:docPartPr>
      <w:docPartBody>
        <w:p w:rsidR="004D3FA6" w:rsidRDefault="004D3FA6">
          <w:pPr>
            <w:pStyle w:val="D1D874A2AC7A4876A08AFA14B0A1CA10"/>
          </w:pPr>
          <w:r>
            <w:rPr>
              <w:rStyle w:val="Platshllartext"/>
            </w:rPr>
            <w:t xml:space="preserve"> </w:t>
          </w:r>
        </w:p>
      </w:docPartBody>
    </w:docPart>
    <w:docPart>
      <w:docPartPr>
        <w:name w:val="EDDD0D39787341F1B77B68F888AEDEF4"/>
        <w:category>
          <w:name w:val="Allmänt"/>
          <w:gallery w:val="placeholder"/>
        </w:category>
        <w:types>
          <w:type w:val="bbPlcHdr"/>
        </w:types>
        <w:behaviors>
          <w:behavior w:val="content"/>
        </w:behaviors>
        <w:guid w:val="{E84D780E-7487-4609-90C2-CD488E2DE929}"/>
      </w:docPartPr>
      <w:docPartBody>
        <w:p w:rsidR="004D3FA6" w:rsidRDefault="004D3FA6">
          <w:pPr>
            <w:pStyle w:val="EDDD0D39787341F1B77B68F888AEDEF4"/>
          </w:pPr>
          <w:r>
            <w:t xml:space="preserve"> </w:t>
          </w:r>
        </w:p>
      </w:docPartBody>
    </w:docPart>
    <w:docPart>
      <w:docPartPr>
        <w:name w:val="D2098B01BDF140CD8656205C630B82A2"/>
        <w:category>
          <w:name w:val="Allmänt"/>
          <w:gallery w:val="placeholder"/>
        </w:category>
        <w:types>
          <w:type w:val="bbPlcHdr"/>
        </w:types>
        <w:behaviors>
          <w:behavior w:val="content"/>
        </w:behaviors>
        <w:guid w:val="{BD757C1A-FF89-4FA3-B91F-F877660CA842}"/>
      </w:docPartPr>
      <w:docPartBody>
        <w:p w:rsidR="009B292B" w:rsidRDefault="009B29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A6"/>
    <w:rsid w:val="004D3FA6"/>
    <w:rsid w:val="009B2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53A8F90AFA4B06865F335EFA124849">
    <w:name w:val="C253A8F90AFA4B06865F335EFA124849"/>
  </w:style>
  <w:style w:type="paragraph" w:customStyle="1" w:styleId="58B34F58212D4F269CB9428C140CC876">
    <w:name w:val="58B34F58212D4F269CB9428C140CC8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76293C14624668BBAC58690754C49D">
    <w:name w:val="D476293C14624668BBAC58690754C49D"/>
  </w:style>
  <w:style w:type="paragraph" w:customStyle="1" w:styleId="CE86CB2F26E14D099BDF03F918A92828">
    <w:name w:val="CE86CB2F26E14D099BDF03F918A92828"/>
  </w:style>
  <w:style w:type="paragraph" w:customStyle="1" w:styleId="6850A013CB7942599C6E1730BBBED21C">
    <w:name w:val="6850A013CB7942599C6E1730BBBED21C"/>
  </w:style>
  <w:style w:type="paragraph" w:customStyle="1" w:styleId="8B224E2BB9044E29A1AB75B2078E1201">
    <w:name w:val="8B224E2BB9044E29A1AB75B2078E1201"/>
  </w:style>
  <w:style w:type="paragraph" w:customStyle="1" w:styleId="D1D874A2AC7A4876A08AFA14B0A1CA10">
    <w:name w:val="D1D874A2AC7A4876A08AFA14B0A1CA10"/>
  </w:style>
  <w:style w:type="paragraph" w:customStyle="1" w:styleId="EDDD0D39787341F1B77B68F888AEDEF4">
    <w:name w:val="EDDD0D39787341F1B77B68F888AED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3AF77-24CF-40FD-A342-5926AABCFF50}"/>
</file>

<file path=customXml/itemProps2.xml><?xml version="1.0" encoding="utf-8"?>
<ds:datastoreItem xmlns:ds="http://schemas.openxmlformats.org/officeDocument/2006/customXml" ds:itemID="{95D57A46-D983-41EB-BA7C-5AFF8B901B19}"/>
</file>

<file path=customXml/itemProps3.xml><?xml version="1.0" encoding="utf-8"?>
<ds:datastoreItem xmlns:ds="http://schemas.openxmlformats.org/officeDocument/2006/customXml" ds:itemID="{E9CDC50D-E470-428D-8DC4-9BC9D17A963F}"/>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596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S1058 Ungas möjligheter att köpa bostadsrätt</vt:lpstr>
      <vt:lpstr>
      </vt:lpstr>
    </vt:vector>
  </TitlesOfParts>
  <Company>Sveriges riksdag</Company>
  <LinksUpToDate>false</LinksUpToDate>
  <CharactersWithSpaces>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