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546" w:rsidRPr="00214546" w:rsidRDefault="00214546">
      <w:pPr>
        <w:pStyle w:val="Frslagsrubrik"/>
      </w:pPr>
      <w:r w:rsidRPr="00214546">
        <w:t>Förslag till riksdagsbeslut</w:t>
      </w:r>
    </w:p>
    <w:p w:rsidR="00214546" w:rsidRPr="00214546" w:rsidRDefault="00214546">
      <w:pPr>
        <w:pStyle w:val="Hemstlatt"/>
        <w:ind w:left="0"/>
      </w:pPr>
      <w:r w:rsidRPr="00214546">
        <w:t>Riksdagen tillkännager för regeringen som sin mening vad som anförs i motionen om nationell samordning och regionala resursce</w:t>
      </w:r>
      <w:r w:rsidRPr="00214546">
        <w:t>n</w:t>
      </w:r>
      <w:r w:rsidRPr="00214546">
        <w:t>ter för hörselskadade och döva elever.</w:t>
      </w:r>
    </w:p>
    <w:p w:rsidR="00214546" w:rsidRPr="00214546" w:rsidRDefault="00214546">
      <w:pPr>
        <w:pStyle w:val="Rubrik1"/>
      </w:pPr>
      <w:r w:rsidRPr="00214546">
        <w:t>Motivering</w:t>
      </w:r>
    </w:p>
    <w:p w:rsidR="00214546" w:rsidRPr="00214546" w:rsidRDefault="00214546">
      <w:pPr>
        <w:rPr>
          <w:rStyle w:val="text1"/>
          <w:rFonts w:ascii="Times New Roman" w:hAnsi="Times New Roman" w:cs="Times New Roman"/>
          <w:color w:val="auto"/>
          <w:sz w:val="24"/>
          <w:szCs w:val="24"/>
        </w:rPr>
      </w:pPr>
      <w:r w:rsidRPr="00214546">
        <w:t>Över 80 procent av landets knappt 10 000 hörselskadade och döva elever, med eller utan hörapparat och implantat, går integrerat i förskolan eller sk</w:t>
      </w:r>
      <w:r w:rsidRPr="00214546">
        <w:t>o</w:t>
      </w:r>
      <w:r w:rsidRPr="00214546">
        <w:t>lan. Detta innebär att de går i skolan under knepiga förhållanden, inte sällan i stora klasser med dålig ljudmiljö och visuell miljö, bristande hörselteknik, ingen rätt till teckenspråksundervisning och mycket litet eller inget hörselp</w:t>
      </w:r>
      <w:r w:rsidRPr="00214546">
        <w:t>e</w:t>
      </w:r>
      <w:r w:rsidRPr="00214546">
        <w:t>dagogiskt stöd. Detta gör det svårt för hörselskadade elever att vara delaktiga i undervisningen samt att nå målen.</w:t>
      </w:r>
    </w:p>
    <w:p w:rsidR="00214546" w:rsidRPr="00214546" w:rsidRDefault="00214546">
      <w:pPr>
        <w:pStyle w:val="Normaltindrag"/>
      </w:pPr>
      <w:r w:rsidRPr="00214546">
        <w:t>En rapport visar att dubbelt så många hörselskadade integrerade elever inte når målen jämfört med den generella elevgruppen. Det är inte hörselnedsät</w:t>
      </w:r>
      <w:r w:rsidRPr="00214546">
        <w:t>t</w:t>
      </w:r>
      <w:r w:rsidRPr="00214546">
        <w:t>ningen i sig utan kommunikationshindret som kan få förödande konsekvenser för individen. Trots att tekniken har blivit bättre fungerar den otillfredsstä</w:t>
      </w:r>
      <w:r w:rsidRPr="00214546">
        <w:t>l</w:t>
      </w:r>
      <w:r w:rsidRPr="00214546">
        <w:t>lande i utbildningen. För små barns språkutveckling är det viktigt att det p</w:t>
      </w:r>
      <w:r w:rsidRPr="00214546">
        <w:t>e</w:t>
      </w:r>
      <w:r w:rsidRPr="00214546">
        <w:t>dagogiska stödet fungerar. Dessutom behövs identitetsstärkande insatser för att barnet ska våga kräva delaktighet i skolan.</w:t>
      </w:r>
    </w:p>
    <w:p w:rsidR="00214546" w:rsidRPr="00214546" w:rsidRDefault="00214546">
      <w:pPr>
        <w:pStyle w:val="Normaltindrag"/>
      </w:pPr>
      <w:r w:rsidRPr="00214546">
        <w:t>Bedömning av en hörselskadad elevs kunskapsutveckling, studiesituation och vilket behov av stöd eleven har kräver att det finns tillgång till hörselp</w:t>
      </w:r>
      <w:r w:rsidRPr="00214546">
        <w:t>e</w:t>
      </w:r>
      <w:r w:rsidRPr="00214546">
        <w:t>dagogisk och audiologisk kompetens. En kompetens som det idag råder brist på i kommunerna. För att hörselskadade ska garanteras det stöd de behöver måste tillgången till sådan kompetens säkerställas.</w:t>
      </w:r>
    </w:p>
    <w:p w:rsidR="00214546" w:rsidRPr="00214546" w:rsidRDefault="00214546">
      <w:pPr>
        <w:pStyle w:val="Normaltindrag"/>
      </w:pPr>
      <w:r w:rsidRPr="00214546">
        <w:t>Allt fler elever väljer att gå i specialskola på deltid. Detta kräver samarbete och samordning mellan hemskolan och specialskolan. Målgruppen för detta samordnade stöd är dock betydligt större än den målgrupp som idag är i</w:t>
      </w:r>
      <w:r w:rsidRPr="00214546">
        <w:t>n</w:t>
      </w:r>
      <w:r w:rsidRPr="00214546">
        <w:lastRenderedPageBreak/>
        <w:t>skrivna på specialskolan. En annan elevgrupp är så kallade ”insneddare”. De som kommer till specialskolan sent efter en lång process och flera misslyc</w:t>
      </w:r>
      <w:r w:rsidRPr="00214546">
        <w:t>k</w:t>
      </w:r>
      <w:r w:rsidRPr="00214546">
        <w:t>anden i hemskolan och till slut väljer att gå i specialskolan. För denna grupp skulle stöd från regionala resurscenter vara mycket viktigt, både inför valet av skola och under skolgången.</w:t>
      </w:r>
    </w:p>
    <w:p w:rsidR="00214546" w:rsidRPr="00214546" w:rsidRDefault="00214546">
      <w:pPr>
        <w:pStyle w:val="Normaltindrag"/>
      </w:pPr>
      <w:r w:rsidRPr="00214546">
        <w:t>Nya språklagen ger samhället ett ansvar att hörselskadade och döva elever ges möjlighet att lära sig, utveckla och använda teckenspråk. Förutsättningar för detta ska ges oa</w:t>
      </w:r>
      <w:r w:rsidRPr="00214546">
        <w:t>vsett vilken skolform de går i. Skolverket har nyligen lämnat sitt förslag om bland annat distansundervisning i teckenspråk som för integrerade elever ska kompletteras med hörselskadekultur. För att ge hörse</w:t>
      </w:r>
      <w:r w:rsidRPr="00214546">
        <w:t>l</w:t>
      </w:r>
      <w:r w:rsidRPr="00214546">
        <w:t>skadade och döva elever det stöd de behöver och har rätt till i skolan bör resurser och kompetens samlas i regionala resurscenter under en nationell samordning. De skall fungera som en tydlig resurs till övriga samhället i dess uppdrag och skyldigheter gentemot hörselskadade och döva elever.</w:t>
      </w:r>
    </w:p>
    <w:p w:rsidR="00214546" w:rsidRPr="00214546" w:rsidRDefault="00214546">
      <w:pPr>
        <w:pStyle w:val="Rubrik1"/>
      </w:pPr>
      <w:r w:rsidRPr="00214546">
        <w:t xml:space="preserve">Samordning </w:t>
      </w:r>
      <w:r w:rsidRPr="00214546">
        <w:t>och resurscentrum</w:t>
      </w:r>
    </w:p>
    <w:p w:rsidR="00214546" w:rsidRPr="00214546" w:rsidRDefault="00214546">
      <w:r w:rsidRPr="00214546">
        <w:t>Samordningsansvar ska säkerställa en likvärdig fort- och vidareutbildning av lärare och övrig personal av god kvalitet, insamling av statistik samt resulta</w:t>
      </w:r>
      <w:r w:rsidRPr="00214546">
        <w:t>t</w:t>
      </w:r>
      <w:r w:rsidRPr="00214546">
        <w:t>uppföljning. Samordnaren ska även ta initiativ till forskning och utveckling som rör hörselskadade och döva barn och ansvara för kvalitetssäkring av till exempel hörhjälpmedel och teckenspråk i skolan. För att undvika att varje region skapar en egen underorganisation som bidrar till olika regionala lö</w:t>
      </w:r>
      <w:r w:rsidRPr="00214546">
        <w:t>s</w:t>
      </w:r>
      <w:r w:rsidRPr="00214546">
        <w:t>ningar och kulturer behövs en nationell samordning av de regionala resur</w:t>
      </w:r>
      <w:r w:rsidRPr="00214546">
        <w:t>s</w:t>
      </w:r>
      <w:r w:rsidRPr="00214546">
        <w:t>centrum.</w:t>
      </w:r>
    </w:p>
    <w:p w:rsidR="00214546" w:rsidRPr="00214546" w:rsidRDefault="00214546">
      <w:pPr>
        <w:pStyle w:val="Normaltindrag"/>
      </w:pPr>
      <w:r w:rsidRPr="00214546">
        <w:t>Resurscentrum kan fungera som regionens ”nav” som tar initiativ till och samordnar insatser för varje barn oavsett skolform. P</w:t>
      </w:r>
      <w:r w:rsidRPr="00214546">
        <w:t>å det sättet tas ett gemensamt samlat ansvar för att ge hörselskadade och döva barn, ungdomar och vuxna optimala möjligheter till måluppfyllelse och personlig utveckling.</w:t>
      </w:r>
    </w:p>
    <w:p w:rsidR="00214546" w:rsidRPr="00214546" w:rsidRDefault="00214546">
      <w:pPr>
        <w:pStyle w:val="Normaltindrag"/>
      </w:pPr>
      <w:r w:rsidRPr="00214546">
        <w:t>I resurscentrumets uppdrag kan ingå</w:t>
      </w:r>
    </w:p>
    <w:p w:rsidR="00214546" w:rsidRPr="00214546" w:rsidRDefault="00214546">
      <w:pPr>
        <w:pStyle w:val="PunktlistaTankstreck"/>
      </w:pPr>
      <w:r w:rsidRPr="00214546">
        <w:t>att fungera som en tydlig och kunnig resurs för elever, föräldrar och sko</w:t>
      </w:r>
      <w:r w:rsidRPr="00214546">
        <w:t>l</w:t>
      </w:r>
      <w:r w:rsidRPr="00214546">
        <w:t>personal genom hörselutbildade specialpedagoger. Resurscentrumet ska ge stöd till individualintegrerade elever genom ambulerande hörsellärare och teckenspråkslärare samt gruppverksamhet.</w:t>
      </w:r>
    </w:p>
    <w:p w:rsidR="00214546" w:rsidRPr="00214546" w:rsidRDefault="00214546">
      <w:pPr>
        <w:pStyle w:val="PunktlistaTankstreck"/>
        <w:spacing w:before="0"/>
      </w:pPr>
      <w:r w:rsidRPr="00214546">
        <w:t>ett elevvårdsteam som kan ge stöd till elever oavsett skolform.</w:t>
      </w:r>
    </w:p>
    <w:p w:rsidR="00214546" w:rsidRPr="00214546" w:rsidRDefault="00214546">
      <w:pPr>
        <w:pStyle w:val="PunktlistaTankstreck"/>
        <w:spacing w:before="0"/>
      </w:pPr>
      <w:r w:rsidRPr="00214546">
        <w:t>ett informationsuppdrag, d v s spridning av kunskap om hörselskadade och döva bl.a. genom att resurscentrumet anordnar konferenser och sem</w:t>
      </w:r>
      <w:r w:rsidRPr="00214546">
        <w:t>i</w:t>
      </w:r>
      <w:r w:rsidRPr="00214546">
        <w:t>narier för föräldrar, skolpersonal och beslutsfattare.</w:t>
      </w:r>
    </w:p>
    <w:p w:rsidR="00214546" w:rsidRPr="00214546" w:rsidRDefault="00214546">
      <w:pPr>
        <w:pStyle w:val="PunktlistaTankstreck"/>
        <w:spacing w:before="0"/>
      </w:pPr>
      <w:r w:rsidRPr="00214546">
        <w:t>en verksamhet som ger hörselskadade och döva elever möjlighet att u</w:t>
      </w:r>
      <w:r w:rsidRPr="00214546">
        <w:t>t</w:t>
      </w:r>
      <w:r w:rsidRPr="00214546">
        <w:t>veckla tvåspråkighet oavsett skolform.</w:t>
      </w:r>
    </w:p>
    <w:p w:rsidR="00214546" w:rsidRPr="00214546" w:rsidRDefault="00214546">
      <w:pPr>
        <w:pStyle w:val="PunktlistaTankstreck"/>
        <w:spacing w:before="0"/>
      </w:pPr>
      <w:r w:rsidRPr="00214546">
        <w:t>att samverka med berörda intresseorganisationer.</w:t>
      </w:r>
    </w:p>
    <w:p w:rsidR="00214546" w:rsidRPr="00214546" w:rsidRDefault="00214546">
      <w:pPr>
        <w:pStyle w:val="PunktlistaTankstreck"/>
        <w:spacing w:before="0"/>
      </w:pPr>
      <w:r w:rsidRPr="00214546">
        <w:t>att erbjuda förskoleverksamhet och grundskola för hörselskadade och döva.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4546">
        <w:trPr>
          <w:cantSplit/>
        </w:trPr>
        <w:tc>
          <w:tcPr>
            <w:tcW w:w="3046" w:type="dxa"/>
          </w:tcPr>
          <w:p w:rsidR="00214546" w:rsidRPr="00214546" w:rsidRDefault="00214546">
            <w:pPr>
              <w:pStyle w:val="UnderskriftDatum"/>
              <w:spacing w:before="240"/>
            </w:pPr>
            <w:r w:rsidRPr="00214546">
              <w:t>Stockholm den 5 oktober 2009</w:t>
            </w:r>
          </w:p>
        </w:tc>
        <w:tc>
          <w:tcPr>
            <w:tcW w:w="3047" w:type="dxa"/>
          </w:tcPr>
          <w:p w:rsidR="00214546" w:rsidRPr="00214546" w:rsidRDefault="00214546">
            <w:pPr>
              <w:pStyle w:val="Underskrifter"/>
              <w:spacing w:before="240"/>
            </w:pPr>
          </w:p>
        </w:tc>
      </w:tr>
      <w:tr w:rsidR="00000000" w:rsidRPr="00214546">
        <w:trPr>
          <w:cantSplit/>
        </w:trPr>
        <w:tc>
          <w:tcPr>
            <w:tcW w:w="3046" w:type="dxa"/>
          </w:tcPr>
          <w:p w:rsidR="00214546" w:rsidRPr="00214546" w:rsidRDefault="00214546">
            <w:pPr>
              <w:pStyle w:val="Underskrifter"/>
            </w:pPr>
            <w:r w:rsidRPr="00214546">
              <w:t>Eva Flyborg (fp)</w:t>
            </w:r>
          </w:p>
        </w:tc>
        <w:tc>
          <w:tcPr>
            <w:tcW w:w="3046" w:type="dxa"/>
          </w:tcPr>
          <w:p w:rsidR="00214546" w:rsidRPr="00214546" w:rsidRDefault="00214546">
            <w:pPr>
              <w:pStyle w:val="Underskrifter"/>
            </w:pPr>
          </w:p>
        </w:tc>
      </w:tr>
    </w:tbl>
    <w:p w:rsidR="00214546" w:rsidRPr="00214546" w:rsidRDefault="00214546">
      <w:pPr>
        <w:pStyle w:val="Normaltindrag"/>
      </w:pPr>
    </w:p>
    <w:sectPr w:rsidR="00000000" w:rsidRPr="00214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546" w:rsidRPr="00214546" w:rsidRDefault="00214546">
      <w:r w:rsidRPr="00214546">
        <w:separator/>
      </w:r>
    </w:p>
  </w:endnote>
  <w:endnote w:type="continuationSeparator" w:id="0">
    <w:p w:rsidR="00214546" w:rsidRPr="00214546" w:rsidRDefault="00214546">
      <w:r w:rsidRPr="00214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fot"/>
    </w:pPr>
    <w:r w:rsidRPr="002145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22308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546" w:rsidRDefault="002145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fot"/>
    </w:pPr>
    <w:r w:rsidRPr="002145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7910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546" w:rsidRDefault="00214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fot"/>
    </w:pPr>
    <w:r w:rsidRPr="002145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6433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546" w:rsidRDefault="00214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546" w:rsidRPr="00214546" w:rsidRDefault="00214546">
      <w:r w:rsidRPr="00214546">
        <w:separator/>
      </w:r>
    </w:p>
  </w:footnote>
  <w:footnote w:type="continuationSeparator" w:id="0">
    <w:p w:rsidR="00214546" w:rsidRPr="00214546" w:rsidRDefault="00214546">
      <w:r w:rsidRPr="00214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huvud"/>
    </w:pPr>
    <w:r w:rsidRPr="002145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23335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546" w:rsidRDefault="002145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huvud"/>
    </w:pPr>
    <w:r w:rsidRPr="002145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776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546" w:rsidRDefault="002145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FSHNormal"/>
      <w:tabs>
        <w:tab w:val="right" w:pos="5840"/>
      </w:tabs>
    </w:pPr>
    <w:r w:rsidRPr="00214546">
      <w:br/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"YearUser" *\charformat </w:instrText>
    </w:r>
    <w:r w:rsidRPr="00214546">
      <w:fldChar w:fldCharType="separate"/>
    </w:r>
    <w:r w:rsidRPr="00214546">
      <w:t>2009/10</w:t>
    </w:r>
    <w:r w:rsidRPr="00214546">
      <w:fldChar w:fldCharType="end"/>
    </w:r>
    <w:r w:rsidRPr="00214546">
      <w:t xml:space="preserve"> </w:t>
    </w:r>
    <w:r w:rsidRPr="00214546">
      <w:tab/>
      <w:t xml:space="preserve">mnr: </w:t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"Motionsnummer" *\charformat </w:instrText>
    </w:r>
    <w:r w:rsidRPr="00214546">
      <w:fldChar w:fldCharType="separate"/>
    </w:r>
    <w:r w:rsidRPr="00214546">
      <w:t>Ub409</w:t>
    </w:r>
    <w:r w:rsidRPr="00214546">
      <w:fldChar w:fldCharType="end"/>
    </w:r>
    <w:r w:rsidRPr="00214546">
      <w:br/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"Samling" *\charformat </w:instrText>
    </w:r>
    <w:r w:rsidRPr="00214546">
      <w:fldChar w:fldCharType="end"/>
    </w:r>
    <w:r w:rsidRPr="00214546">
      <w:tab/>
      <w:t xml:space="preserve">pnr: </w:t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"Partinummer" *\charformat </w:instrText>
    </w:r>
    <w:r w:rsidRPr="00214546">
      <w:fldChar w:fldCharType="separate"/>
    </w:r>
    <w:r w:rsidRPr="00214546">
      <w:t>fp1241</w:t>
    </w:r>
    <w:r w:rsidRPr="00214546">
      <w:fldChar w:fldCharType="end"/>
    </w:r>
  </w:p>
  <w:p w:rsidR="00214546" w:rsidRPr="00214546" w:rsidRDefault="00214546">
    <w:pPr>
      <w:pStyle w:val="FSHRub1"/>
    </w:pPr>
    <w:r w:rsidRPr="00214546">
      <w:t>Motion till riksdagen</w:t>
    </w:r>
    <w:r w:rsidRPr="00214546">
      <w:br/>
    </w:r>
    <w:r w:rsidRPr="00214546">
      <w:fldChar w:fldCharType="begin" w:fldLock="1"/>
    </w:r>
    <w:r w:rsidRPr="00214546">
      <w:instrText xml:space="preserve"> DOCPROPERTY "YearUser" *\charformat </w:instrText>
    </w:r>
    <w:r w:rsidRPr="00214546">
      <w:fldChar w:fldCharType="separate"/>
    </w:r>
    <w:r w:rsidRPr="00214546">
      <w:t>2009/10</w:t>
    </w:r>
    <w:r w:rsidRPr="00214546">
      <w:fldChar w:fldCharType="end"/>
    </w:r>
    <w:r w:rsidRPr="00214546">
      <w:t>:</w:t>
    </w:r>
    <w:r w:rsidRPr="00214546">
      <w:fldChar w:fldCharType="begin" w:fldLock="1"/>
    </w:r>
    <w:r w:rsidRPr="00214546">
      <w:instrText xml:space="preserve"> DOCPROPERTY "Motionsnummer" *\charformat </w:instrText>
    </w:r>
    <w:r w:rsidRPr="00214546">
      <w:fldChar w:fldCharType="separate"/>
    </w:r>
    <w:r w:rsidRPr="00214546">
      <w:t>Ub409</w:t>
    </w:r>
    <w:r w:rsidRPr="00214546">
      <w:fldChar w:fldCharType="end"/>
    </w:r>
  </w:p>
  <w:p w:rsidR="00214546" w:rsidRPr="00214546" w:rsidRDefault="00214546">
    <w:pPr>
      <w:pStyle w:val="FSHNormalS5"/>
    </w:pPr>
    <w:r w:rsidRPr="00214546">
      <w:fldChar w:fldCharType="begin" w:fldLock="1"/>
    </w:r>
    <w:r w:rsidRPr="00214546">
      <w:instrText xml:space="preserve"> DOCPROPERTY "MotionarText" *\charformat </w:instrText>
    </w:r>
    <w:r w:rsidRPr="00214546">
      <w:fldChar w:fldCharType="separate"/>
    </w:r>
    <w:r w:rsidRPr="00214546">
      <w:t>av Eva Flyborg (fp)</w:t>
    </w:r>
    <w:r w:rsidRPr="00214546">
      <w:fldChar w:fldCharType="end"/>
    </w:r>
    <w:r w:rsidRPr="00214546">
      <w:br/>
    </w:r>
    <w:r w:rsidRPr="00214546">
      <w:fldChar w:fldCharType="begin" w:fldLock="1"/>
    </w:r>
    <w:r w:rsidRPr="00214546">
      <w:instrText xml:space="preserve"> DOCPROPERTY "SvarFrasKort" *\charformat </w:instrText>
    </w:r>
    <w:r w:rsidRPr="00214546">
      <w:fldChar w:fldCharType="end"/>
    </w:r>
  </w:p>
  <w:p w:rsidR="00214546" w:rsidRPr="00214546" w:rsidRDefault="00214546">
    <w:pPr>
      <w:pStyle w:val="FSHTitel"/>
    </w:pP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"RubrikSvar" *\charformat </w:instrText>
    </w:r>
    <w:r w:rsidRPr="00214546">
      <w:fldChar w:fldCharType="separate"/>
    </w:r>
    <w:r w:rsidRPr="00214546">
      <w:t>Hörselskadade elever i skolan</w:t>
    </w:r>
    <w:r w:rsidRPr="00214546">
      <w:fldChar w:fldCharType="end"/>
    </w:r>
  </w:p>
  <w:p w:rsidR="00214546" w:rsidRPr="00214546" w:rsidRDefault="00214546">
    <w:pPr>
      <w:pStyle w:val="Normal00"/>
    </w:pPr>
  </w:p>
  <w:p w:rsidR="00214546" w:rsidRPr="00214546" w:rsidRDefault="002145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2EA35B92"/>
    <w:multiLevelType w:val="hybridMultilevel"/>
    <w:tmpl w:val="85FC7EE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6643978">
    <w:abstractNumId w:val="8"/>
  </w:num>
  <w:num w:numId="2" w16cid:durableId="2104914797">
    <w:abstractNumId w:val="9"/>
  </w:num>
  <w:num w:numId="3" w16cid:durableId="1546258273">
    <w:abstractNumId w:val="8"/>
  </w:num>
  <w:num w:numId="4" w16cid:durableId="1193180822">
    <w:abstractNumId w:val="9"/>
  </w:num>
  <w:num w:numId="5" w16cid:durableId="40250811">
    <w:abstractNumId w:val="14"/>
  </w:num>
  <w:num w:numId="6" w16cid:durableId="741752046">
    <w:abstractNumId w:val="10"/>
  </w:num>
  <w:num w:numId="7" w16cid:durableId="833226130">
    <w:abstractNumId w:val="11"/>
  </w:num>
  <w:num w:numId="8" w16cid:durableId="1831561984">
    <w:abstractNumId w:val="13"/>
  </w:num>
  <w:num w:numId="9" w16cid:durableId="460154579">
    <w:abstractNumId w:val="8"/>
  </w:num>
  <w:num w:numId="10" w16cid:durableId="1812094017">
    <w:abstractNumId w:val="3"/>
  </w:num>
  <w:num w:numId="11" w16cid:durableId="1664504290">
    <w:abstractNumId w:val="2"/>
  </w:num>
  <w:num w:numId="12" w16cid:durableId="383720940">
    <w:abstractNumId w:val="1"/>
  </w:num>
  <w:num w:numId="13" w16cid:durableId="246043603">
    <w:abstractNumId w:val="0"/>
  </w:num>
  <w:num w:numId="14" w16cid:durableId="382876574">
    <w:abstractNumId w:val="9"/>
  </w:num>
  <w:num w:numId="15" w16cid:durableId="1426807299">
    <w:abstractNumId w:val="7"/>
  </w:num>
  <w:num w:numId="16" w16cid:durableId="1529372599">
    <w:abstractNumId w:val="6"/>
  </w:num>
  <w:num w:numId="17" w16cid:durableId="1237668722">
    <w:abstractNumId w:val="5"/>
  </w:num>
  <w:num w:numId="18" w16cid:durableId="1893954715">
    <w:abstractNumId w:val="4"/>
  </w:num>
  <w:num w:numId="19" w16cid:durableId="639309663">
    <w:abstractNumId w:val="12"/>
  </w:num>
  <w:num w:numId="20" w16cid:durableId="1031106853">
    <w:abstractNumId w:val="11"/>
  </w:num>
  <w:num w:numId="21" w16cid:durableId="2016154354">
    <w:abstractNumId w:val="10"/>
  </w:num>
  <w:num w:numId="22" w16cid:durableId="19558685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09911345-FA14-414B-98DD-428DFDFC1F55}"/>
  </w:docVars>
  <w:rsids>
    <w:rsidRoot w:val="00A6665A"/>
    <w:rsid w:val="00214546"/>
    <w:rsid w:val="00A6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91F4E90-5DAB-4E4A-9B14-AAEE0FB1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ext1">
    <w:name w:val="text1"/>
    <w:basedOn w:val="Standardstycketeckensnitt"/>
    <w:rPr>
      <w:rFonts w:ascii="Arial" w:hAnsi="Arial" w:cs="Arial" w:hint="default"/>
      <w:b w:val="0"/>
      <w:bCs w:val="0"/>
      <w:color w:val="000000"/>
      <w:sz w:val="17"/>
      <w:szCs w:val="17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3861</Characters>
  <Application>Microsoft Office Word</Application>
  <DocSecurity>4</DocSecurity>
  <Lines>72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fp1241</vt:lpstr>
    </vt:vector>
  </TitlesOfParts>
  <Company>Riksdagen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fp1241</dc:title>
  <dc:subject>fp1241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2010-02-01T08:59:00Z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Hörselskadade elever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Hörselskadade elever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20092010000001020112000012410069</vt:lpwstr>
  </property>
  <property fmtid="{D5CDD505-2E9C-101B-9397-08002B2CF9AE}" pid="47" name="datum">
    <vt:lpwstr>091005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20092010000001020112000012410069</vt:lpwstr>
  </property>
  <property fmtid="{D5CDD505-2E9C-101B-9397-08002B2CF9AE}" pid="50" name="nummer">
    <vt:lpwstr>409</vt:lpwstr>
  </property>
  <property fmtid="{D5CDD505-2E9C-101B-9397-08002B2CF9AE}" pid="51" name="utskottsbeteckning">
    <vt:lpwstr>Ub</vt:lpwstr>
  </property>
  <property fmtid="{D5CDD505-2E9C-101B-9397-08002B2CF9AE}" pid="52" name="GlobalUID">
    <vt:lpwstr>{1BA8F0AC-2158-446F-93A6-6861CA2E50BC}</vt:lpwstr>
  </property>
  <property fmtid="{D5CDD505-2E9C-101B-9397-08002B2CF9AE}" pid="53" name="Överföringar">
    <vt:i4>0</vt:i4>
  </property>
  <property fmtid="{D5CDD505-2E9C-101B-9397-08002B2CF9AE}" pid="54" name="Checksum">
    <vt:lpwstr>*1008758643875*</vt:lpwstr>
  </property>
  <property fmtid="{D5CDD505-2E9C-101B-9397-08002B2CF9AE}" pid="55" name="skuggnummer">
    <vt:lpwstr>2344</vt:lpwstr>
  </property>
  <property fmtid="{D5CDD505-2E9C-101B-9397-08002B2CF9AE}" pid="56" name="urixVersion">
    <vt:lpwstr>4.1.1.6</vt:lpwstr>
  </property>
  <property fmtid="{D5CDD505-2E9C-101B-9397-08002B2CF9AE}" pid="57" name="urixOrigin">
    <vt:lpwstr>100201 09:59:08.644</vt:lpwstr>
  </property>
  <property fmtid="{D5CDD505-2E9C-101B-9397-08002B2CF9AE}" pid="58" name="urixGuid">
    <vt:lpwstr>{A3FE6ED5-68DA-4653-B6A2-188CC091872E}</vt:lpwstr>
  </property>
</Properties>
</file>