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B595228" w14:textId="77777777">
        <w:tc>
          <w:tcPr>
            <w:tcW w:w="2268" w:type="dxa"/>
          </w:tcPr>
          <w:p w14:paraId="0C53A7A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054414A" w14:textId="77777777" w:rsidR="006E4E11" w:rsidRDefault="006E4E11" w:rsidP="007242A3">
            <w:pPr>
              <w:framePr w:w="5035" w:h="1644" w:wrap="notBeside" w:vAnchor="page" w:hAnchor="page" w:x="6573" w:y="721"/>
              <w:rPr>
                <w:rFonts w:ascii="TradeGothic" w:hAnsi="TradeGothic"/>
                <w:i/>
                <w:sz w:val="18"/>
              </w:rPr>
            </w:pPr>
          </w:p>
        </w:tc>
      </w:tr>
      <w:tr w:rsidR="006E4E11" w14:paraId="354B5E2F" w14:textId="77777777">
        <w:tc>
          <w:tcPr>
            <w:tcW w:w="2268" w:type="dxa"/>
          </w:tcPr>
          <w:p w14:paraId="6CB18AB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2229F6F" w14:textId="77777777" w:rsidR="006E4E11" w:rsidRDefault="006E4E11" w:rsidP="007242A3">
            <w:pPr>
              <w:framePr w:w="5035" w:h="1644" w:wrap="notBeside" w:vAnchor="page" w:hAnchor="page" w:x="6573" w:y="721"/>
              <w:rPr>
                <w:rFonts w:ascii="TradeGothic" w:hAnsi="TradeGothic"/>
                <w:b/>
                <w:sz w:val="22"/>
              </w:rPr>
            </w:pPr>
          </w:p>
        </w:tc>
      </w:tr>
      <w:tr w:rsidR="006E4E11" w14:paraId="754C6541" w14:textId="77777777">
        <w:tc>
          <w:tcPr>
            <w:tcW w:w="3402" w:type="dxa"/>
            <w:gridSpan w:val="2"/>
          </w:tcPr>
          <w:p w14:paraId="27690A77" w14:textId="77777777" w:rsidR="006E4E11" w:rsidRDefault="006E4E11" w:rsidP="007242A3">
            <w:pPr>
              <w:framePr w:w="5035" w:h="1644" w:wrap="notBeside" w:vAnchor="page" w:hAnchor="page" w:x="6573" w:y="721"/>
            </w:pPr>
          </w:p>
        </w:tc>
        <w:tc>
          <w:tcPr>
            <w:tcW w:w="1865" w:type="dxa"/>
          </w:tcPr>
          <w:p w14:paraId="03C34576" w14:textId="77777777" w:rsidR="006E4E11" w:rsidRDefault="006E4E11" w:rsidP="007242A3">
            <w:pPr>
              <w:framePr w:w="5035" w:h="1644" w:wrap="notBeside" w:vAnchor="page" w:hAnchor="page" w:x="6573" w:y="721"/>
            </w:pPr>
          </w:p>
        </w:tc>
      </w:tr>
      <w:tr w:rsidR="006E4E11" w14:paraId="20455633" w14:textId="77777777">
        <w:tc>
          <w:tcPr>
            <w:tcW w:w="2268" w:type="dxa"/>
          </w:tcPr>
          <w:p w14:paraId="0ED560F5" w14:textId="77777777" w:rsidR="006E4E11" w:rsidRDefault="006E4E11" w:rsidP="007242A3">
            <w:pPr>
              <w:framePr w:w="5035" w:h="1644" w:wrap="notBeside" w:vAnchor="page" w:hAnchor="page" w:x="6573" w:y="721"/>
            </w:pPr>
          </w:p>
        </w:tc>
        <w:tc>
          <w:tcPr>
            <w:tcW w:w="2999" w:type="dxa"/>
            <w:gridSpan w:val="2"/>
          </w:tcPr>
          <w:p w14:paraId="2AF55186" w14:textId="77777777" w:rsidR="006E4E11" w:rsidRPr="00ED583F" w:rsidRDefault="00FD538B" w:rsidP="007242A3">
            <w:pPr>
              <w:framePr w:w="5035" w:h="1644" w:wrap="notBeside" w:vAnchor="page" w:hAnchor="page" w:x="6573" w:y="721"/>
              <w:rPr>
                <w:sz w:val="20"/>
              </w:rPr>
            </w:pPr>
            <w:r>
              <w:rPr>
                <w:sz w:val="20"/>
              </w:rPr>
              <w:t>Dnr Fi2016/00358/S3</w:t>
            </w:r>
          </w:p>
        </w:tc>
      </w:tr>
      <w:tr w:rsidR="006E4E11" w14:paraId="677CAECD" w14:textId="77777777">
        <w:tc>
          <w:tcPr>
            <w:tcW w:w="2268" w:type="dxa"/>
          </w:tcPr>
          <w:p w14:paraId="1F08B82C" w14:textId="77777777" w:rsidR="006E4E11" w:rsidRDefault="006E4E11" w:rsidP="007242A3">
            <w:pPr>
              <w:framePr w:w="5035" w:h="1644" w:wrap="notBeside" w:vAnchor="page" w:hAnchor="page" w:x="6573" w:y="721"/>
            </w:pPr>
          </w:p>
        </w:tc>
        <w:tc>
          <w:tcPr>
            <w:tcW w:w="2999" w:type="dxa"/>
            <w:gridSpan w:val="2"/>
          </w:tcPr>
          <w:p w14:paraId="2C8E3B1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1D0CCC8" w14:textId="77777777">
        <w:trPr>
          <w:trHeight w:val="284"/>
        </w:trPr>
        <w:tc>
          <w:tcPr>
            <w:tcW w:w="4911" w:type="dxa"/>
          </w:tcPr>
          <w:p w14:paraId="354ACE15" w14:textId="77777777" w:rsidR="006E4E11" w:rsidRDefault="00FD538B">
            <w:pPr>
              <w:pStyle w:val="Avsndare"/>
              <w:framePr w:h="2483" w:wrap="notBeside" w:x="1504"/>
              <w:rPr>
                <w:b/>
                <w:i w:val="0"/>
                <w:sz w:val="22"/>
              </w:rPr>
            </w:pPr>
            <w:r>
              <w:rPr>
                <w:b/>
                <w:i w:val="0"/>
                <w:sz w:val="22"/>
              </w:rPr>
              <w:t>Finansdepartementet</w:t>
            </w:r>
          </w:p>
        </w:tc>
      </w:tr>
      <w:tr w:rsidR="006E4E11" w14:paraId="2505C4C7" w14:textId="77777777">
        <w:trPr>
          <w:trHeight w:val="284"/>
        </w:trPr>
        <w:tc>
          <w:tcPr>
            <w:tcW w:w="4911" w:type="dxa"/>
          </w:tcPr>
          <w:p w14:paraId="124CBD45" w14:textId="77777777" w:rsidR="006E4E11" w:rsidRDefault="00FD538B">
            <w:pPr>
              <w:pStyle w:val="Avsndare"/>
              <w:framePr w:h="2483" w:wrap="notBeside" w:x="1504"/>
              <w:rPr>
                <w:bCs/>
                <w:iCs/>
              </w:rPr>
            </w:pPr>
            <w:r>
              <w:rPr>
                <w:bCs/>
                <w:iCs/>
              </w:rPr>
              <w:t>Finansministern</w:t>
            </w:r>
          </w:p>
        </w:tc>
      </w:tr>
      <w:tr w:rsidR="006E4E11" w14:paraId="5BD446DD" w14:textId="77777777">
        <w:trPr>
          <w:trHeight w:val="284"/>
        </w:trPr>
        <w:tc>
          <w:tcPr>
            <w:tcW w:w="4911" w:type="dxa"/>
          </w:tcPr>
          <w:p w14:paraId="695ACF6C" w14:textId="77777777" w:rsidR="006E4E11" w:rsidRDefault="006E4E11">
            <w:pPr>
              <w:pStyle w:val="Avsndare"/>
              <w:framePr w:h="2483" w:wrap="notBeside" w:x="1504"/>
              <w:rPr>
                <w:bCs/>
                <w:iCs/>
              </w:rPr>
            </w:pPr>
          </w:p>
        </w:tc>
      </w:tr>
      <w:tr w:rsidR="006E4E11" w14:paraId="6D771A2A" w14:textId="77777777">
        <w:trPr>
          <w:trHeight w:val="284"/>
        </w:trPr>
        <w:tc>
          <w:tcPr>
            <w:tcW w:w="4911" w:type="dxa"/>
          </w:tcPr>
          <w:p w14:paraId="34D51443" w14:textId="77777777" w:rsidR="006E4E11" w:rsidRDefault="006E4E11">
            <w:pPr>
              <w:pStyle w:val="Avsndare"/>
              <w:framePr w:h="2483" w:wrap="notBeside" w:x="1504"/>
              <w:rPr>
                <w:bCs/>
                <w:iCs/>
              </w:rPr>
            </w:pPr>
          </w:p>
        </w:tc>
      </w:tr>
      <w:tr w:rsidR="006E4E11" w14:paraId="13EFB584" w14:textId="77777777">
        <w:trPr>
          <w:trHeight w:val="284"/>
        </w:trPr>
        <w:tc>
          <w:tcPr>
            <w:tcW w:w="4911" w:type="dxa"/>
          </w:tcPr>
          <w:p w14:paraId="0D33B692" w14:textId="77777777" w:rsidR="006E4E11" w:rsidRDefault="006E4E11">
            <w:pPr>
              <w:pStyle w:val="Avsndare"/>
              <w:framePr w:h="2483" w:wrap="notBeside" w:x="1504"/>
              <w:rPr>
                <w:bCs/>
                <w:iCs/>
              </w:rPr>
            </w:pPr>
          </w:p>
        </w:tc>
      </w:tr>
      <w:tr w:rsidR="006E4E11" w14:paraId="734FB623" w14:textId="77777777">
        <w:trPr>
          <w:trHeight w:val="284"/>
        </w:trPr>
        <w:tc>
          <w:tcPr>
            <w:tcW w:w="4911" w:type="dxa"/>
          </w:tcPr>
          <w:p w14:paraId="6E133E73" w14:textId="77777777" w:rsidR="006E4E11" w:rsidRDefault="006E4E11">
            <w:pPr>
              <w:pStyle w:val="Avsndare"/>
              <w:framePr w:h="2483" w:wrap="notBeside" w:x="1504"/>
              <w:rPr>
                <w:bCs/>
                <w:iCs/>
              </w:rPr>
            </w:pPr>
          </w:p>
        </w:tc>
      </w:tr>
    </w:tbl>
    <w:p w14:paraId="540B605D" w14:textId="77777777" w:rsidR="006E4E11" w:rsidRDefault="00FD538B">
      <w:pPr>
        <w:framePr w:w="4400" w:h="2523" w:wrap="notBeside" w:vAnchor="page" w:hAnchor="page" w:x="6453" w:y="2445"/>
        <w:ind w:left="142"/>
      </w:pPr>
      <w:r>
        <w:t>Till riksdagen</w:t>
      </w:r>
    </w:p>
    <w:p w14:paraId="537CAF2B" w14:textId="77777777" w:rsidR="006E4E11" w:rsidRDefault="00FD538B" w:rsidP="00FD538B">
      <w:pPr>
        <w:pStyle w:val="RKrubrik"/>
        <w:pBdr>
          <w:bottom w:val="single" w:sz="4" w:space="1" w:color="auto"/>
        </w:pBdr>
        <w:spacing w:before="0" w:after="0"/>
      </w:pPr>
      <w:r>
        <w:t>Svar på fråga 2015/16:734 av Anders Åkesson (C) Skatteverkets agerande gällande flyttanmälan</w:t>
      </w:r>
    </w:p>
    <w:p w14:paraId="7158E739" w14:textId="77777777" w:rsidR="006E4E11" w:rsidRPr="003148C9" w:rsidRDefault="006E4E11">
      <w:pPr>
        <w:pStyle w:val="RKnormal"/>
        <w:rPr>
          <w:sz w:val="20"/>
        </w:rPr>
      </w:pPr>
    </w:p>
    <w:p w14:paraId="7AAB7768" w14:textId="6CFDFF76" w:rsidR="006E4E11" w:rsidRDefault="00FD538B" w:rsidP="00FD538B">
      <w:pPr>
        <w:pStyle w:val="RKnormal"/>
      </w:pPr>
      <w:r>
        <w:t>Anders Åkesson har frågat mig om jag tänker vidta några åtgärder med anledning av Skatteverkets hantering när det gäller systemet för flytt</w:t>
      </w:r>
      <w:r w:rsidR="00150815">
        <w:softHyphen/>
      </w:r>
      <w:r>
        <w:t>anmälan och eftersändning.</w:t>
      </w:r>
    </w:p>
    <w:p w14:paraId="1F10BACF" w14:textId="77777777" w:rsidR="00FD538B" w:rsidRPr="003148C9" w:rsidRDefault="00FD538B" w:rsidP="00FD538B">
      <w:pPr>
        <w:pStyle w:val="RKnormal"/>
        <w:rPr>
          <w:sz w:val="20"/>
        </w:rPr>
      </w:pPr>
    </w:p>
    <w:p w14:paraId="533AE09A" w14:textId="3CEB05C8" w:rsidR="001C1AA5" w:rsidRDefault="001C1AA5" w:rsidP="001C1AA5">
      <w:pPr>
        <w:pStyle w:val="RKnormal"/>
      </w:pPr>
      <w:r w:rsidRPr="00FD538B">
        <w:t xml:space="preserve">Skatteverket har ansvar för folkbokföringen och därmed </w:t>
      </w:r>
      <w:r w:rsidR="00632E0A">
        <w:t xml:space="preserve">även för </w:t>
      </w:r>
      <w:r w:rsidRPr="00FD538B">
        <w:t>änd</w:t>
      </w:r>
      <w:r w:rsidR="00632E0A">
        <w:softHyphen/>
      </w:r>
      <w:r w:rsidRPr="00FD538B">
        <w:t xml:space="preserve">ring av folkbokföringsadress och hanteringen av flyttanmälan. </w:t>
      </w:r>
      <w:r w:rsidR="00613616">
        <w:t>Skatte</w:t>
      </w:r>
      <w:r w:rsidR="00632E0A">
        <w:softHyphen/>
      </w:r>
      <w:r w:rsidR="00613616">
        <w:t>verket hanterade cirka en miljon flyttanmälningar 201</w:t>
      </w:r>
      <w:r w:rsidR="00632E0A">
        <w:t>5</w:t>
      </w:r>
      <w:r w:rsidR="00613616">
        <w:t xml:space="preserve"> varav </w:t>
      </w:r>
      <w:r w:rsidR="00632E0A">
        <w:t>cirka 27 </w:t>
      </w:r>
      <w:r w:rsidR="00613616">
        <w:t xml:space="preserve">procent anmäldes direkt i Skatteverkets e-tjänst för flyttanmälan. </w:t>
      </w:r>
      <w:r w:rsidR="00632E0A">
        <w:t>Cirka h</w:t>
      </w:r>
      <w:r w:rsidR="00613616">
        <w:t xml:space="preserve">älften av flyttanmälningarna </w:t>
      </w:r>
      <w:r w:rsidR="00613616" w:rsidRPr="00613616">
        <w:t xml:space="preserve">kom in </w:t>
      </w:r>
      <w:r w:rsidR="00613616">
        <w:t xml:space="preserve">till myndigheten </w:t>
      </w:r>
      <w:r w:rsidR="00613616" w:rsidRPr="00613616">
        <w:t xml:space="preserve">via </w:t>
      </w:r>
      <w:r w:rsidR="00613616">
        <w:t xml:space="preserve">Svensk adressändrings </w:t>
      </w:r>
      <w:r w:rsidR="00613616" w:rsidRPr="00613616">
        <w:t>blanketter</w:t>
      </w:r>
      <w:r w:rsidR="00613616">
        <w:t>.</w:t>
      </w:r>
    </w:p>
    <w:p w14:paraId="5C8CA0A7" w14:textId="77777777" w:rsidR="001C1AA5" w:rsidRPr="003148C9" w:rsidRDefault="001C1AA5" w:rsidP="001C1AA5">
      <w:pPr>
        <w:pStyle w:val="RKnormal"/>
        <w:rPr>
          <w:sz w:val="20"/>
        </w:rPr>
      </w:pPr>
    </w:p>
    <w:p w14:paraId="32932352" w14:textId="25E3071A" w:rsidR="003D257B" w:rsidRDefault="00C73A03" w:rsidP="003D257B">
      <w:pPr>
        <w:pStyle w:val="RKnormal"/>
      </w:pPr>
      <w:r>
        <w:t xml:space="preserve">Jag har </w:t>
      </w:r>
      <w:proofErr w:type="gramStart"/>
      <w:r>
        <w:t>erfarit</w:t>
      </w:r>
      <w:proofErr w:type="gramEnd"/>
      <w:r>
        <w:t xml:space="preserve"> från </w:t>
      </w:r>
      <w:r w:rsidR="003D257B">
        <w:t xml:space="preserve">Skatteverket </w:t>
      </w:r>
      <w:r>
        <w:t>att myndigheten sedan års</w:t>
      </w:r>
      <w:r w:rsidR="00613616">
        <w:t>s</w:t>
      </w:r>
      <w:r>
        <w:t xml:space="preserve">kiftet </w:t>
      </w:r>
      <w:r w:rsidR="003D257B">
        <w:t>hant</w:t>
      </w:r>
      <w:r w:rsidR="00CA4285">
        <w:softHyphen/>
      </w:r>
      <w:r w:rsidR="003D257B">
        <w:t>erar flyttanmälan i egen regi efter att avtalet med Svensk adress</w:t>
      </w:r>
      <w:r w:rsidR="00E85748">
        <w:softHyphen/>
      </w:r>
      <w:r w:rsidR="003D257B">
        <w:t>ändring löpt ut</w:t>
      </w:r>
      <w:r>
        <w:t xml:space="preserve">. Motivet till förändringen är att öka digitaliseringen av </w:t>
      </w:r>
      <w:r w:rsidR="00613616">
        <w:t>ändring av folkbokföringsadress</w:t>
      </w:r>
      <w:r w:rsidR="00E85748">
        <w:t xml:space="preserve"> och </w:t>
      </w:r>
      <w:r w:rsidR="00632E0A">
        <w:t xml:space="preserve">därmed </w:t>
      </w:r>
      <w:r w:rsidR="00E85748">
        <w:t>minska d</w:t>
      </w:r>
      <w:r w:rsidR="00613616" w:rsidRPr="00613616">
        <w:t>en manuell</w:t>
      </w:r>
      <w:r w:rsidR="00E85748">
        <w:t>a</w:t>
      </w:r>
      <w:r w:rsidR="00613616" w:rsidRPr="00613616">
        <w:t xml:space="preserve"> hantering</w:t>
      </w:r>
      <w:r w:rsidR="00E85748">
        <w:t>en för med</w:t>
      </w:r>
      <w:r w:rsidR="00CA4285">
        <w:softHyphen/>
      </w:r>
      <w:r w:rsidR="00E85748">
        <w:t>borg</w:t>
      </w:r>
      <w:r w:rsidR="00CA4285">
        <w:softHyphen/>
      </w:r>
      <w:r w:rsidR="00E85748">
        <w:t>arna, företagen och myndigheten</w:t>
      </w:r>
      <w:r w:rsidR="00613616">
        <w:t>.</w:t>
      </w:r>
      <w:r w:rsidR="00613616" w:rsidRPr="00613616">
        <w:t xml:space="preserve"> </w:t>
      </w:r>
      <w:r w:rsidR="003D257B">
        <w:t>Skatteverket gör bedöm</w:t>
      </w:r>
      <w:r w:rsidR="00632E0A">
        <w:softHyphen/>
      </w:r>
      <w:r w:rsidR="003D257B">
        <w:t>ningen att med</w:t>
      </w:r>
      <w:r w:rsidR="003D257B" w:rsidRPr="003D257B">
        <w:t xml:space="preserve"> ökad digitalisering uppnås </w:t>
      </w:r>
      <w:r w:rsidR="00632E0A">
        <w:t xml:space="preserve">dels snabbare, säkrare och </w:t>
      </w:r>
      <w:r w:rsidR="003D257B" w:rsidRPr="003D257B">
        <w:t>effektivare hantering av flyttningsanmälningar</w:t>
      </w:r>
      <w:r w:rsidR="00632E0A">
        <w:t>, dels</w:t>
      </w:r>
      <w:r w:rsidR="00E85748">
        <w:t xml:space="preserve"> </w:t>
      </w:r>
      <w:r w:rsidR="003D257B" w:rsidRPr="003D257B">
        <w:t xml:space="preserve">en långsiktig </w:t>
      </w:r>
      <w:proofErr w:type="spellStart"/>
      <w:r w:rsidR="003D257B" w:rsidRPr="003D257B">
        <w:t>kostnads</w:t>
      </w:r>
      <w:r w:rsidR="00150815">
        <w:softHyphen/>
      </w:r>
      <w:r w:rsidR="00632E0A">
        <w:softHyphen/>
      </w:r>
      <w:r w:rsidR="003D257B" w:rsidRPr="003D257B">
        <w:t>effektivisering</w:t>
      </w:r>
      <w:proofErr w:type="spellEnd"/>
      <w:r w:rsidR="003D257B">
        <w:t>.</w:t>
      </w:r>
      <w:r>
        <w:t xml:space="preserve"> I</w:t>
      </w:r>
      <w:r w:rsidR="003D257B">
        <w:t xml:space="preserve">nformation om hur eftersändning </w:t>
      </w:r>
      <w:r w:rsidR="00632E0A">
        <w:t xml:space="preserve">av post </w:t>
      </w:r>
      <w:r w:rsidR="003D257B">
        <w:t>kan beställas av Svensk adressändring finns i direkt anslutning till Skatte</w:t>
      </w:r>
      <w:r w:rsidR="00632E0A">
        <w:softHyphen/>
      </w:r>
      <w:r w:rsidR="003D257B">
        <w:t xml:space="preserve">verkets e-tjänst för flyttanmälan. </w:t>
      </w:r>
    </w:p>
    <w:p w14:paraId="60E031AD" w14:textId="77777777" w:rsidR="00613616" w:rsidRPr="003148C9" w:rsidRDefault="00613616" w:rsidP="00613616">
      <w:pPr>
        <w:pStyle w:val="RKnormal"/>
        <w:rPr>
          <w:sz w:val="20"/>
        </w:rPr>
      </w:pPr>
    </w:p>
    <w:p w14:paraId="09176090" w14:textId="05C135C5" w:rsidR="00613616" w:rsidRDefault="00613616" w:rsidP="00613616">
      <w:pPr>
        <w:pStyle w:val="RKnormal"/>
      </w:pPr>
      <w:r w:rsidRPr="00FD538B">
        <w:t>Regeringens förvaltningspolitik bygger på att myndigheterna i stor ut</w:t>
      </w:r>
      <w:r w:rsidR="00CA4285">
        <w:softHyphen/>
      </w:r>
      <w:r w:rsidRPr="00FD538B">
        <w:t>sträckning själva, utifrån de mål och uppgifter för verksamheten som riksdagen och regeringen fastställer, avgör hur verksamheten ska organiseras för att på bästa sätt tillgodose samhällets samlade behov. Det är myndigheternas respektive ledning som ansvarar för att verksamheten bedrivs effektivt och att myndigheten hu</w:t>
      </w:r>
      <w:r>
        <w:t>shåll</w:t>
      </w:r>
      <w:r w:rsidR="002351F3">
        <w:t>a</w:t>
      </w:r>
      <w:r>
        <w:t xml:space="preserve">r väl med statens medel. </w:t>
      </w:r>
    </w:p>
    <w:p w14:paraId="57F79B7C" w14:textId="77777777" w:rsidR="00FD538B" w:rsidRPr="003148C9" w:rsidRDefault="00FD538B">
      <w:pPr>
        <w:pStyle w:val="RKnormal"/>
        <w:rPr>
          <w:sz w:val="20"/>
        </w:rPr>
      </w:pPr>
      <w:bookmarkStart w:id="0" w:name="_GoBack"/>
      <w:bookmarkEnd w:id="0"/>
    </w:p>
    <w:p w14:paraId="5114D93C" w14:textId="77777777" w:rsidR="00FD538B" w:rsidRDefault="00FD538B">
      <w:pPr>
        <w:pStyle w:val="RKnormal"/>
      </w:pPr>
      <w:r>
        <w:t>Stockholm den 10 februari 2016</w:t>
      </w:r>
    </w:p>
    <w:p w14:paraId="27DEAFEF" w14:textId="77777777" w:rsidR="00FD538B" w:rsidRDefault="00FD538B">
      <w:pPr>
        <w:pStyle w:val="RKnormal"/>
      </w:pPr>
    </w:p>
    <w:p w14:paraId="25103533" w14:textId="77777777" w:rsidR="00FD538B" w:rsidRDefault="00FD538B">
      <w:pPr>
        <w:pStyle w:val="RKnormal"/>
      </w:pPr>
    </w:p>
    <w:p w14:paraId="79D5A30A" w14:textId="77777777" w:rsidR="00FD538B" w:rsidRDefault="00FD538B">
      <w:pPr>
        <w:pStyle w:val="RKnormal"/>
      </w:pPr>
      <w:r>
        <w:t>Magdalena Andersson</w:t>
      </w:r>
    </w:p>
    <w:sectPr w:rsidR="00FD538B" w:rsidSect="003148C9">
      <w:headerReference w:type="even" r:id="rId13"/>
      <w:headerReference w:type="default" r:id="rId14"/>
      <w:headerReference w:type="first" r:id="rId15"/>
      <w:type w:val="continuous"/>
      <w:pgSz w:w="11907" w:h="16840" w:code="9"/>
      <w:pgMar w:top="567" w:right="1701" w:bottom="567"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AC5C78" w14:textId="77777777" w:rsidR="00FD538B" w:rsidRDefault="00FD538B">
      <w:r>
        <w:separator/>
      </w:r>
    </w:p>
  </w:endnote>
  <w:endnote w:type="continuationSeparator" w:id="0">
    <w:p w14:paraId="24A7F714" w14:textId="77777777" w:rsidR="00FD538B" w:rsidRDefault="00FD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CBBB5" w14:textId="77777777" w:rsidR="00FD538B" w:rsidRDefault="00FD538B">
      <w:r>
        <w:separator/>
      </w:r>
    </w:p>
  </w:footnote>
  <w:footnote w:type="continuationSeparator" w:id="0">
    <w:p w14:paraId="78A6FBCA" w14:textId="77777777" w:rsidR="00FD538B" w:rsidRDefault="00FD5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B813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148C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CFCED12" w14:textId="77777777">
      <w:trPr>
        <w:cantSplit/>
      </w:trPr>
      <w:tc>
        <w:tcPr>
          <w:tcW w:w="3119" w:type="dxa"/>
        </w:tcPr>
        <w:p w14:paraId="7259D8F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BE5C429" w14:textId="77777777" w:rsidR="00E80146" w:rsidRDefault="00E80146">
          <w:pPr>
            <w:pStyle w:val="Sidhuvud"/>
            <w:ind w:right="360"/>
          </w:pPr>
        </w:p>
      </w:tc>
      <w:tc>
        <w:tcPr>
          <w:tcW w:w="1525" w:type="dxa"/>
        </w:tcPr>
        <w:p w14:paraId="38A354E7" w14:textId="77777777" w:rsidR="00E80146" w:rsidRDefault="00E80146">
          <w:pPr>
            <w:pStyle w:val="Sidhuvud"/>
            <w:ind w:right="360"/>
          </w:pPr>
        </w:p>
      </w:tc>
    </w:tr>
  </w:tbl>
  <w:p w14:paraId="3E1FAC7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64EA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7614D77" w14:textId="77777777">
      <w:trPr>
        <w:cantSplit/>
      </w:trPr>
      <w:tc>
        <w:tcPr>
          <w:tcW w:w="3119" w:type="dxa"/>
        </w:tcPr>
        <w:p w14:paraId="5A4401C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E0445F1" w14:textId="77777777" w:rsidR="00E80146" w:rsidRDefault="00E80146">
          <w:pPr>
            <w:pStyle w:val="Sidhuvud"/>
            <w:ind w:right="360"/>
          </w:pPr>
        </w:p>
      </w:tc>
      <w:tc>
        <w:tcPr>
          <w:tcW w:w="1525" w:type="dxa"/>
        </w:tcPr>
        <w:p w14:paraId="04FC1FEC" w14:textId="77777777" w:rsidR="00E80146" w:rsidRDefault="00E80146">
          <w:pPr>
            <w:pStyle w:val="Sidhuvud"/>
            <w:ind w:right="360"/>
          </w:pPr>
        </w:p>
      </w:tc>
    </w:tr>
  </w:tbl>
  <w:p w14:paraId="4AE5B8E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BDE68" w14:textId="249E0E31" w:rsidR="00FD538B" w:rsidRDefault="00FD538B">
    <w:pPr>
      <w:framePr w:w="2948" w:h="1321" w:hRule="exact" w:wrap="notBeside" w:vAnchor="page" w:hAnchor="page" w:x="1362" w:y="653"/>
    </w:pPr>
    <w:r>
      <w:rPr>
        <w:noProof/>
        <w:lang w:eastAsia="sv-SE"/>
      </w:rPr>
      <w:drawing>
        <wp:inline distT="0" distB="0" distL="0" distR="0" wp14:anchorId="6883AC4D" wp14:editId="1E790AB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CE01192" w14:textId="77777777" w:rsidR="00E80146" w:rsidRDefault="00E80146">
    <w:pPr>
      <w:pStyle w:val="RKrubrik"/>
      <w:keepNext w:val="0"/>
      <w:tabs>
        <w:tab w:val="clear" w:pos="1134"/>
        <w:tab w:val="clear" w:pos="2835"/>
      </w:tabs>
      <w:spacing w:before="0" w:after="0" w:line="320" w:lineRule="atLeast"/>
      <w:rPr>
        <w:bCs/>
      </w:rPr>
    </w:pPr>
  </w:p>
  <w:p w14:paraId="3B0F0D6B" w14:textId="77777777" w:rsidR="00E80146" w:rsidRDefault="00E80146">
    <w:pPr>
      <w:rPr>
        <w:rFonts w:ascii="TradeGothic" w:hAnsi="TradeGothic"/>
        <w:b/>
        <w:bCs/>
        <w:spacing w:val="12"/>
        <w:sz w:val="22"/>
      </w:rPr>
    </w:pPr>
  </w:p>
  <w:p w14:paraId="4B82939E" w14:textId="77777777" w:rsidR="00E80146" w:rsidRDefault="00E80146">
    <w:pPr>
      <w:pStyle w:val="RKrubrik"/>
      <w:keepNext w:val="0"/>
      <w:tabs>
        <w:tab w:val="clear" w:pos="1134"/>
        <w:tab w:val="clear" w:pos="2835"/>
      </w:tabs>
      <w:spacing w:before="0" w:after="0" w:line="320" w:lineRule="atLeast"/>
      <w:rPr>
        <w:bCs/>
      </w:rPr>
    </w:pPr>
  </w:p>
  <w:p w14:paraId="6B65F4C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38B"/>
    <w:rsid w:val="00055453"/>
    <w:rsid w:val="00150384"/>
    <w:rsid w:val="00150815"/>
    <w:rsid w:val="00160901"/>
    <w:rsid w:val="001805B7"/>
    <w:rsid w:val="001C1AA5"/>
    <w:rsid w:val="002351F3"/>
    <w:rsid w:val="003148C9"/>
    <w:rsid w:val="00367B1C"/>
    <w:rsid w:val="003A3118"/>
    <w:rsid w:val="003D257B"/>
    <w:rsid w:val="004A328D"/>
    <w:rsid w:val="004A65A3"/>
    <w:rsid w:val="0058762B"/>
    <w:rsid w:val="00613616"/>
    <w:rsid w:val="00632E0A"/>
    <w:rsid w:val="006926BC"/>
    <w:rsid w:val="006E4E11"/>
    <w:rsid w:val="007242A3"/>
    <w:rsid w:val="007A6855"/>
    <w:rsid w:val="0092027A"/>
    <w:rsid w:val="00955E31"/>
    <w:rsid w:val="00992E72"/>
    <w:rsid w:val="00AF26D1"/>
    <w:rsid w:val="00C73A03"/>
    <w:rsid w:val="00CA4285"/>
    <w:rsid w:val="00D133D7"/>
    <w:rsid w:val="00E80146"/>
    <w:rsid w:val="00E85748"/>
    <w:rsid w:val="00E904D0"/>
    <w:rsid w:val="00EC25F9"/>
    <w:rsid w:val="00ED583F"/>
    <w:rsid w:val="00FD53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15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D538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D538B"/>
    <w:rPr>
      <w:rFonts w:ascii="Tahoma" w:hAnsi="Tahoma" w:cs="Tahoma"/>
      <w:sz w:val="16"/>
      <w:szCs w:val="16"/>
      <w:lang w:eastAsia="en-US"/>
    </w:rPr>
  </w:style>
  <w:style w:type="character" w:styleId="Kommentarsreferens">
    <w:name w:val="annotation reference"/>
    <w:basedOn w:val="Standardstycketeckensnitt"/>
    <w:rsid w:val="00E85748"/>
    <w:rPr>
      <w:sz w:val="16"/>
      <w:szCs w:val="16"/>
    </w:rPr>
  </w:style>
  <w:style w:type="paragraph" w:styleId="Kommentarer">
    <w:name w:val="annotation text"/>
    <w:basedOn w:val="Normal"/>
    <w:link w:val="KommentarerChar"/>
    <w:rsid w:val="00E85748"/>
    <w:pPr>
      <w:spacing w:line="240" w:lineRule="auto"/>
    </w:pPr>
    <w:rPr>
      <w:sz w:val="20"/>
    </w:rPr>
  </w:style>
  <w:style w:type="character" w:customStyle="1" w:styleId="KommentarerChar">
    <w:name w:val="Kommentarer Char"/>
    <w:basedOn w:val="Standardstycketeckensnitt"/>
    <w:link w:val="Kommentarer"/>
    <w:rsid w:val="00E85748"/>
    <w:rPr>
      <w:rFonts w:ascii="OrigGarmnd BT" w:hAnsi="OrigGarmnd BT"/>
      <w:lang w:eastAsia="en-US"/>
    </w:rPr>
  </w:style>
  <w:style w:type="paragraph" w:styleId="Kommentarsmne">
    <w:name w:val="annotation subject"/>
    <w:basedOn w:val="Kommentarer"/>
    <w:next w:val="Kommentarer"/>
    <w:link w:val="KommentarsmneChar"/>
    <w:rsid w:val="00E85748"/>
    <w:rPr>
      <w:b/>
      <w:bCs/>
    </w:rPr>
  </w:style>
  <w:style w:type="character" w:customStyle="1" w:styleId="KommentarsmneChar">
    <w:name w:val="Kommentarsämne Char"/>
    <w:basedOn w:val="KommentarerChar"/>
    <w:link w:val="Kommentarsmne"/>
    <w:rsid w:val="00E85748"/>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D538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D538B"/>
    <w:rPr>
      <w:rFonts w:ascii="Tahoma" w:hAnsi="Tahoma" w:cs="Tahoma"/>
      <w:sz w:val="16"/>
      <w:szCs w:val="16"/>
      <w:lang w:eastAsia="en-US"/>
    </w:rPr>
  </w:style>
  <w:style w:type="character" w:styleId="Kommentarsreferens">
    <w:name w:val="annotation reference"/>
    <w:basedOn w:val="Standardstycketeckensnitt"/>
    <w:rsid w:val="00E85748"/>
    <w:rPr>
      <w:sz w:val="16"/>
      <w:szCs w:val="16"/>
    </w:rPr>
  </w:style>
  <w:style w:type="paragraph" w:styleId="Kommentarer">
    <w:name w:val="annotation text"/>
    <w:basedOn w:val="Normal"/>
    <w:link w:val="KommentarerChar"/>
    <w:rsid w:val="00E85748"/>
    <w:pPr>
      <w:spacing w:line="240" w:lineRule="auto"/>
    </w:pPr>
    <w:rPr>
      <w:sz w:val="20"/>
    </w:rPr>
  </w:style>
  <w:style w:type="character" w:customStyle="1" w:styleId="KommentarerChar">
    <w:name w:val="Kommentarer Char"/>
    <w:basedOn w:val="Standardstycketeckensnitt"/>
    <w:link w:val="Kommentarer"/>
    <w:rsid w:val="00E85748"/>
    <w:rPr>
      <w:rFonts w:ascii="OrigGarmnd BT" w:hAnsi="OrigGarmnd BT"/>
      <w:lang w:eastAsia="en-US"/>
    </w:rPr>
  </w:style>
  <w:style w:type="paragraph" w:styleId="Kommentarsmne">
    <w:name w:val="annotation subject"/>
    <w:basedOn w:val="Kommentarer"/>
    <w:next w:val="Kommentarer"/>
    <w:link w:val="KommentarsmneChar"/>
    <w:rsid w:val="00E85748"/>
    <w:rPr>
      <w:b/>
      <w:bCs/>
    </w:rPr>
  </w:style>
  <w:style w:type="character" w:customStyle="1" w:styleId="KommentarsmneChar">
    <w:name w:val="Kommentarsämne Char"/>
    <w:basedOn w:val="KommentarerChar"/>
    <w:link w:val="Kommentarsmne"/>
    <w:rsid w:val="00E85748"/>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566271">
      <w:bodyDiv w:val="1"/>
      <w:marLeft w:val="0"/>
      <w:marRight w:val="0"/>
      <w:marTop w:val="0"/>
      <w:marBottom w:val="0"/>
      <w:divBdr>
        <w:top w:val="none" w:sz="0" w:space="0" w:color="auto"/>
        <w:left w:val="none" w:sz="0" w:space="0" w:color="auto"/>
        <w:bottom w:val="none" w:sz="0" w:space="0" w:color="auto"/>
        <w:right w:val="none" w:sz="0" w:space="0" w:color="auto"/>
      </w:divBdr>
      <w:divsChild>
        <w:div w:id="1691638027">
          <w:marLeft w:val="547"/>
          <w:marRight w:val="0"/>
          <w:marTop w:val="115"/>
          <w:marBottom w:val="0"/>
          <w:divBdr>
            <w:top w:val="none" w:sz="0" w:space="0" w:color="auto"/>
            <w:left w:val="none" w:sz="0" w:space="0" w:color="auto"/>
            <w:bottom w:val="none" w:sz="0" w:space="0" w:color="auto"/>
            <w:right w:val="none" w:sz="0" w:space="0" w:color="auto"/>
          </w:divBdr>
        </w:div>
      </w:divsChild>
    </w:div>
    <w:div w:id="788159959">
      <w:bodyDiv w:val="1"/>
      <w:marLeft w:val="0"/>
      <w:marRight w:val="0"/>
      <w:marTop w:val="0"/>
      <w:marBottom w:val="0"/>
      <w:divBdr>
        <w:top w:val="none" w:sz="0" w:space="0" w:color="auto"/>
        <w:left w:val="none" w:sz="0" w:space="0" w:color="auto"/>
        <w:bottom w:val="none" w:sz="0" w:space="0" w:color="auto"/>
        <w:right w:val="none" w:sz="0" w:space="0" w:color="auto"/>
      </w:divBdr>
      <w:divsChild>
        <w:div w:id="1718893520">
          <w:marLeft w:val="547"/>
          <w:marRight w:val="0"/>
          <w:marTop w:val="115"/>
          <w:marBottom w:val="0"/>
          <w:divBdr>
            <w:top w:val="none" w:sz="0" w:space="0" w:color="auto"/>
            <w:left w:val="none" w:sz="0" w:space="0" w:color="auto"/>
            <w:bottom w:val="none" w:sz="0" w:space="0" w:color="auto"/>
            <w:right w:val="none" w:sz="0" w:space="0" w:color="auto"/>
          </w:divBdr>
        </w:div>
      </w:divsChild>
    </w:div>
    <w:div w:id="878664069">
      <w:bodyDiv w:val="1"/>
      <w:marLeft w:val="0"/>
      <w:marRight w:val="0"/>
      <w:marTop w:val="0"/>
      <w:marBottom w:val="0"/>
      <w:divBdr>
        <w:top w:val="none" w:sz="0" w:space="0" w:color="auto"/>
        <w:left w:val="none" w:sz="0" w:space="0" w:color="auto"/>
        <w:bottom w:val="none" w:sz="0" w:space="0" w:color="auto"/>
        <w:right w:val="none" w:sz="0" w:space="0" w:color="auto"/>
      </w:divBdr>
      <w:divsChild>
        <w:div w:id="232661369">
          <w:marLeft w:val="547"/>
          <w:marRight w:val="0"/>
          <w:marTop w:val="115"/>
          <w:marBottom w:val="0"/>
          <w:divBdr>
            <w:top w:val="none" w:sz="0" w:space="0" w:color="auto"/>
            <w:left w:val="none" w:sz="0" w:space="0" w:color="auto"/>
            <w:bottom w:val="none" w:sz="0" w:space="0" w:color="auto"/>
            <w:right w:val="none" w:sz="0" w:space="0" w:color="auto"/>
          </w:divBdr>
        </w:div>
      </w:divsChild>
    </w:div>
    <w:div w:id="1718972554">
      <w:bodyDiv w:val="1"/>
      <w:marLeft w:val="0"/>
      <w:marRight w:val="0"/>
      <w:marTop w:val="0"/>
      <w:marBottom w:val="0"/>
      <w:divBdr>
        <w:top w:val="none" w:sz="0" w:space="0" w:color="auto"/>
        <w:left w:val="none" w:sz="0" w:space="0" w:color="auto"/>
        <w:bottom w:val="none" w:sz="0" w:space="0" w:color="auto"/>
        <w:right w:val="none" w:sz="0" w:space="0" w:color="auto"/>
      </w:divBdr>
      <w:divsChild>
        <w:div w:id="1770658480">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4a36db69-5a4d-4906-8582-8d71581a7f7e</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EC545-FE13-4506-A101-F8296EE2B27F}"/>
</file>

<file path=customXml/itemProps2.xml><?xml version="1.0" encoding="utf-8"?>
<ds:datastoreItem xmlns:ds="http://schemas.openxmlformats.org/officeDocument/2006/customXml" ds:itemID="{BB31E2D5-5345-4AF8-801F-B9AE184B3C65}"/>
</file>

<file path=customXml/itemProps3.xml><?xml version="1.0" encoding="utf-8"?>
<ds:datastoreItem xmlns:ds="http://schemas.openxmlformats.org/officeDocument/2006/customXml" ds:itemID="{3E0ABEF4-640E-4A70-AB88-8CB4243094DC}"/>
</file>

<file path=customXml/itemProps4.xml><?xml version="1.0" encoding="utf-8"?>
<ds:datastoreItem xmlns:ds="http://schemas.openxmlformats.org/officeDocument/2006/customXml" ds:itemID="{BB31E2D5-5345-4AF8-801F-B9AE184B3C65}">
  <ds:schemaRefs>
    <ds:schemaRef ds:uri="http://schemas.microsoft.com/sharepoint/v3/contenttype/forms"/>
  </ds:schemaRefs>
</ds:datastoreItem>
</file>

<file path=customXml/itemProps5.xml><?xml version="1.0" encoding="utf-8"?>
<ds:datastoreItem xmlns:ds="http://schemas.openxmlformats.org/officeDocument/2006/customXml" ds:itemID="{0DA54F27-4FE6-4632-8919-865707171F73}"/>
</file>

<file path=customXml/itemProps6.xml><?xml version="1.0" encoding="utf-8"?>
<ds:datastoreItem xmlns:ds="http://schemas.openxmlformats.org/officeDocument/2006/customXml" ds:itemID="{BB31E2D5-5345-4AF8-801F-B9AE184B3C65}"/>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1644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Garmer</dc:creator>
  <cp:lastModifiedBy>Ann-Britt Eriksson</cp:lastModifiedBy>
  <cp:revision>5</cp:revision>
  <cp:lastPrinted>2016-02-10T07:51:00Z</cp:lastPrinted>
  <dcterms:created xsi:type="dcterms:W3CDTF">2016-02-08T12:03:00Z</dcterms:created>
  <dcterms:modified xsi:type="dcterms:W3CDTF">2016-02-10T07:51:00Z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9fed8b23-1b2d-400d-bde7-fe071ab4d4b0</vt:lpwstr>
  </property>
</Properties>
</file>