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4737" w14:textId="119A46EB" w:rsidR="00C90720" w:rsidRDefault="00C90720" w:rsidP="00DA0661">
      <w:pPr>
        <w:pStyle w:val="Rubrik"/>
      </w:pPr>
      <w:bookmarkStart w:id="0" w:name="Start"/>
      <w:bookmarkEnd w:id="0"/>
      <w:r>
        <w:t>Svar på fråga 2020/21:2967 av Aron Emilsson (SD)</w:t>
      </w:r>
      <w:r>
        <w:br/>
        <w:t xml:space="preserve">Public </w:t>
      </w:r>
      <w:proofErr w:type="gramStart"/>
      <w:r>
        <w:t>service roll</w:t>
      </w:r>
      <w:proofErr w:type="gramEnd"/>
      <w:r>
        <w:t xml:space="preserve"> i totalförsvaret</w:t>
      </w:r>
    </w:p>
    <w:p w14:paraId="16771470" w14:textId="121A15AF" w:rsidR="00C90720" w:rsidRDefault="00C90720" w:rsidP="00C90720">
      <w:pPr>
        <w:autoSpaceDE w:val="0"/>
        <w:autoSpaceDN w:val="0"/>
        <w:adjustRightInd w:val="0"/>
        <w:spacing w:after="0" w:line="240" w:lineRule="auto"/>
      </w:pPr>
      <w:r>
        <w:t xml:space="preserve">Aron Emilsson har frågat mig hur jag avser tydliggöra public service-bolagens totalförsvarsuppdrag så att det kan möta samtidens hot mot rikets säkerhet. </w:t>
      </w:r>
    </w:p>
    <w:p w14:paraId="741D7964" w14:textId="6B98485B" w:rsidR="00C90720" w:rsidRDefault="00C90720" w:rsidP="00C90720">
      <w:pPr>
        <w:autoSpaceDE w:val="0"/>
        <w:autoSpaceDN w:val="0"/>
        <w:adjustRightInd w:val="0"/>
        <w:spacing w:after="0" w:line="240" w:lineRule="auto"/>
      </w:pPr>
    </w:p>
    <w:p w14:paraId="36EE4A5A" w14:textId="77777777" w:rsidR="00615F1D" w:rsidRDefault="00C90720" w:rsidP="00C90720">
      <w:pPr>
        <w:pStyle w:val="Brdtext"/>
      </w:pPr>
      <w:r>
        <w:t xml:space="preserve">Public service-företagen regleras på en övergripande nivå genom sändningstillstånd och </w:t>
      </w:r>
      <w:proofErr w:type="spellStart"/>
      <w:r>
        <w:t>medelsvillkor</w:t>
      </w:r>
      <w:proofErr w:type="spellEnd"/>
      <w:r>
        <w:t xml:space="preserve"> som beslutas av regeringen i enlighet med den inriktning som fastställs av riksdagen. </w:t>
      </w:r>
    </w:p>
    <w:p w14:paraId="5E50B2FA" w14:textId="7A6B4F60" w:rsidR="00615F1D" w:rsidRDefault="00C90720" w:rsidP="00615F1D">
      <w:pPr>
        <w:pStyle w:val="Brdtext"/>
      </w:pPr>
      <w:r>
        <w:t xml:space="preserve">Inför </w:t>
      </w:r>
      <w:r w:rsidR="00A45DA3">
        <w:t xml:space="preserve">den innevarande tillståndsperioden föreslog regeringen i Ett modernt public service nära publiken – villkor 2020–2025 (prop. 2018/19:136) att </w:t>
      </w:r>
      <w:r w:rsidR="00615F1D">
        <w:t xml:space="preserve">Sveriges Radios </w:t>
      </w:r>
      <w:r w:rsidR="00347CE5">
        <w:t xml:space="preserve">(SR) </w:t>
      </w:r>
      <w:r w:rsidR="00615F1D">
        <w:t>och Sveriges Televisions</w:t>
      </w:r>
      <w:r w:rsidR="00347CE5">
        <w:t xml:space="preserve"> (SVT)</w:t>
      </w:r>
      <w:r w:rsidR="00615F1D">
        <w:t xml:space="preserve"> </w:t>
      </w:r>
      <w:r w:rsidR="00A45DA3">
        <w:t>beredskapsuppdrag sk</w:t>
      </w:r>
      <w:r w:rsidR="00615F1D">
        <w:t>a</w:t>
      </w:r>
      <w:r w:rsidR="00A45DA3">
        <w:t xml:space="preserve"> förtydligas så att det tydligt framgår att företagen ingår i det svenska totalförsvaret. Vidare föreslogs att det ska framgå att företagens beredskapsarbete ska genomföras med utgångspunkt i en helhetssyn som omfattar både fredstida krissituationer och höjd beredskap.</w:t>
      </w:r>
      <w:r w:rsidR="00615F1D">
        <w:t xml:space="preserve"> Som en följd föreslogs också att företagens risk- och sårbarhetsanalyser ska avse både fredstida krissituationer och höjd beredskap. De två programföretagen ska ha motsvarande ansvar för utbildning och övning av personalen som övriga delar av totalförsvaret.</w:t>
      </w:r>
    </w:p>
    <w:p w14:paraId="63BDB0E1" w14:textId="5CD2EE63" w:rsidR="00347CE5" w:rsidRDefault="00615F1D" w:rsidP="00615F1D">
      <w:pPr>
        <w:pStyle w:val="Brdtext"/>
      </w:pPr>
      <w:r>
        <w:t>Vad gäller företagens verksamhet vid höjd beredskap bedöm</w:t>
      </w:r>
      <w:r w:rsidR="00347CE5">
        <w:t>de</w:t>
      </w:r>
      <w:r>
        <w:t xml:space="preserve"> regeringen att de</w:t>
      </w:r>
      <w:r w:rsidR="00347CE5">
        <w:t xml:space="preserve"> viktigaste delarna av uppdraget fortsatt bör gälla. Vid högsta beredskap ska företagen utgöra självs</w:t>
      </w:r>
      <w:r>
        <w:t xml:space="preserve">tändiga organisationer med totalförsvarsuppgifter och lyda direkt under regeringen. </w:t>
      </w:r>
      <w:r w:rsidR="00347CE5">
        <w:t xml:space="preserve">Regeringen bör även framöver kunna förordna om samma sak vid skärpt beredskap men </w:t>
      </w:r>
      <w:r w:rsidR="00C54C82">
        <w:t xml:space="preserve">i propositionen föreslås att det ska klargöras att den </w:t>
      </w:r>
      <w:r w:rsidR="00347CE5">
        <w:t xml:space="preserve">möjligheten endast ska utnyttjas om regeringen ser särskilda behov av detta. </w:t>
      </w:r>
    </w:p>
    <w:p w14:paraId="23103564" w14:textId="1FF5F8C9" w:rsidR="00644E38" w:rsidRDefault="00644E38" w:rsidP="00615F1D">
      <w:pPr>
        <w:pStyle w:val="Brdtext"/>
      </w:pPr>
      <w:r>
        <w:t xml:space="preserve">Sedan tidigare har det framgått av sändningstillstånden för SR och SVT att de bestämmelser om programverksamheten som ingår i uppdraget i övrigt ska vara vägledande också vid fredstida kriser och höjd beredskap. Däri ingår att sändningsrätten ska utövas sakligt och opartiskt. Regeringen föreslog i propositionen att det i tillstånden också tydligt ska framgå att företagen så långt möjligt ska ha möjlighet att bibehålla de fredstida strukturerna även under höjd beredskap. </w:t>
      </w:r>
    </w:p>
    <w:p w14:paraId="7FFFB19B" w14:textId="04A86B59" w:rsidR="00C54C82" w:rsidRDefault="00347CE5" w:rsidP="00615F1D">
      <w:pPr>
        <w:pStyle w:val="Brdtext"/>
      </w:pPr>
      <w:bookmarkStart w:id="1" w:name="_Hlk73106666"/>
      <w:r>
        <w:t>Riksdagen beslutade i enlighet med regeringens förslag och sändningstillstånden för SR och SVT för tillståndsperioden 2020–2025 har utformats enligt beslutet</w:t>
      </w:r>
      <w:r w:rsidR="003A3CEA">
        <w:t xml:space="preserve"> (bet. 2019/</w:t>
      </w:r>
      <w:proofErr w:type="gramStart"/>
      <w:r w:rsidR="003A3CEA">
        <w:t>20:KrU</w:t>
      </w:r>
      <w:proofErr w:type="gramEnd"/>
      <w:r w:rsidR="003A3CEA">
        <w:t>2, rskr. 2019/20:20)</w:t>
      </w:r>
      <w:r>
        <w:t xml:space="preserve">. </w:t>
      </w:r>
    </w:p>
    <w:bookmarkEnd w:id="1"/>
    <w:p w14:paraId="67DCEC97" w14:textId="038DA40D" w:rsidR="00C90720" w:rsidRDefault="00C54C82" w:rsidP="00C12597">
      <w:pPr>
        <w:pStyle w:val="Brdtext"/>
      </w:pPr>
      <w:r>
        <w:t xml:space="preserve">Utifrån de </w:t>
      </w:r>
      <w:r w:rsidR="005869DD">
        <w:t xml:space="preserve">villkor </w:t>
      </w:r>
      <w:r>
        <w:t xml:space="preserve">som ställs i sändningstillstånden </w:t>
      </w:r>
      <w:r w:rsidR="00644E38">
        <w:t xml:space="preserve">och radio- och </w:t>
      </w:r>
      <w:proofErr w:type="spellStart"/>
      <w:r w:rsidR="00644E38">
        <w:t>tv-lagens</w:t>
      </w:r>
      <w:proofErr w:type="spellEnd"/>
      <w:r w:rsidR="00644E38">
        <w:t xml:space="preserve"> krav </w:t>
      </w:r>
      <w:r>
        <w:t xml:space="preserve">är det public service-företagens eget ansvar att utforma sin verksamhet. </w:t>
      </w:r>
      <w:r w:rsidR="00347CE5">
        <w:t>Public service-företagens oberoende är av avgörande betydelse såväl för programverksamheten som för allmänhetens förtroende för företagens publicistiska integritet. Som kultur- och demokratiminister är en av mina viktigaste uppgifter att värna mediernas – i synnerhet public services – oberoende.</w:t>
      </w:r>
    </w:p>
    <w:p w14:paraId="79FFAC7B" w14:textId="77777777" w:rsidR="00C90720" w:rsidRDefault="00C90720" w:rsidP="00C90720">
      <w:pPr>
        <w:autoSpaceDE w:val="0"/>
        <w:autoSpaceDN w:val="0"/>
        <w:adjustRightInd w:val="0"/>
        <w:spacing w:after="0" w:line="240" w:lineRule="auto"/>
      </w:pPr>
    </w:p>
    <w:p w14:paraId="7C8BFB38" w14:textId="77777777" w:rsidR="00C54C82" w:rsidRDefault="00C54C82" w:rsidP="006A12F1">
      <w:pPr>
        <w:pStyle w:val="Brdtext"/>
      </w:pPr>
    </w:p>
    <w:p w14:paraId="7157C6D4" w14:textId="32200357" w:rsidR="00C90720" w:rsidRDefault="00C9072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CE94FEFB2C44FB8DAE0BC19D13EC87"/>
          </w:placeholder>
          <w:dataBinding w:prefixMappings="xmlns:ns0='http://lp/documentinfo/RK' " w:xpath="/ns0:DocumentInfo[1]/ns0:BaseInfo[1]/ns0:HeaderDate[1]" w:storeItemID="{FFE764CE-E170-457C-8D2A-DAF3F35C5436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79B1">
            <w:t>2 juni 2021</w:t>
          </w:r>
        </w:sdtContent>
      </w:sdt>
    </w:p>
    <w:p w14:paraId="4F73B16B" w14:textId="77777777" w:rsidR="00C90720" w:rsidRDefault="00C90720" w:rsidP="004E7A8F">
      <w:pPr>
        <w:pStyle w:val="Brdtextutanavstnd"/>
      </w:pPr>
    </w:p>
    <w:p w14:paraId="246A4032" w14:textId="77777777" w:rsidR="00C90720" w:rsidRDefault="00C90720" w:rsidP="004E7A8F">
      <w:pPr>
        <w:pStyle w:val="Brdtextutanavstnd"/>
      </w:pPr>
    </w:p>
    <w:p w14:paraId="1B2D8E57" w14:textId="77777777" w:rsidR="00C90720" w:rsidRDefault="00C90720" w:rsidP="004E7A8F">
      <w:pPr>
        <w:pStyle w:val="Brdtextutanavstnd"/>
      </w:pPr>
    </w:p>
    <w:p w14:paraId="3DBA60B8" w14:textId="0A784790" w:rsidR="00C90720" w:rsidRDefault="00C54C82" w:rsidP="00422A41">
      <w:pPr>
        <w:pStyle w:val="Brdtext"/>
      </w:pPr>
      <w:r>
        <w:t>Amanda Lind</w:t>
      </w:r>
    </w:p>
    <w:p w14:paraId="3A0DFD0C" w14:textId="3A49C1F7" w:rsidR="00C90720" w:rsidRPr="00DB48AB" w:rsidRDefault="00C90720" w:rsidP="00DB48AB">
      <w:pPr>
        <w:pStyle w:val="Brdtext"/>
      </w:pPr>
    </w:p>
    <w:sectPr w:rsidR="00C9072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5115F" w14:textId="77777777" w:rsidR="00E56FB0" w:rsidRDefault="00E56FB0" w:rsidP="00A87A54">
      <w:pPr>
        <w:spacing w:after="0" w:line="240" w:lineRule="auto"/>
      </w:pPr>
      <w:r>
        <w:separator/>
      </w:r>
    </w:p>
  </w:endnote>
  <w:endnote w:type="continuationSeparator" w:id="0">
    <w:p w14:paraId="15091776" w14:textId="77777777" w:rsidR="00E56FB0" w:rsidRDefault="00E56F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B8FE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E733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0646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1105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CF48A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F27E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E882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AEEA4E" w14:textId="77777777" w:rsidTr="00C26068">
      <w:trPr>
        <w:trHeight w:val="227"/>
      </w:trPr>
      <w:tc>
        <w:tcPr>
          <w:tcW w:w="4074" w:type="dxa"/>
        </w:tcPr>
        <w:p w14:paraId="75F4A9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0CA8A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5F91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CFBD9" w14:textId="77777777" w:rsidR="00E56FB0" w:rsidRDefault="00E56FB0" w:rsidP="00A87A54">
      <w:pPr>
        <w:spacing w:after="0" w:line="240" w:lineRule="auto"/>
      </w:pPr>
      <w:r>
        <w:separator/>
      </w:r>
    </w:p>
  </w:footnote>
  <w:footnote w:type="continuationSeparator" w:id="0">
    <w:p w14:paraId="7F49A3B4" w14:textId="77777777" w:rsidR="00E56FB0" w:rsidRDefault="00E56F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0720" w14:paraId="477FC4D1" w14:textId="77777777" w:rsidTr="00C93EBA">
      <w:trPr>
        <w:trHeight w:val="227"/>
      </w:trPr>
      <w:tc>
        <w:tcPr>
          <w:tcW w:w="5534" w:type="dxa"/>
        </w:tcPr>
        <w:p w14:paraId="703A8892" w14:textId="77777777" w:rsidR="00C90720" w:rsidRPr="007D73AB" w:rsidRDefault="00C90720">
          <w:pPr>
            <w:pStyle w:val="Sidhuvud"/>
          </w:pPr>
        </w:p>
      </w:tc>
      <w:tc>
        <w:tcPr>
          <w:tcW w:w="3170" w:type="dxa"/>
          <w:vAlign w:val="bottom"/>
        </w:tcPr>
        <w:p w14:paraId="10962AD3" w14:textId="77777777" w:rsidR="00C90720" w:rsidRPr="007D73AB" w:rsidRDefault="00C90720" w:rsidP="00340DE0">
          <w:pPr>
            <w:pStyle w:val="Sidhuvud"/>
          </w:pPr>
        </w:p>
      </w:tc>
      <w:tc>
        <w:tcPr>
          <w:tcW w:w="1134" w:type="dxa"/>
        </w:tcPr>
        <w:p w14:paraId="6BF595C6" w14:textId="77777777" w:rsidR="00C90720" w:rsidRDefault="00C90720" w:rsidP="005A703A">
          <w:pPr>
            <w:pStyle w:val="Sidhuvud"/>
          </w:pPr>
        </w:p>
      </w:tc>
    </w:tr>
    <w:tr w:rsidR="00C90720" w14:paraId="06531FF5" w14:textId="77777777" w:rsidTr="00C93EBA">
      <w:trPr>
        <w:trHeight w:val="1928"/>
      </w:trPr>
      <w:tc>
        <w:tcPr>
          <w:tcW w:w="5534" w:type="dxa"/>
        </w:tcPr>
        <w:p w14:paraId="0BAE5162" w14:textId="77777777" w:rsidR="00C90720" w:rsidRPr="00340DE0" w:rsidRDefault="00C907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8D7377" wp14:editId="2293938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74CCB5" w14:textId="77777777" w:rsidR="00C90720" w:rsidRPr="00710A6C" w:rsidRDefault="00C90720" w:rsidP="00EE3C0F">
          <w:pPr>
            <w:pStyle w:val="Sidhuvud"/>
            <w:rPr>
              <w:b/>
            </w:rPr>
          </w:pPr>
        </w:p>
        <w:p w14:paraId="50DE06C2" w14:textId="77777777" w:rsidR="00C90720" w:rsidRDefault="00C90720" w:rsidP="00EE3C0F">
          <w:pPr>
            <w:pStyle w:val="Sidhuvud"/>
          </w:pPr>
        </w:p>
        <w:p w14:paraId="70B6137F" w14:textId="77777777" w:rsidR="00C90720" w:rsidRDefault="00C90720" w:rsidP="00EE3C0F">
          <w:pPr>
            <w:pStyle w:val="Sidhuvud"/>
          </w:pPr>
        </w:p>
        <w:p w14:paraId="1416D2DF" w14:textId="77777777" w:rsidR="00C90720" w:rsidRDefault="00C907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6F1973FE46436DAC02B3A3BE353DA3"/>
            </w:placeholder>
            <w:dataBinding w:prefixMappings="xmlns:ns0='http://lp/documentinfo/RK' " w:xpath="/ns0:DocumentInfo[1]/ns0:BaseInfo[1]/ns0:Dnr[1]" w:storeItemID="{FFE764CE-E170-457C-8D2A-DAF3F35C5436}"/>
            <w:text/>
          </w:sdtPr>
          <w:sdtEndPr/>
          <w:sdtContent>
            <w:p w14:paraId="4AA45F7F" w14:textId="63DA31A2" w:rsidR="00C90720" w:rsidRDefault="00193DFD" w:rsidP="00EE3C0F">
              <w:pPr>
                <w:pStyle w:val="Sidhuvud"/>
              </w:pPr>
              <w:r>
                <w:t>Ku2021/01393</w:t>
              </w:r>
            </w:p>
          </w:sdtContent>
        </w:sdt>
        <w:p w14:paraId="1EF0649A" w14:textId="53CEED7E" w:rsidR="00C90720" w:rsidRDefault="00193DFD" w:rsidP="00EE3C0F">
          <w:pPr>
            <w:pStyle w:val="Sidhuvud"/>
          </w:pP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0CA06BC018A24A5DA6637CCD1DFAB98F"/>
              </w:placeholder>
              <w:showingPlcHdr/>
              <w:dataBinding w:prefixMappings="xmlns:ns0='http://lp/documentinfo/RK' " w:xpath="/ns0:DocumentInfo[1]/ns0:BaseInfo[1]/ns0:DocNumber[1]" w:storeItemID="{FFE764CE-E170-457C-8D2A-DAF3F35C5436}"/>
              <w:text/>
            </w:sdtPr>
            <w:sdtEndPr/>
            <w:sdtContent>
              <w:r w:rsidR="00C90720">
                <w:rPr>
                  <w:rStyle w:val="Platshllartext"/>
                </w:rPr>
                <w:t xml:space="preserve"> </w:t>
              </w:r>
            </w:sdtContent>
          </w:sdt>
        </w:p>
        <w:p w14:paraId="07503D24" w14:textId="77777777" w:rsidR="00C90720" w:rsidRDefault="00C90720" w:rsidP="00EE3C0F">
          <w:pPr>
            <w:pStyle w:val="Sidhuvud"/>
          </w:pPr>
        </w:p>
      </w:tc>
      <w:tc>
        <w:tcPr>
          <w:tcW w:w="1134" w:type="dxa"/>
        </w:tcPr>
        <w:p w14:paraId="2C4655B6" w14:textId="77777777" w:rsidR="00C90720" w:rsidRDefault="00C90720" w:rsidP="0094502D">
          <w:pPr>
            <w:pStyle w:val="Sidhuvud"/>
          </w:pPr>
        </w:p>
        <w:p w14:paraId="2152F379" w14:textId="77777777" w:rsidR="00C90720" w:rsidRPr="0094502D" w:rsidRDefault="00C90720" w:rsidP="00EC71A6">
          <w:pPr>
            <w:pStyle w:val="Sidhuvud"/>
          </w:pPr>
        </w:p>
      </w:tc>
    </w:tr>
    <w:tr w:rsidR="00C90720" w14:paraId="1F86B8A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4E91E7B732474EA9D34FDB152783FA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-342157143"/>
              <w:placeholder>
                <w:docPart w:val="D0C3403038AF4531BFB4EEF55A107BA4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45F648C" w14:textId="77777777" w:rsidR="000A33AA" w:rsidRDefault="000A33AA" w:rsidP="000A33AA">
                  <w:pPr>
                    <w:pStyle w:val="Sidhuvud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Kulturdepartementet</w:t>
                  </w:r>
                </w:p>
                <w:sdt>
                  <w:sdtPr>
                    <w:rPr>
                      <w:b/>
                    </w:rPr>
                    <w:alias w:val="SenderText"/>
                    <w:tag w:val="ccRKShow_SenderText"/>
                    <w:id w:val="-28731401"/>
                    <w:placeholder>
                      <w:docPart w:val="3124138D71A44821AC00850DE023295F"/>
                    </w:placeholder>
                  </w:sdtPr>
                  <w:sdtEndPr/>
                  <w:sdtContent>
                    <w:p w14:paraId="2ADC9ECB" w14:textId="3A0A93D0" w:rsidR="00D65329" w:rsidRPr="00D65329" w:rsidRDefault="00D65329" w:rsidP="00D65329">
                      <w:pPr>
                        <w:pStyle w:val="Sidhuvud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Kultur- och demokratiministern samt</w:t>
                      </w:r>
                      <w:r w:rsidR="00172EFD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ministern med ansvar för idrottsfrågorna</w:t>
                      </w:r>
                    </w:p>
                    <w:p w14:paraId="3DFDB9EB" w14:textId="6E441942" w:rsidR="00C90720" w:rsidRPr="00340DE0" w:rsidRDefault="00E56FB0" w:rsidP="00D65329">
                      <w:pPr>
                        <w:pStyle w:val="Sidhuvud"/>
                      </w:pPr>
                    </w:p>
                  </w:sdtContent>
                </w:sdt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E9C24CBB24C4D9D802119B39FC155F9"/>
          </w:placeholder>
          <w:dataBinding w:prefixMappings="xmlns:ns0='http://lp/documentinfo/RK' " w:xpath="/ns0:DocumentInfo[1]/ns0:BaseInfo[1]/ns0:Recipient[1]" w:storeItemID="{FFE764CE-E170-457C-8D2A-DAF3F35C5436}"/>
          <w:text w:multiLine="1"/>
        </w:sdtPr>
        <w:sdtEndPr/>
        <w:sdtContent>
          <w:tc>
            <w:tcPr>
              <w:tcW w:w="3170" w:type="dxa"/>
            </w:tcPr>
            <w:p w14:paraId="49D243E3" w14:textId="77777777" w:rsidR="00C90720" w:rsidRDefault="00C907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33B4D" w14:textId="77777777" w:rsidR="00C90720" w:rsidRDefault="00C90720" w:rsidP="003E6020">
          <w:pPr>
            <w:pStyle w:val="Sidhuvud"/>
          </w:pPr>
        </w:p>
      </w:tc>
    </w:tr>
  </w:tbl>
  <w:p w14:paraId="0E6714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2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3A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2EFD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DFD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3C8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80B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CE5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CEA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5A0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9DD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0B3A"/>
    <w:rsid w:val="00604782"/>
    <w:rsid w:val="00605718"/>
    <w:rsid w:val="00605C66"/>
    <w:rsid w:val="00606310"/>
    <w:rsid w:val="00607814"/>
    <w:rsid w:val="00610D87"/>
    <w:rsid w:val="00610E88"/>
    <w:rsid w:val="00613827"/>
    <w:rsid w:val="00615F1D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E38"/>
    <w:rsid w:val="00647FD7"/>
    <w:rsid w:val="00650080"/>
    <w:rsid w:val="00651F17"/>
    <w:rsid w:val="0065382D"/>
    <w:rsid w:val="006546AF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9B1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1B3"/>
    <w:rsid w:val="00A12A69"/>
    <w:rsid w:val="00A2019A"/>
    <w:rsid w:val="00A23493"/>
    <w:rsid w:val="00A2416A"/>
    <w:rsid w:val="00A3075C"/>
    <w:rsid w:val="00A30E06"/>
    <w:rsid w:val="00A3270B"/>
    <w:rsid w:val="00A333A9"/>
    <w:rsid w:val="00A379E4"/>
    <w:rsid w:val="00A42F07"/>
    <w:rsid w:val="00A43B02"/>
    <w:rsid w:val="00A44946"/>
    <w:rsid w:val="00A45DA3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597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A22"/>
    <w:rsid w:val="00C44E30"/>
    <w:rsid w:val="00C461E6"/>
    <w:rsid w:val="00C50045"/>
    <w:rsid w:val="00C50771"/>
    <w:rsid w:val="00C508BE"/>
    <w:rsid w:val="00C54C82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72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329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D1F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FB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EE6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1A0A"/>
  <w15:docId w15:val="{EE1F5522-2B94-4EA2-B1A4-FD3DADDC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6F1973FE46436DAC02B3A3BE353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2B96D-CD0E-48A9-88F9-C4A759633362}"/>
      </w:docPartPr>
      <w:docPartBody>
        <w:p w:rsidR="00FE28D1" w:rsidRDefault="00FB07D2" w:rsidP="00FB07D2">
          <w:pPr>
            <w:pStyle w:val="FE6F1973FE46436DAC02B3A3BE353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06BC018A24A5DA6637CCD1DFAB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8C0D8-4193-4556-A348-5338C8316E41}"/>
      </w:docPartPr>
      <w:docPartBody>
        <w:p w:rsidR="00FE28D1" w:rsidRDefault="00FB07D2" w:rsidP="00FB07D2">
          <w:pPr>
            <w:pStyle w:val="0CA06BC018A24A5DA6637CCD1DFAB9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4E91E7B732474EA9D34FDB15278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897B8-8F77-4062-9992-B56A14482A1E}"/>
      </w:docPartPr>
      <w:docPartBody>
        <w:p w:rsidR="00FE28D1" w:rsidRDefault="00FB07D2" w:rsidP="00FB07D2">
          <w:pPr>
            <w:pStyle w:val="2A4E91E7B732474EA9D34FDB152783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9C24CBB24C4D9D802119B39FC155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4C35D-B987-4DEC-A9EF-B3B82E6B5A6C}"/>
      </w:docPartPr>
      <w:docPartBody>
        <w:p w:rsidR="00FE28D1" w:rsidRDefault="00FB07D2" w:rsidP="00FB07D2">
          <w:pPr>
            <w:pStyle w:val="DE9C24CBB24C4D9D802119B39FC155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CE94FEFB2C44FB8DAE0BC19D13E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2BF56-371D-4ADE-9E6F-10C89C8B3EDE}"/>
      </w:docPartPr>
      <w:docPartBody>
        <w:p w:rsidR="00FE28D1" w:rsidRDefault="00FB07D2" w:rsidP="00FB07D2">
          <w:pPr>
            <w:pStyle w:val="C7CE94FEFB2C44FB8DAE0BC19D13EC8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0C3403038AF4531BFB4EEF55A107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DA7C6-A56B-4652-8847-17F1A323F23D}"/>
      </w:docPartPr>
      <w:docPartBody>
        <w:p w:rsidR="004626F1" w:rsidRDefault="002C2FD7" w:rsidP="002C2FD7">
          <w:pPr>
            <w:pStyle w:val="D0C3403038AF4531BFB4EEF55A107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24138D71A44821AC00850DE0232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C81AA-99E2-43F6-87F9-812960A13C12}"/>
      </w:docPartPr>
      <w:docPartBody>
        <w:p w:rsidR="00AB52FE" w:rsidRDefault="000433AA" w:rsidP="000433AA">
          <w:pPr>
            <w:pStyle w:val="3124138D71A44821AC00850DE023295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2"/>
    <w:rsid w:val="000433AA"/>
    <w:rsid w:val="002C2FD7"/>
    <w:rsid w:val="004626F1"/>
    <w:rsid w:val="005C6AD3"/>
    <w:rsid w:val="00AB52FE"/>
    <w:rsid w:val="00D559F5"/>
    <w:rsid w:val="00FB07D2"/>
    <w:rsid w:val="00F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C5DC089A1D4FF1AB8063B965D2868C">
    <w:name w:val="13C5DC089A1D4FF1AB8063B965D2868C"/>
    <w:rsid w:val="00FB07D2"/>
  </w:style>
  <w:style w:type="character" w:styleId="Platshllartext">
    <w:name w:val="Placeholder Text"/>
    <w:basedOn w:val="Standardstycketeckensnitt"/>
    <w:uiPriority w:val="99"/>
    <w:semiHidden/>
    <w:rsid w:val="000433AA"/>
  </w:style>
  <w:style w:type="paragraph" w:customStyle="1" w:styleId="3DEF60D84C7541A4A8A9398DDC7CE8BD">
    <w:name w:val="3DEF60D84C7541A4A8A9398DDC7CE8BD"/>
    <w:rsid w:val="00FB07D2"/>
  </w:style>
  <w:style w:type="paragraph" w:customStyle="1" w:styleId="48BD3B3DBEB0412FBDBA9A4EE2336D57">
    <w:name w:val="48BD3B3DBEB0412FBDBA9A4EE2336D57"/>
    <w:rsid w:val="00FB07D2"/>
  </w:style>
  <w:style w:type="paragraph" w:customStyle="1" w:styleId="CDA3252E16594208A7B64E7D274F09CC">
    <w:name w:val="CDA3252E16594208A7B64E7D274F09CC"/>
    <w:rsid w:val="00FB07D2"/>
  </w:style>
  <w:style w:type="paragraph" w:customStyle="1" w:styleId="FE6F1973FE46436DAC02B3A3BE353DA3">
    <w:name w:val="FE6F1973FE46436DAC02B3A3BE353DA3"/>
    <w:rsid w:val="00FB07D2"/>
  </w:style>
  <w:style w:type="paragraph" w:customStyle="1" w:styleId="0CA06BC018A24A5DA6637CCD1DFAB98F">
    <w:name w:val="0CA06BC018A24A5DA6637CCD1DFAB98F"/>
    <w:rsid w:val="00FB07D2"/>
  </w:style>
  <w:style w:type="paragraph" w:customStyle="1" w:styleId="9D6B5898CF394CC88D71E9E3364DC2A8">
    <w:name w:val="9D6B5898CF394CC88D71E9E3364DC2A8"/>
    <w:rsid w:val="00FB07D2"/>
  </w:style>
  <w:style w:type="paragraph" w:customStyle="1" w:styleId="452EDC30F09F40FFA7C3BEFC00961DDF">
    <w:name w:val="452EDC30F09F40FFA7C3BEFC00961DDF"/>
    <w:rsid w:val="00FB07D2"/>
  </w:style>
  <w:style w:type="paragraph" w:customStyle="1" w:styleId="2AA6C6D3B642469C8451FB44F05DABB6">
    <w:name w:val="2AA6C6D3B642469C8451FB44F05DABB6"/>
    <w:rsid w:val="00FB07D2"/>
  </w:style>
  <w:style w:type="paragraph" w:customStyle="1" w:styleId="2A4E91E7B732474EA9D34FDB152783FA">
    <w:name w:val="2A4E91E7B732474EA9D34FDB152783FA"/>
    <w:rsid w:val="00FB07D2"/>
  </w:style>
  <w:style w:type="paragraph" w:customStyle="1" w:styleId="DE9C24CBB24C4D9D802119B39FC155F9">
    <w:name w:val="DE9C24CBB24C4D9D802119B39FC155F9"/>
    <w:rsid w:val="00FB07D2"/>
  </w:style>
  <w:style w:type="paragraph" w:customStyle="1" w:styleId="0CA06BC018A24A5DA6637CCD1DFAB98F1">
    <w:name w:val="0CA06BC018A24A5DA6637CCD1DFAB98F1"/>
    <w:rsid w:val="00FB07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4E91E7B732474EA9D34FDB152783FA1">
    <w:name w:val="2A4E91E7B732474EA9D34FDB152783FA1"/>
    <w:rsid w:val="00FB07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63E9DFCBEC435B8D33886DA4C90541">
    <w:name w:val="4E63E9DFCBEC435B8D33886DA4C90541"/>
    <w:rsid w:val="00FB07D2"/>
  </w:style>
  <w:style w:type="paragraph" w:customStyle="1" w:styleId="BB3F7A6B89D94FEEA36D709EAE93B26A">
    <w:name w:val="BB3F7A6B89D94FEEA36D709EAE93B26A"/>
    <w:rsid w:val="00FB07D2"/>
  </w:style>
  <w:style w:type="paragraph" w:customStyle="1" w:styleId="FB50BE3E95734717918173C14307C6E0">
    <w:name w:val="FB50BE3E95734717918173C14307C6E0"/>
    <w:rsid w:val="00FB07D2"/>
  </w:style>
  <w:style w:type="paragraph" w:customStyle="1" w:styleId="AF09F2FBC2734FAE9F13382377505A78">
    <w:name w:val="AF09F2FBC2734FAE9F13382377505A78"/>
    <w:rsid w:val="00FB07D2"/>
  </w:style>
  <w:style w:type="paragraph" w:customStyle="1" w:styleId="AB9D455F115B4C76B7246BF85299F8FA">
    <w:name w:val="AB9D455F115B4C76B7246BF85299F8FA"/>
    <w:rsid w:val="00FB07D2"/>
  </w:style>
  <w:style w:type="paragraph" w:customStyle="1" w:styleId="C7CE94FEFB2C44FB8DAE0BC19D13EC87">
    <w:name w:val="C7CE94FEFB2C44FB8DAE0BC19D13EC87"/>
    <w:rsid w:val="00FB07D2"/>
  </w:style>
  <w:style w:type="paragraph" w:customStyle="1" w:styleId="B734AA580EE8432591A1D8D1E35C013C">
    <w:name w:val="B734AA580EE8432591A1D8D1E35C013C"/>
    <w:rsid w:val="00FB07D2"/>
  </w:style>
  <w:style w:type="paragraph" w:customStyle="1" w:styleId="D0C3403038AF4531BFB4EEF55A107BA4">
    <w:name w:val="D0C3403038AF4531BFB4EEF55A107BA4"/>
    <w:rsid w:val="002C2FD7"/>
  </w:style>
  <w:style w:type="paragraph" w:customStyle="1" w:styleId="570C6ABF2805449EA0E25B28CBED2438">
    <w:name w:val="570C6ABF2805449EA0E25B28CBED2438"/>
    <w:rsid w:val="000433AA"/>
  </w:style>
  <w:style w:type="paragraph" w:customStyle="1" w:styleId="3124138D71A44821AC00850DE023295F">
    <w:name w:val="3124138D71A44821AC00850DE023295F"/>
    <w:rsid w:val="00043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2021-06-02T00:00:00</HeaderDate>
    <Office/>
    <Dnr>Ku2021/01393</Dnr>
    <ParagrafNr/>
    <DocumentTitle/>
    <VisitingAddress/>
    <Extra1/>
    <Extra2/>
    <Extra3>Aron Emilsson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2021-06-02T00:00:00</HeaderDate>
    <Office/>
    <Dnr>Ku2021/01393</Dnr>
    <ParagrafNr/>
    <DocumentTitle/>
    <VisitingAddress/>
    <Extra1/>
    <Extra2/>
    <Extra3>Aron Emilsson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6f1b8d3a-e07e-4b06-a528-bbfd556442bb</RD_Svarsid>
  </documentManagement>
</p:properties>
</file>

<file path=customXml/itemProps1.xml><?xml version="1.0" encoding="utf-8"?>
<ds:datastoreItem xmlns:ds="http://schemas.openxmlformats.org/officeDocument/2006/customXml" ds:itemID="{D09B8105-D4DF-451C-BDDD-EFD8BB5F2A10}"/>
</file>

<file path=customXml/itemProps2.xml><?xml version="1.0" encoding="utf-8"?>
<ds:datastoreItem xmlns:ds="http://schemas.openxmlformats.org/officeDocument/2006/customXml" ds:itemID="{FFE764CE-E170-457C-8D2A-DAF3F35C543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394F58F-F1D5-49AF-B60C-831882262C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75A6BF-4CC0-47BC-8733-0A9B1AE66E2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FE764CE-E170-457C-8D2A-DAF3F35C543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45FFA6E-AA00-46D4-B11F-F7304EFF6A96}"/>
</file>

<file path=customXml/itemProps8.xml><?xml version="1.0" encoding="utf-8"?>
<ds:datastoreItem xmlns:ds="http://schemas.openxmlformats.org/officeDocument/2006/customXml" ds:itemID="{05E8FDEA-961D-4E72-ACC8-697F9251E7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449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2967 Public service roll i totalförsvaret.docx</dc:title>
  <dc:subject/>
  <dc:creator>Filippa Arvas Olsson</dc:creator>
  <cp:keywords/>
  <dc:description/>
  <cp:lastModifiedBy>Josefin Margaretha Palmquist</cp:lastModifiedBy>
  <cp:revision>15</cp:revision>
  <dcterms:created xsi:type="dcterms:W3CDTF">2021-05-28T11:33:00Z</dcterms:created>
  <dcterms:modified xsi:type="dcterms:W3CDTF">2021-06-02T10:12:00Z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e0cbdddf-3c64-4ef6-9a0a-f3695cf4b6f8</vt:lpwstr>
  </property>
</Properties>
</file>