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09F9" w:rsidRPr="005C391B" w:rsidRDefault="00E209F9" w:rsidP="0000748E">
      <w:pPr>
        <w:pStyle w:val="Hemstlrubrik"/>
      </w:pPr>
      <w:r w:rsidRPr="005C391B">
        <w:t>Förslag till riksdagsbeslut</w:t>
      </w:r>
    </w:p>
    <w:p w:rsidR="00E209F9" w:rsidRPr="005C391B" w:rsidRDefault="00E209F9" w:rsidP="00E209F9">
      <w:pPr>
        <w:pStyle w:val="Hemstlatt"/>
      </w:pPr>
      <w:r w:rsidRPr="005C391B">
        <w:t>Riksdagen tillkännager för regeringen som sin mening vad i motionen anförs om behovet av forskning och utveckling av det sociala kapitalet.</w:t>
      </w:r>
    </w:p>
    <w:p w:rsidR="00E209F9" w:rsidRPr="005C391B" w:rsidRDefault="00E209F9" w:rsidP="00E209F9">
      <w:pPr>
        <w:pStyle w:val="Rubrik1"/>
      </w:pPr>
      <w:r w:rsidRPr="005C391B">
        <w:t>Motivering</w:t>
      </w:r>
    </w:p>
    <w:p w:rsidR="00E209F9" w:rsidRPr="005C391B" w:rsidRDefault="00E209F9" w:rsidP="00E209F9">
      <w:r w:rsidRPr="005C391B">
        <w:t>Vår svenska folkrörelsekultur har varit, och är fortfarande i hög grad, en vi</w:t>
      </w:r>
      <w:r w:rsidRPr="005C391B">
        <w:t>k</w:t>
      </w:r>
      <w:r w:rsidRPr="005C391B">
        <w:t>tig kraft för att få människor att hålla samman och skapa gemenskap både mellan individer och mellan individer och det omgivande samhället. Den sociala ekonomin, som ingår i folkrörelsekulturen, spelar en stor roll genom att denna sektor utgår från individernas behov. Det finns många exempel på företag inom den sociala ekonomin som, genom att utgå från otillfredsställda behov, skapat nya innovativa lösningar.</w:t>
      </w:r>
    </w:p>
    <w:p w:rsidR="00E209F9" w:rsidRPr="005C391B" w:rsidRDefault="00E209F9" w:rsidP="00E209F9">
      <w:pPr>
        <w:pStyle w:val="Normaltindrag"/>
      </w:pPr>
      <w:r w:rsidRPr="005C391B">
        <w:t>Det sociala kapitalet kan ökas genom insatser för att skapa samhällsg</w:t>
      </w:r>
      <w:r w:rsidRPr="005C391B">
        <w:t>e</w:t>
      </w:r>
      <w:r w:rsidRPr="005C391B">
        <w:t>menskap och genom att stödja goda sociala miljöer. Det behövs forskning och utveckling av den specifika entreprenörsrollen där man utgår från en modell som tar vara på människors egna möjligheter. Forskning om hur man mar</w:t>
      </w:r>
      <w:r w:rsidRPr="005C391B">
        <w:t>k</w:t>
      </w:r>
      <w:r w:rsidRPr="005C391B">
        <w:t>nadsför, skapar och bibehåller nätverk och kundrelationer, likaväl som hur man sköter ett ledarskap i ett demokratiskt entreprenörskap är angelägna områden.</w:t>
      </w:r>
    </w:p>
    <w:p w:rsidR="00E209F9" w:rsidRPr="005C391B" w:rsidRDefault="00E209F9" w:rsidP="00E209F9">
      <w:pPr>
        <w:pStyle w:val="Normaltindrag"/>
      </w:pPr>
      <w:r w:rsidRPr="005C391B">
        <w:t>En fråga som är angelägen att forska om är hur man finansierar investe</w:t>
      </w:r>
      <w:r w:rsidRPr="005C391B">
        <w:t>r</w:t>
      </w:r>
      <w:r w:rsidRPr="005C391B">
        <w:t>ingar och kunskapsuppbyggnad för att stärka det sociala kapitalet. Finansi</w:t>
      </w:r>
      <w:r w:rsidRPr="005C391B">
        <w:t>e</w:t>
      </w:r>
      <w:r w:rsidRPr="005C391B">
        <w:t>ringsmöjligheterna behöver vara flexibla då det handlar om delaktighet för individer och samverkan mellan olika samhällsintressen.</w:t>
      </w:r>
    </w:p>
    <w:p w:rsidR="00E209F9" w:rsidRPr="005C391B" w:rsidRDefault="00E209F9" w:rsidP="00E209F9">
      <w:pPr>
        <w:pStyle w:val="Normaltindrag"/>
      </w:pPr>
      <w:r w:rsidRPr="005C391B">
        <w:t>Genom forskning kan vi få fram sociala innovationer som stärker konku</w:t>
      </w:r>
      <w:r w:rsidRPr="005C391B">
        <w:t>r</w:t>
      </w:r>
      <w:r w:rsidRPr="005C391B">
        <w:t>renskraften och tillväxten i vårt land. Man kan tänka sig en utveckling av modeller, organisationer och anläggningar inom många skilda områden. Det kan exempelvis handla om ekologiska projekt eller utveckling inom nya tjän</w:t>
      </w:r>
      <w:r w:rsidRPr="005C391B">
        <w:t>s</w:t>
      </w:r>
      <w:r w:rsidRPr="005C391B">
        <w:t>teområden.</w:t>
      </w:r>
    </w:p>
    <w:p w:rsidR="00E209F9" w:rsidRPr="005C391B" w:rsidRDefault="00E209F9" w:rsidP="00E209F9">
      <w:pPr>
        <w:pStyle w:val="Normaltindrag"/>
      </w:pPr>
      <w:r w:rsidRPr="005C391B">
        <w:lastRenderedPageBreak/>
        <w:t>Genom forskning och utveckling av det sociala kapitalet kan den sociala ekonomin komma att bli en del av vårt framtida samhälles stora framgångar.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748E" w:rsidRPr="005C391B">
        <w:tblPrEx>
          <w:tblCellMar>
            <w:top w:w="0" w:type="dxa"/>
            <w:bottom w:w="0" w:type="dxa"/>
          </w:tblCellMar>
        </w:tblPrEx>
        <w:trPr>
          <w:cantSplit/>
        </w:trPr>
        <w:tc>
          <w:tcPr>
            <w:tcW w:w="3046" w:type="dxa"/>
          </w:tcPr>
          <w:p w:rsidR="0000748E" w:rsidRPr="005C391B" w:rsidRDefault="0000748E" w:rsidP="0000748E">
            <w:pPr>
              <w:pStyle w:val="UnderskriftDatum"/>
              <w:spacing w:before="240"/>
            </w:pPr>
            <w:r w:rsidRPr="005C391B">
              <w:t>Stockholm den 30 september 2005</w:t>
            </w:r>
          </w:p>
        </w:tc>
        <w:tc>
          <w:tcPr>
            <w:tcW w:w="3047" w:type="dxa"/>
          </w:tcPr>
          <w:p w:rsidR="0000748E" w:rsidRPr="005C391B" w:rsidRDefault="0000748E" w:rsidP="0000748E">
            <w:pPr>
              <w:pStyle w:val="Underskrifter"/>
              <w:spacing w:before="240"/>
            </w:pPr>
          </w:p>
        </w:tc>
      </w:tr>
      <w:tr w:rsidR="0000748E" w:rsidRPr="005C391B">
        <w:tblPrEx>
          <w:tblCellMar>
            <w:top w:w="0" w:type="dxa"/>
            <w:bottom w:w="0" w:type="dxa"/>
          </w:tblCellMar>
        </w:tblPrEx>
        <w:trPr>
          <w:cantSplit/>
        </w:trPr>
        <w:tc>
          <w:tcPr>
            <w:tcW w:w="3046" w:type="dxa"/>
          </w:tcPr>
          <w:p w:rsidR="0000748E" w:rsidRPr="005C391B" w:rsidRDefault="0000748E" w:rsidP="0000748E">
            <w:pPr>
              <w:pStyle w:val="Underskrifter"/>
            </w:pPr>
            <w:r w:rsidRPr="005C391B">
              <w:t>Marianne Carlström (s)</w:t>
            </w:r>
          </w:p>
        </w:tc>
        <w:tc>
          <w:tcPr>
            <w:tcW w:w="3047" w:type="dxa"/>
          </w:tcPr>
          <w:p w:rsidR="0000748E" w:rsidRPr="005C391B" w:rsidRDefault="0000748E" w:rsidP="0000748E">
            <w:pPr>
              <w:pStyle w:val="Underskrifter"/>
            </w:pPr>
            <w:r w:rsidRPr="005C391B">
              <w:t>Johan Löfstrand (s)</w:t>
            </w:r>
          </w:p>
        </w:tc>
      </w:tr>
    </w:tbl>
    <w:p w:rsidR="00E84F25" w:rsidRPr="005C391B" w:rsidRDefault="00E84F25" w:rsidP="0000748E">
      <w:pPr>
        <w:pStyle w:val="Normaltindrag"/>
      </w:pPr>
    </w:p>
    <w:sectPr w:rsidR="00E84F25" w:rsidRPr="005C391B" w:rsidSect="000074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5E66" w:rsidRPr="005C391B" w:rsidRDefault="001D5E66">
      <w:r w:rsidRPr="005C391B">
        <w:separator/>
      </w:r>
    </w:p>
  </w:endnote>
  <w:endnote w:type="continuationSeparator" w:id="0">
    <w:p w:rsidR="001D5E66" w:rsidRPr="005C391B" w:rsidRDefault="001D5E66">
      <w:r w:rsidRPr="005C39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307" w:rsidRPr="005C391B" w:rsidRDefault="005C391B" w:rsidP="0000748E">
    <w:pPr>
      <w:pStyle w:val="Sidfot"/>
    </w:pPr>
    <w:r w:rsidRPr="005C39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27372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48E" w:rsidRDefault="000074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748E" w:rsidRDefault="000074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F9" w:rsidRPr="005C391B" w:rsidRDefault="005C391B" w:rsidP="0000748E">
    <w:pPr>
      <w:pStyle w:val="Sidfot"/>
    </w:pPr>
    <w:r w:rsidRPr="005C39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2393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48E" w:rsidRDefault="0000748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748E" w:rsidRDefault="0000748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F9" w:rsidRPr="005C391B" w:rsidRDefault="005C391B" w:rsidP="0000748E">
    <w:pPr>
      <w:pStyle w:val="Sidfot"/>
    </w:pPr>
    <w:r w:rsidRPr="005C39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61220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48E" w:rsidRDefault="000074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748E" w:rsidRDefault="000074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5E66" w:rsidRPr="005C391B" w:rsidRDefault="001D5E66">
      <w:r w:rsidRPr="005C391B">
        <w:separator/>
      </w:r>
    </w:p>
  </w:footnote>
  <w:footnote w:type="continuationSeparator" w:id="0">
    <w:p w:rsidR="001D5E66" w:rsidRPr="005C391B" w:rsidRDefault="001D5E66">
      <w:r w:rsidRPr="005C39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307" w:rsidRPr="005C391B" w:rsidRDefault="005C391B" w:rsidP="0000748E">
    <w:pPr>
      <w:pStyle w:val="Sidhuvud"/>
    </w:pPr>
    <w:r w:rsidRPr="005C39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12179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48E" w:rsidRDefault="0000748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748E" w:rsidRDefault="0000748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9F9" w:rsidRPr="005C391B" w:rsidRDefault="005C391B" w:rsidP="0000748E">
    <w:pPr>
      <w:pStyle w:val="Sidhuvud"/>
    </w:pPr>
    <w:r w:rsidRPr="005C39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75744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48E" w:rsidRDefault="0000748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748E" w:rsidRDefault="0000748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48E" w:rsidRPr="005C391B" w:rsidRDefault="0000748E">
    <w:pPr>
      <w:pStyle w:val="FSHNormal"/>
      <w:tabs>
        <w:tab w:val="right" w:pos="5840"/>
      </w:tabs>
    </w:pPr>
    <w:r w:rsidRPr="005C391B">
      <w:br/>
    </w:r>
    <w:r w:rsidRPr="005C391B">
      <w:fldChar w:fldCharType="begin" w:fldLock="1"/>
    </w:r>
    <w:r w:rsidRPr="005C391B">
      <w:instrText xml:space="preserve"> DOCPROPERTY</w:instrText>
    </w:r>
    <w:r w:rsidRPr="005C391B">
      <w:rPr>
        <w:sz w:val="18"/>
      </w:rPr>
      <w:instrText xml:space="preserve"> "YearUser" *\charformat </w:instrText>
    </w:r>
    <w:r w:rsidRPr="005C391B">
      <w:fldChar w:fldCharType="separate"/>
    </w:r>
    <w:r w:rsidRPr="005C391B">
      <w:t>2005/06</w:t>
    </w:r>
    <w:r w:rsidRPr="005C391B">
      <w:fldChar w:fldCharType="end"/>
    </w:r>
    <w:r w:rsidRPr="005C391B">
      <w:t xml:space="preserve"> </w:t>
    </w:r>
    <w:r w:rsidRPr="005C391B">
      <w:tab/>
      <w:t xml:space="preserve">mnr: </w:t>
    </w:r>
    <w:r w:rsidRPr="005C391B">
      <w:fldChar w:fldCharType="begin" w:fldLock="1"/>
    </w:r>
    <w:r w:rsidRPr="005C391B">
      <w:instrText xml:space="preserve"> DOCPROPERTY</w:instrText>
    </w:r>
    <w:r w:rsidRPr="005C391B">
      <w:rPr>
        <w:sz w:val="18"/>
      </w:rPr>
      <w:instrText xml:space="preserve"> "Motionsnummer" *\charformat </w:instrText>
    </w:r>
    <w:r w:rsidRPr="005C391B">
      <w:fldChar w:fldCharType="separate"/>
    </w:r>
    <w:r w:rsidRPr="005C391B">
      <w:t>Ub445</w:t>
    </w:r>
    <w:r w:rsidRPr="005C391B">
      <w:fldChar w:fldCharType="end"/>
    </w:r>
    <w:r w:rsidRPr="005C391B">
      <w:br/>
    </w:r>
    <w:r w:rsidRPr="005C391B">
      <w:fldChar w:fldCharType="begin" w:fldLock="1"/>
    </w:r>
    <w:r w:rsidRPr="005C391B">
      <w:instrText xml:space="preserve"> DOCPROPERTY</w:instrText>
    </w:r>
    <w:r w:rsidRPr="005C391B">
      <w:rPr>
        <w:sz w:val="18"/>
      </w:rPr>
      <w:instrText xml:space="preserve"> "Samling" *\charformat </w:instrText>
    </w:r>
    <w:r w:rsidRPr="005C391B">
      <w:fldChar w:fldCharType="end"/>
    </w:r>
    <w:r w:rsidRPr="005C391B">
      <w:tab/>
      <w:t xml:space="preserve">pnr: </w:t>
    </w:r>
    <w:r w:rsidRPr="005C391B">
      <w:fldChar w:fldCharType="begin" w:fldLock="1"/>
    </w:r>
    <w:r w:rsidRPr="005C391B">
      <w:instrText xml:space="preserve"> DOCPROPERTY</w:instrText>
    </w:r>
    <w:r w:rsidRPr="005C391B">
      <w:rPr>
        <w:sz w:val="18"/>
      </w:rPr>
      <w:instrText xml:space="preserve"> "Partinummer" *\charformat </w:instrText>
    </w:r>
    <w:r w:rsidRPr="005C391B">
      <w:fldChar w:fldCharType="separate"/>
    </w:r>
    <w:r w:rsidRPr="005C391B">
      <w:t>s9111</w:t>
    </w:r>
    <w:r w:rsidRPr="005C391B">
      <w:fldChar w:fldCharType="end"/>
    </w:r>
  </w:p>
  <w:p w:rsidR="0000748E" w:rsidRPr="005C391B" w:rsidRDefault="0000748E">
    <w:pPr>
      <w:pStyle w:val="FSHRub1"/>
    </w:pPr>
    <w:r w:rsidRPr="005C391B">
      <w:t>Motion till riksdagen</w:t>
    </w:r>
    <w:r w:rsidRPr="005C391B">
      <w:br/>
    </w:r>
    <w:r w:rsidRPr="005C391B">
      <w:fldChar w:fldCharType="begin" w:fldLock="1"/>
    </w:r>
    <w:r w:rsidRPr="005C391B">
      <w:instrText xml:space="preserve"> DOCPROPERTY "YearUser" *\charformat </w:instrText>
    </w:r>
    <w:r w:rsidRPr="005C391B">
      <w:fldChar w:fldCharType="separate"/>
    </w:r>
    <w:r w:rsidRPr="005C391B">
      <w:t>2005/06</w:t>
    </w:r>
    <w:r w:rsidRPr="005C391B">
      <w:fldChar w:fldCharType="end"/>
    </w:r>
    <w:r w:rsidRPr="005C391B">
      <w:t>:</w:t>
    </w:r>
    <w:r w:rsidRPr="005C391B">
      <w:fldChar w:fldCharType="begin" w:fldLock="1"/>
    </w:r>
    <w:r w:rsidRPr="005C391B">
      <w:instrText xml:space="preserve"> DOCPROPERTY "Motionsnummer" *\charformat </w:instrText>
    </w:r>
    <w:r w:rsidRPr="005C391B">
      <w:fldChar w:fldCharType="separate"/>
    </w:r>
    <w:r w:rsidRPr="005C391B">
      <w:t>Ub445</w:t>
    </w:r>
    <w:r w:rsidRPr="005C391B">
      <w:fldChar w:fldCharType="end"/>
    </w:r>
  </w:p>
  <w:p w:rsidR="0000748E" w:rsidRPr="005C391B" w:rsidRDefault="0000748E">
    <w:pPr>
      <w:pStyle w:val="FSHNormalS5"/>
    </w:pPr>
    <w:r w:rsidRPr="005C391B">
      <w:fldChar w:fldCharType="begin" w:fldLock="1"/>
    </w:r>
    <w:r w:rsidRPr="005C391B">
      <w:instrText xml:space="preserve"> DOCPROPERTY "MotionarText" *\charformat </w:instrText>
    </w:r>
    <w:r w:rsidRPr="005C391B">
      <w:fldChar w:fldCharType="separate"/>
    </w:r>
    <w:r w:rsidRPr="005C391B">
      <w:t>av Marianne Carlström och Johan Löfstrand (s)</w:t>
    </w:r>
    <w:r w:rsidRPr="005C391B">
      <w:fldChar w:fldCharType="end"/>
    </w:r>
    <w:r w:rsidRPr="005C391B">
      <w:br/>
    </w:r>
    <w:r w:rsidRPr="005C391B">
      <w:fldChar w:fldCharType="begin" w:fldLock="1"/>
    </w:r>
    <w:r w:rsidRPr="005C391B">
      <w:instrText xml:space="preserve"> DOCPROPERTY "SvarFrasKort" *\charformat </w:instrText>
    </w:r>
    <w:r w:rsidRPr="005C391B">
      <w:fldChar w:fldCharType="end"/>
    </w:r>
  </w:p>
  <w:p w:rsidR="0000748E" w:rsidRPr="005C391B" w:rsidRDefault="0000748E">
    <w:pPr>
      <w:pStyle w:val="FSHTitel"/>
    </w:pPr>
    <w:r w:rsidRPr="005C391B">
      <w:fldChar w:fldCharType="begin" w:fldLock="1"/>
    </w:r>
    <w:r w:rsidRPr="005C391B">
      <w:instrText xml:space="preserve"> DOCPROPERTY</w:instrText>
    </w:r>
    <w:r w:rsidRPr="005C391B">
      <w:rPr>
        <w:sz w:val="18"/>
      </w:rPr>
      <w:instrText xml:space="preserve"> "RubrikSvar" *\charformat </w:instrText>
    </w:r>
    <w:r w:rsidRPr="005C391B">
      <w:fldChar w:fldCharType="separate"/>
    </w:r>
    <w:r w:rsidRPr="005C391B">
      <w:t>Forskning och utveckling av det sociala kapitalet</w:t>
    </w:r>
    <w:r w:rsidRPr="005C391B">
      <w:fldChar w:fldCharType="end"/>
    </w:r>
  </w:p>
  <w:p w:rsidR="0000748E" w:rsidRPr="005C391B" w:rsidRDefault="0000748E" w:rsidP="0000748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99403017">
    <w:abstractNumId w:val="13"/>
  </w:num>
  <w:num w:numId="2" w16cid:durableId="2086798035">
    <w:abstractNumId w:val="10"/>
  </w:num>
  <w:num w:numId="3" w16cid:durableId="2055233219">
    <w:abstractNumId w:val="11"/>
  </w:num>
  <w:num w:numId="4" w16cid:durableId="449056194">
    <w:abstractNumId w:val="12"/>
  </w:num>
  <w:num w:numId="5" w16cid:durableId="138231445">
    <w:abstractNumId w:val="8"/>
  </w:num>
  <w:num w:numId="6" w16cid:durableId="282929769">
    <w:abstractNumId w:val="3"/>
  </w:num>
  <w:num w:numId="7" w16cid:durableId="1224489426">
    <w:abstractNumId w:val="2"/>
  </w:num>
  <w:num w:numId="8" w16cid:durableId="1523517725">
    <w:abstractNumId w:val="1"/>
  </w:num>
  <w:num w:numId="9" w16cid:durableId="1199465259">
    <w:abstractNumId w:val="0"/>
  </w:num>
  <w:num w:numId="10" w16cid:durableId="1016886807">
    <w:abstractNumId w:val="9"/>
  </w:num>
  <w:num w:numId="11" w16cid:durableId="728502606">
    <w:abstractNumId w:val="7"/>
  </w:num>
  <w:num w:numId="12" w16cid:durableId="1864039">
    <w:abstractNumId w:val="6"/>
  </w:num>
  <w:num w:numId="13" w16cid:durableId="1563178957">
    <w:abstractNumId w:val="5"/>
  </w:num>
  <w:num w:numId="14" w16cid:durableId="2086149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8"/>
  </w:docVars>
  <w:rsids>
    <w:rsidRoot w:val="0008378B"/>
    <w:rsid w:val="0000748E"/>
    <w:rsid w:val="0004381F"/>
    <w:rsid w:val="00064BC3"/>
    <w:rsid w:val="00066775"/>
    <w:rsid w:val="00072FB9"/>
    <w:rsid w:val="0008378B"/>
    <w:rsid w:val="00100531"/>
    <w:rsid w:val="001D5E66"/>
    <w:rsid w:val="00201DFB"/>
    <w:rsid w:val="00204A63"/>
    <w:rsid w:val="00211389"/>
    <w:rsid w:val="00212FF1"/>
    <w:rsid w:val="00230193"/>
    <w:rsid w:val="0025068A"/>
    <w:rsid w:val="002818D3"/>
    <w:rsid w:val="002D11A8"/>
    <w:rsid w:val="00445271"/>
    <w:rsid w:val="004A0504"/>
    <w:rsid w:val="004E38D9"/>
    <w:rsid w:val="005B145B"/>
    <w:rsid w:val="005C391B"/>
    <w:rsid w:val="00713839"/>
    <w:rsid w:val="00740D6D"/>
    <w:rsid w:val="00794149"/>
    <w:rsid w:val="007B67A7"/>
    <w:rsid w:val="007C6092"/>
    <w:rsid w:val="008C58E3"/>
    <w:rsid w:val="00A053C6"/>
    <w:rsid w:val="00B13BF0"/>
    <w:rsid w:val="00C1285C"/>
    <w:rsid w:val="00C27B7D"/>
    <w:rsid w:val="00CF7A43"/>
    <w:rsid w:val="00D1174F"/>
    <w:rsid w:val="00DA3307"/>
    <w:rsid w:val="00DC6C70"/>
    <w:rsid w:val="00E209F9"/>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1A0F37-F423-40BC-9440-5EB1E0B9D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08378B"/>
    <w:rPr>
      <w:rFonts w:ascii="Tahoma" w:hAnsi="Tahoma" w:cs="Tahoma"/>
      <w:sz w:val="16"/>
      <w:szCs w:val="16"/>
    </w:rPr>
  </w:style>
  <w:style w:type="paragraph" w:customStyle="1" w:styleId="Hemstlrubrik">
    <w:name w:val="Hemstl_rubrik"/>
    <w:basedOn w:val="Rubrik1"/>
    <w:next w:val="Normal"/>
    <w:rsid w:val="0000748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278</Words>
  <Characters>1648</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Ub445</vt:lpstr>
    </vt:vector>
  </TitlesOfParts>
  <Company>Riksdagen</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Ub445</dc:title>
  <dc:subject>Ub445</dc:subject>
  <dc:creator>Riksdagen</dc:creator>
  <cp:keywords>Riksdagen</cp:keywords>
  <dc:description/>
  <cp:lastModifiedBy>Lars Brink</cp:lastModifiedBy>
  <cp:revision>2</cp:revision>
  <cp:lastPrinted>2005-12-28T09:22:00Z</cp:lastPrinted>
  <dcterms:created xsi:type="dcterms:W3CDTF">2025-12-16T22:04:00Z</dcterms:created>
  <dcterms:modified xsi:type="dcterms:W3CDTF">2025-12-16T22:04:00Z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mot2000_423_2005-12-28</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Forskning och utveckling av det sociala kapitalet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och utveckling av det sociala kapitalet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s9111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Marianne Carlström och Johan Löfstrand (s)</vt:lpwstr>
  </property>
  <property fmtid="{D5CDD505-2E9C-101B-9397-08002B2CF9AE}" pid="26" name="MotionarLista">
    <vt:lpwstr>Carlström, Marianne (s)\Löfstrand,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Carlström (s), 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Ub445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lena.palmgren@riksdagen.se</vt:lpwstr>
  </property>
  <property fmtid="{D5CDD505-2E9C-101B-9397-08002B2CF9AE}" pid="45" name="ReservUID">
    <vt:lpwstr>anna sund</vt:lpwstr>
  </property>
  <property fmtid="{D5CDD505-2E9C-101B-9397-08002B2CF9AE}" pid="46" name="MotionID">
    <vt:lpwstr>20052006000000000115000091110069</vt:lpwstr>
  </property>
  <property fmtid="{D5CDD505-2E9C-101B-9397-08002B2CF9AE}" pid="47" name="datum">
    <vt:lpwstr>050930</vt:lpwstr>
  </property>
  <property fmtid="{D5CDD505-2E9C-101B-9397-08002B2CF9AE}" pid="48" name="avsändar-e-post">
    <vt:lpwstr>lena.palmgren@riksdagen.se</vt:lpwstr>
  </property>
  <property fmtid="{D5CDD505-2E9C-101B-9397-08002B2CF9AE}" pid="49" name="id">
    <vt:lpwstr>20052006000000000115000091110069</vt:lpwstr>
  </property>
  <property fmtid="{D5CDD505-2E9C-101B-9397-08002B2CF9AE}" pid="50" name="nummer">
    <vt:lpwstr>445</vt:lpwstr>
  </property>
  <property fmtid="{D5CDD505-2E9C-101B-9397-08002B2CF9AE}" pid="51" name="utskottsbeteckning">
    <vt:lpwstr>Ub</vt:lpwstr>
  </property>
</Properties>
</file>