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94F" w:rsidRDefault="008A5727" w14:paraId="5A251888" w14:textId="77777777">
      <w:pPr>
        <w:pStyle w:val="RubrikFrslagTIllRiksdagsbeslut"/>
      </w:pPr>
      <w:sdt>
        <w:sdtPr>
          <w:alias w:val="CC_Boilerplate_4"/>
          <w:tag w:val="CC_Boilerplate_4"/>
          <w:id w:val="-1644581176"/>
          <w:lock w:val="sdtContentLocked"/>
          <w:placeholder>
            <w:docPart w:val="6409AC321EA5447F9FF684BE1203F6EF"/>
          </w:placeholder>
          <w:text/>
        </w:sdtPr>
        <w:sdtEndPr/>
        <w:sdtContent>
          <w:r w:rsidRPr="009B062B" w:rsidR="00AF30DD">
            <w:t>Förslag till riksdagsbeslut</w:t>
          </w:r>
        </w:sdtContent>
      </w:sdt>
      <w:bookmarkEnd w:id="0"/>
      <w:bookmarkEnd w:id="1"/>
    </w:p>
    <w:sdt>
      <w:sdtPr>
        <w:alias w:val="Yrkande 1"/>
        <w:tag w:val="6582e1c2-c729-4b79-862d-8a618a16a4bb"/>
        <w:id w:val="923300600"/>
        <w:lock w:val="sdtLocked"/>
      </w:sdtPr>
      <w:sdtEndPr/>
      <w:sdtContent>
        <w:p w:rsidR="005F3019" w:rsidRDefault="00F71108" w14:paraId="69FE817F" w14:textId="77777777">
          <w:pPr>
            <w:pStyle w:val="Frslagstext"/>
            <w:numPr>
              <w:ilvl w:val="0"/>
              <w:numId w:val="0"/>
            </w:numPr>
          </w:pPr>
          <w:r>
            <w:t>Riksdagen ställer sig bakom det som anförs i motionen om att stärka folkbildningens roll i samhällsbygget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48A474C8214BD9B88C78E02436D8DB"/>
        </w:placeholder>
        <w:text/>
      </w:sdtPr>
      <w:sdtEndPr/>
      <w:sdtContent>
        <w:p w:rsidRPr="009B062B" w:rsidR="006D79C9" w:rsidP="00333E95" w:rsidRDefault="006D79C9" w14:paraId="7A6E7F44" w14:textId="77777777">
          <w:pPr>
            <w:pStyle w:val="Rubrik1"/>
          </w:pPr>
          <w:r>
            <w:t>Motivering</w:t>
          </w:r>
        </w:p>
      </w:sdtContent>
    </w:sdt>
    <w:bookmarkEnd w:displacedByCustomXml="prev" w:id="3"/>
    <w:bookmarkEnd w:displacedByCustomXml="prev" w:id="4"/>
    <w:p w:rsidR="00B50FBD" w:rsidP="008A5727" w:rsidRDefault="00B50FBD" w14:paraId="49E69A52" w14:textId="0E79A69A">
      <w:pPr>
        <w:pStyle w:val="Normalutanindragellerluft"/>
      </w:pPr>
      <w:r>
        <w:t>Folkbildningen genom studieförbund och folkhögskolor har under de senaste åren varit hårt pressad bl.a</w:t>
      </w:r>
      <w:r w:rsidR="00F71108">
        <w:t>.</w:t>
      </w:r>
      <w:r>
        <w:t xml:space="preserve"> genom neddragningar av statsstöd som regeringen gjort. Detta har bl</w:t>
      </w:r>
      <w:r w:rsidR="00F71108">
        <w:t>.</w:t>
      </w:r>
      <w:r>
        <w:t>a</w:t>
      </w:r>
      <w:r w:rsidR="00F71108">
        <w:t>.</w:t>
      </w:r>
      <w:r>
        <w:t xml:space="preserve"> medfört att verksamhet har blivit nedlagd och att folkbildningen som ofta funnits i hela landet har monterats ned. </w:t>
      </w:r>
    </w:p>
    <w:p w:rsidR="00B50FBD" w:rsidP="008A5727" w:rsidRDefault="00B50FBD" w14:paraId="2EBB2105" w14:textId="70346247">
      <w:r>
        <w:t>I många sammanhang så målas folkbildningen upp som något ont. Men folkbild</w:t>
      </w:r>
      <w:r w:rsidR="008A5727">
        <w:softHyphen/>
      </w:r>
      <w:r>
        <w:t xml:space="preserve">ningen har i snart 100 år varit med och bildat människor och också hjälpt människor som annars kanske hade hamnat fel i samhället. </w:t>
      </w:r>
    </w:p>
    <w:p w:rsidR="00B50FBD" w:rsidP="008A5727" w:rsidRDefault="00B50FBD" w14:paraId="5BEE7F80" w14:textId="77777777">
      <w:r w:rsidRPr="008A5727">
        <w:rPr>
          <w:spacing w:val="-1"/>
        </w:rPr>
        <w:t>Folkbildningen med både studieförbund och folkhögskolor bedriver sådan verksamhet</w:t>
      </w:r>
      <w:r>
        <w:t xml:space="preserve"> som verkligen passar alla. Det kan vara allt från studiecirkeln om skogens utveckling till verksamheten om bättre integration eller att fånga upp ungdomar som annars riskerar att hamna i miljöer som inte är bra. </w:t>
      </w:r>
    </w:p>
    <w:p w:rsidR="00B50FBD" w:rsidP="008A5727" w:rsidRDefault="00B50FBD" w14:paraId="679E44AA" w14:textId="04F32AB3">
      <w:r>
        <w:t>Folkbildningen som bedrivs är just bildning för att stärka människors tro på sig själva och att kunna bilda sig inom en rad olika områden. Precis så som vi vill att det ska vara i en demokrati. Den enskildes rätt att kunna bilda och förkovra sig inom olika ämnes</w:t>
      </w:r>
      <w:r w:rsidR="008A5727">
        <w:softHyphen/>
      </w:r>
      <w:r>
        <w:t xml:space="preserve">områden. </w:t>
      </w:r>
    </w:p>
    <w:p w:rsidR="00B50FBD" w:rsidP="008A5727" w:rsidRDefault="00B50FBD" w14:paraId="3DBD0E91" w14:textId="7FB9D589">
      <w:r>
        <w:t>Folkbildningen har kraften att kunna anpassa verksamheten just efter hur den efter</w:t>
      </w:r>
      <w:r w:rsidR="008A5727">
        <w:softHyphen/>
      </w:r>
      <w:r>
        <w:t xml:space="preserve">frågas. Det kan exempelvis vara att få bättre integration av nyanlända men också att ordna med aktiviteter och verksamhet för ungdomar som annars kanske riskerar att hamna snett i livet eller bli indragna i kriminalitet. </w:t>
      </w:r>
    </w:p>
    <w:p w:rsidR="00B50FBD" w:rsidP="008A5727" w:rsidRDefault="00B50FBD" w14:paraId="18E49E3B" w14:textId="1741F809">
      <w:r>
        <w:t>På många håll är det offentliga bra på att använda folkbildningen som en naturlig del i sin verksamhet</w:t>
      </w:r>
      <w:r w:rsidR="00F71108">
        <w:t>,</w:t>
      </w:r>
      <w:r>
        <w:t xml:space="preserve"> vilket just bygger ett starkare samhälle där ex. det offentliga, närings</w:t>
      </w:r>
      <w:r w:rsidR="008A5727">
        <w:softHyphen/>
      </w:r>
      <w:r>
        <w:t xml:space="preserve">livet och civilsamhället samverkar för att nå bästa möjliga resultat. Detta är något som </w:t>
      </w:r>
      <w:r>
        <w:lastRenderedPageBreak/>
        <w:t xml:space="preserve">folkbildningen kan och vill men som det sedan några år tillbaka tyvärr blir mindre av när regeringen skär ner </w:t>
      </w:r>
      <w:r w:rsidR="00F71108">
        <w:t>på</w:t>
      </w:r>
      <w:r>
        <w:t xml:space="preserve"> anslagen till folkbildningen. </w:t>
      </w:r>
    </w:p>
    <w:p w:rsidR="00B50FBD" w:rsidP="008A5727" w:rsidRDefault="00B50FBD" w14:paraId="1596F0D6" w14:textId="77777777">
      <w:r>
        <w:t xml:space="preserve">Att stärka folkbildningen handlar inte bara om att satsa pengar på folkbildningen utan också om att se att folkbildningen gör att hela landet kommer samman och drar åt samma håll. Folkbildningen är och har varit en styrka för landsbygdens utveckling under lång tid och är fortsatt viktig för det. </w:t>
      </w:r>
    </w:p>
    <w:p w:rsidRPr="00422B9E" w:rsidR="00422B9E" w:rsidP="008A5727" w:rsidRDefault="00B50FBD" w14:paraId="7C154E95" w14:textId="58D53022">
      <w:r>
        <w:t>Utifrån ovan anser vi att regeringen bör utreda hur folkbildningen, med studie</w:t>
      </w:r>
      <w:r w:rsidR="008A5727">
        <w:softHyphen/>
      </w:r>
      <w:r>
        <w:t xml:space="preserve">förbunden och folkhögskolorna, ska stärkas i hela landet utifrån att värna demokrati och ett öppet samhälle och bygga ett starkt samhällsengagemang, både i städer och på landsbygden. </w:t>
      </w:r>
    </w:p>
    <w:sdt>
      <w:sdtPr>
        <w:rPr>
          <w:i/>
          <w:noProof/>
        </w:rPr>
        <w:alias w:val="CC_Underskrifter"/>
        <w:tag w:val="CC_Underskrifter"/>
        <w:id w:val="583496634"/>
        <w:lock w:val="sdtContentLocked"/>
        <w:placeholder>
          <w:docPart w:val="E439E11D4A5A4989B2E9E7CB2C8C76E8"/>
        </w:placeholder>
      </w:sdtPr>
      <w:sdtEndPr/>
      <w:sdtContent>
        <w:p w:rsidR="00DF394F" w:rsidP="00DF394F" w:rsidRDefault="00DF394F" w14:paraId="4D31C593" w14:textId="77777777"/>
        <w:p w:rsidR="00DF394F" w:rsidP="00DF394F" w:rsidRDefault="008A5727" w14:paraId="368CB96B" w14:textId="7A0E78BA"/>
      </w:sdtContent>
    </w:sdt>
    <w:tbl>
      <w:tblPr>
        <w:tblW w:w="5000" w:type="pct"/>
        <w:tblLook w:val="04A0" w:firstRow="1" w:lastRow="0" w:firstColumn="1" w:lastColumn="0" w:noHBand="0" w:noVBand="1"/>
        <w:tblCaption w:val="underskrifter"/>
      </w:tblPr>
      <w:tblGrid>
        <w:gridCol w:w="4252"/>
        <w:gridCol w:w="4252"/>
      </w:tblGrid>
      <w:tr w:rsidR="005F3019" w14:paraId="259948B9" w14:textId="77777777">
        <w:trPr>
          <w:cantSplit/>
        </w:trPr>
        <w:tc>
          <w:tcPr>
            <w:tcW w:w="50" w:type="pct"/>
            <w:vAlign w:val="bottom"/>
          </w:tcPr>
          <w:p w:rsidR="005F3019" w:rsidRDefault="00F71108" w14:paraId="72F9D51D" w14:textId="77777777">
            <w:pPr>
              <w:pStyle w:val="Underskrifter"/>
              <w:spacing w:after="0"/>
            </w:pPr>
            <w:r>
              <w:t>Mikael Larsson (C)</w:t>
            </w:r>
          </w:p>
        </w:tc>
        <w:tc>
          <w:tcPr>
            <w:tcW w:w="50" w:type="pct"/>
            <w:vAlign w:val="bottom"/>
          </w:tcPr>
          <w:p w:rsidR="005F3019" w:rsidRDefault="00F71108" w14:paraId="7571B0D1" w14:textId="77777777">
            <w:pPr>
              <w:pStyle w:val="Underskrifter"/>
              <w:spacing w:after="0"/>
            </w:pPr>
            <w:r>
              <w:t>Anders Karlsson (C)</w:t>
            </w:r>
          </w:p>
        </w:tc>
      </w:tr>
    </w:tbl>
    <w:p w:rsidRPr="008E0FE2" w:rsidR="004801AC" w:rsidP="00DF3554" w:rsidRDefault="004801AC" w14:paraId="0A35C09C" w14:textId="4FB21C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C3DD" w14:textId="77777777" w:rsidR="00B50FBD" w:rsidRDefault="00B50FBD" w:rsidP="000C1CAD">
      <w:pPr>
        <w:spacing w:line="240" w:lineRule="auto"/>
      </w:pPr>
      <w:r>
        <w:separator/>
      </w:r>
    </w:p>
  </w:endnote>
  <w:endnote w:type="continuationSeparator" w:id="0">
    <w:p w14:paraId="5EE28B0D" w14:textId="77777777" w:rsidR="00B50FBD" w:rsidRDefault="00B50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7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B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A20C" w14:textId="7F4F0D63" w:rsidR="00262EA3" w:rsidRPr="00DF394F" w:rsidRDefault="00262EA3" w:rsidP="00DF3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C4A2" w14:textId="77777777" w:rsidR="00B50FBD" w:rsidRDefault="00B50FBD" w:rsidP="000C1CAD">
      <w:pPr>
        <w:spacing w:line="240" w:lineRule="auto"/>
      </w:pPr>
      <w:r>
        <w:separator/>
      </w:r>
    </w:p>
  </w:footnote>
  <w:footnote w:type="continuationSeparator" w:id="0">
    <w:p w14:paraId="2FA1F4CE" w14:textId="77777777" w:rsidR="00B50FBD" w:rsidRDefault="00B50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3D1E37" wp14:editId="50BD1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DB7A4" w14:textId="221BA858" w:rsidR="00262EA3" w:rsidRDefault="008A5727" w:rsidP="008103B5">
                          <w:pPr>
                            <w:jc w:val="right"/>
                          </w:pPr>
                          <w:sdt>
                            <w:sdtPr>
                              <w:alias w:val="CC_Noformat_Partikod"/>
                              <w:tag w:val="CC_Noformat_Partikod"/>
                              <w:id w:val="-53464382"/>
                              <w:placeholder>
                                <w:docPart w:val="6754B1E6349A47B3A8BCE1128D4A61AD"/>
                              </w:placeholder>
                              <w:text/>
                            </w:sdtPr>
                            <w:sdtEndPr/>
                            <w:sdtContent>
                              <w:r w:rsidR="00B50FBD">
                                <w:t>C</w:t>
                              </w:r>
                            </w:sdtContent>
                          </w:sdt>
                          <w:sdt>
                            <w:sdtPr>
                              <w:alias w:val="CC_Noformat_Partinummer"/>
                              <w:tag w:val="CC_Noformat_Partinummer"/>
                              <w:id w:val="-1709555926"/>
                              <w:placeholder>
                                <w:docPart w:val="2B85402341D6458087309788A6C78A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D1E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DB7A4" w14:textId="221BA858" w:rsidR="00262EA3" w:rsidRDefault="008A5727" w:rsidP="008103B5">
                    <w:pPr>
                      <w:jc w:val="right"/>
                    </w:pPr>
                    <w:sdt>
                      <w:sdtPr>
                        <w:alias w:val="CC_Noformat_Partikod"/>
                        <w:tag w:val="CC_Noformat_Partikod"/>
                        <w:id w:val="-53464382"/>
                        <w:placeholder>
                          <w:docPart w:val="6754B1E6349A47B3A8BCE1128D4A61AD"/>
                        </w:placeholder>
                        <w:text/>
                      </w:sdtPr>
                      <w:sdtEndPr/>
                      <w:sdtContent>
                        <w:r w:rsidR="00B50FBD">
                          <w:t>C</w:t>
                        </w:r>
                      </w:sdtContent>
                    </w:sdt>
                    <w:sdt>
                      <w:sdtPr>
                        <w:alias w:val="CC_Noformat_Partinummer"/>
                        <w:tag w:val="CC_Noformat_Partinummer"/>
                        <w:id w:val="-1709555926"/>
                        <w:placeholder>
                          <w:docPart w:val="2B85402341D6458087309788A6C78A71"/>
                        </w:placeholder>
                        <w:showingPlcHdr/>
                        <w:text/>
                      </w:sdtPr>
                      <w:sdtEndPr/>
                      <w:sdtContent>
                        <w:r w:rsidR="00262EA3">
                          <w:t xml:space="preserve"> </w:t>
                        </w:r>
                      </w:sdtContent>
                    </w:sdt>
                  </w:p>
                </w:txbxContent>
              </v:textbox>
              <w10:wrap anchorx="page"/>
            </v:shape>
          </w:pict>
        </mc:Fallback>
      </mc:AlternateContent>
    </w:r>
  </w:p>
  <w:p w14:paraId="5E458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D812" w14:textId="77777777" w:rsidR="00262EA3" w:rsidRDefault="00262EA3" w:rsidP="008563AC">
    <w:pPr>
      <w:jc w:val="right"/>
    </w:pPr>
  </w:p>
  <w:p w14:paraId="1F41D9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4214" w14:textId="77777777" w:rsidR="00262EA3" w:rsidRDefault="008A57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681E5" wp14:editId="6BD1EF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4C64B" w14:textId="573557BB" w:rsidR="00262EA3" w:rsidRDefault="008A5727" w:rsidP="00A314CF">
    <w:pPr>
      <w:pStyle w:val="FSHNormal"/>
      <w:spacing w:before="40"/>
    </w:pPr>
    <w:sdt>
      <w:sdtPr>
        <w:alias w:val="CC_Noformat_Motionstyp"/>
        <w:tag w:val="CC_Noformat_Motionstyp"/>
        <w:id w:val="1162973129"/>
        <w:lock w:val="sdtContentLocked"/>
        <w15:appearance w15:val="hidden"/>
        <w:text/>
      </w:sdtPr>
      <w:sdtEndPr/>
      <w:sdtContent>
        <w:r w:rsidR="00DF394F">
          <w:t>Enskild motion</w:t>
        </w:r>
      </w:sdtContent>
    </w:sdt>
    <w:r w:rsidR="00821B36">
      <w:t xml:space="preserve"> </w:t>
    </w:r>
    <w:sdt>
      <w:sdtPr>
        <w:alias w:val="CC_Noformat_Partikod"/>
        <w:tag w:val="CC_Noformat_Partikod"/>
        <w:id w:val="1471015553"/>
        <w:text/>
      </w:sdtPr>
      <w:sdtEndPr/>
      <w:sdtContent>
        <w:r w:rsidR="00B50FBD">
          <w:t>C</w:t>
        </w:r>
      </w:sdtContent>
    </w:sdt>
    <w:sdt>
      <w:sdtPr>
        <w:alias w:val="CC_Noformat_Partinummer"/>
        <w:tag w:val="CC_Noformat_Partinummer"/>
        <w:id w:val="-2014525982"/>
        <w:showingPlcHdr/>
        <w:text/>
      </w:sdtPr>
      <w:sdtEndPr/>
      <w:sdtContent>
        <w:r w:rsidR="00821B36">
          <w:t xml:space="preserve"> </w:t>
        </w:r>
      </w:sdtContent>
    </w:sdt>
  </w:p>
  <w:p w14:paraId="3ED7FA98" w14:textId="77777777" w:rsidR="00262EA3" w:rsidRPr="008227B3" w:rsidRDefault="008A57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580C4" w14:textId="74D20CDB" w:rsidR="00262EA3" w:rsidRPr="008227B3" w:rsidRDefault="008A57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9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94F">
          <w:t>:1540</w:t>
        </w:r>
      </w:sdtContent>
    </w:sdt>
  </w:p>
  <w:p w14:paraId="1419E075" w14:textId="220AFD3F" w:rsidR="00262EA3" w:rsidRDefault="008A5727" w:rsidP="00E03A3D">
    <w:pPr>
      <w:pStyle w:val="Motionr"/>
    </w:pPr>
    <w:sdt>
      <w:sdtPr>
        <w:alias w:val="CC_Noformat_Avtext"/>
        <w:tag w:val="CC_Noformat_Avtext"/>
        <w:id w:val="-2020768203"/>
        <w:lock w:val="sdtContentLocked"/>
        <w:placeholder>
          <w:docPart w:val="6754B1E6349A47B3A8BCE1128D4A61AD"/>
        </w:placeholder>
        <w15:appearance w15:val="hidden"/>
        <w:text/>
      </w:sdtPr>
      <w:sdtEndPr/>
      <w:sdtContent>
        <w:r w:rsidR="00DF394F">
          <w:t>av Mikael Larsson och Anders Karlsson (båda C)</w:t>
        </w:r>
      </w:sdtContent>
    </w:sdt>
  </w:p>
  <w:sdt>
    <w:sdtPr>
      <w:alias w:val="CC_Noformat_Rubtext"/>
      <w:tag w:val="CC_Noformat_Rubtext"/>
      <w:id w:val="-218060500"/>
      <w:lock w:val="sdtLocked"/>
      <w:placeholder>
        <w:docPart w:val="2B85402341D6458087309788A6C78A71"/>
      </w:placeholder>
      <w:text/>
    </w:sdtPr>
    <w:sdtEndPr/>
    <w:sdtContent>
      <w:p w14:paraId="3FC4A8B8" w14:textId="74006786" w:rsidR="00262EA3" w:rsidRDefault="00B50FBD" w:rsidP="00283E0F">
        <w:pPr>
          <w:pStyle w:val="FSHRub2"/>
        </w:pPr>
        <w:r>
          <w:t>Folkbildningens roll i samhällsbygget</w:t>
        </w:r>
      </w:p>
    </w:sdtContent>
  </w:sdt>
  <w:sdt>
    <w:sdtPr>
      <w:alias w:val="CC_Boilerplate_3"/>
      <w:tag w:val="CC_Boilerplate_3"/>
      <w:id w:val="1606463544"/>
      <w:lock w:val="sdtContentLocked"/>
      <w15:appearance w15:val="hidden"/>
      <w:text w:multiLine="1"/>
    </w:sdtPr>
    <w:sdtEndPr/>
    <w:sdtContent>
      <w:p w14:paraId="768967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F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19"/>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2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BD"/>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7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9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08"/>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935E3"/>
  <w15:chartTrackingRefBased/>
  <w15:docId w15:val="{601595C2-C516-408B-8E4C-A62EBA37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9AC321EA5447F9FF684BE1203F6EF"/>
        <w:category>
          <w:name w:val="Allmänt"/>
          <w:gallery w:val="placeholder"/>
        </w:category>
        <w:types>
          <w:type w:val="bbPlcHdr"/>
        </w:types>
        <w:behaviors>
          <w:behavior w:val="content"/>
        </w:behaviors>
        <w:guid w:val="{40FE4CBC-9484-40A9-B5E4-65BBD9F04050}"/>
      </w:docPartPr>
      <w:docPartBody>
        <w:p w:rsidR="00FF5487" w:rsidRDefault="00FF5487">
          <w:pPr>
            <w:pStyle w:val="6409AC321EA5447F9FF684BE1203F6EF"/>
          </w:pPr>
          <w:r w:rsidRPr="005A0A93">
            <w:rPr>
              <w:rStyle w:val="Platshllartext"/>
            </w:rPr>
            <w:t>Förslag till riksdagsbeslut</w:t>
          </w:r>
        </w:p>
      </w:docPartBody>
    </w:docPart>
    <w:docPart>
      <w:docPartPr>
        <w:name w:val="D548A474C8214BD9B88C78E02436D8DB"/>
        <w:category>
          <w:name w:val="Allmänt"/>
          <w:gallery w:val="placeholder"/>
        </w:category>
        <w:types>
          <w:type w:val="bbPlcHdr"/>
        </w:types>
        <w:behaviors>
          <w:behavior w:val="content"/>
        </w:behaviors>
        <w:guid w:val="{4E75A407-1918-4358-A789-40E7DFBBD479}"/>
      </w:docPartPr>
      <w:docPartBody>
        <w:p w:rsidR="00FF5487" w:rsidRDefault="00FF5487">
          <w:pPr>
            <w:pStyle w:val="D548A474C8214BD9B88C78E02436D8DB"/>
          </w:pPr>
          <w:r w:rsidRPr="005A0A93">
            <w:rPr>
              <w:rStyle w:val="Platshllartext"/>
            </w:rPr>
            <w:t>Motivering</w:t>
          </w:r>
        </w:p>
      </w:docPartBody>
    </w:docPart>
    <w:docPart>
      <w:docPartPr>
        <w:name w:val="6754B1E6349A47B3A8BCE1128D4A61AD"/>
        <w:category>
          <w:name w:val="Allmänt"/>
          <w:gallery w:val="placeholder"/>
        </w:category>
        <w:types>
          <w:type w:val="bbPlcHdr"/>
        </w:types>
        <w:behaviors>
          <w:behavior w:val="content"/>
        </w:behaviors>
        <w:guid w:val="{0EFFC695-6EC5-44ED-ADC8-5CAE7EEA1299}"/>
      </w:docPartPr>
      <w:docPartBody>
        <w:p w:rsidR="00FF5487" w:rsidRDefault="00FF5487">
          <w:pPr>
            <w:pStyle w:val="6754B1E6349A47B3A8BCE1128D4A61AD"/>
          </w:pPr>
          <w:r>
            <w:rPr>
              <w:rStyle w:val="Platshllartext"/>
            </w:rPr>
            <w:t xml:space="preserve"> </w:t>
          </w:r>
        </w:p>
      </w:docPartBody>
    </w:docPart>
    <w:docPart>
      <w:docPartPr>
        <w:name w:val="2B85402341D6458087309788A6C78A71"/>
        <w:category>
          <w:name w:val="Allmänt"/>
          <w:gallery w:val="placeholder"/>
        </w:category>
        <w:types>
          <w:type w:val="bbPlcHdr"/>
        </w:types>
        <w:behaviors>
          <w:behavior w:val="content"/>
        </w:behaviors>
        <w:guid w:val="{4579F225-F145-4D5F-9C6E-3FD5CCD33C91}"/>
      </w:docPartPr>
      <w:docPartBody>
        <w:p w:rsidR="00FF5487" w:rsidRDefault="00FF5487">
          <w:pPr>
            <w:pStyle w:val="2B85402341D6458087309788A6C78A71"/>
          </w:pPr>
          <w:r>
            <w:t xml:space="preserve"> </w:t>
          </w:r>
        </w:p>
      </w:docPartBody>
    </w:docPart>
    <w:docPart>
      <w:docPartPr>
        <w:name w:val="E439E11D4A5A4989B2E9E7CB2C8C76E8"/>
        <w:category>
          <w:name w:val="Allmänt"/>
          <w:gallery w:val="placeholder"/>
        </w:category>
        <w:types>
          <w:type w:val="bbPlcHdr"/>
        </w:types>
        <w:behaviors>
          <w:behavior w:val="content"/>
        </w:behaviors>
        <w:guid w:val="{FFF15CD3-8D5A-4D44-9D29-221F557C7C6F}"/>
      </w:docPartPr>
      <w:docPartBody>
        <w:p w:rsidR="0005643E" w:rsidRDefault="00056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87"/>
    <w:rsid w:val="0005643E"/>
    <w:rsid w:val="00FF5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9AC321EA5447F9FF684BE1203F6EF">
    <w:name w:val="6409AC321EA5447F9FF684BE1203F6EF"/>
  </w:style>
  <w:style w:type="paragraph" w:customStyle="1" w:styleId="D548A474C8214BD9B88C78E02436D8DB">
    <w:name w:val="D548A474C8214BD9B88C78E02436D8DB"/>
  </w:style>
  <w:style w:type="paragraph" w:customStyle="1" w:styleId="6754B1E6349A47B3A8BCE1128D4A61AD">
    <w:name w:val="6754B1E6349A47B3A8BCE1128D4A61AD"/>
  </w:style>
  <w:style w:type="paragraph" w:customStyle="1" w:styleId="2B85402341D6458087309788A6C78A71">
    <w:name w:val="2B85402341D6458087309788A6C78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457A3-40BB-4066-813E-980F16A65339}"/>
</file>

<file path=customXml/itemProps2.xml><?xml version="1.0" encoding="utf-8"?>
<ds:datastoreItem xmlns:ds="http://schemas.openxmlformats.org/officeDocument/2006/customXml" ds:itemID="{6E007040-4E28-4141-B178-2E7FBC15D578}"/>
</file>

<file path=customXml/itemProps3.xml><?xml version="1.0" encoding="utf-8"?>
<ds:datastoreItem xmlns:ds="http://schemas.openxmlformats.org/officeDocument/2006/customXml" ds:itemID="{270C9351-C88D-4F39-B123-2DBD30AFDF10}"/>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2177</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