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5A6983">
              <w:rPr>
                <w:b/>
              </w:rPr>
              <w:t>32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5A6983">
              <w:t>05-31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A6983" w:rsidP="0096348C">
            <w:r>
              <w:t>11.00–</w:t>
            </w:r>
            <w:r w:rsidR="00EA12BD">
              <w:t>11.30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A12BD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5A6983">
              <w:rPr>
                <w:snapToGrid w:val="0"/>
              </w:rPr>
              <w:t>31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12B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E4B5A" w:rsidRDefault="005A6983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 kontroll och kvalitet i folkbokföringen (SkU28)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 w:rsidR="007E4B5A">
              <w:rPr>
                <w:snapToGrid w:val="0"/>
              </w:rPr>
              <w:t xml:space="preserve"> av proposition </w:t>
            </w:r>
            <w:r w:rsidR="007E4B5A"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 w:rsidR="007E4B5A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:217</w:t>
            </w:r>
            <w:r w:rsidR="007E4B5A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r w:rsidR="005A6983">
              <w:rPr>
                <w:snapToGrid w:val="0"/>
              </w:rPr>
              <w:t>28</w:t>
            </w:r>
            <w:r>
              <w:rPr>
                <w:snapToGrid w:val="0"/>
              </w:rPr>
              <w:t>.</w:t>
            </w:r>
          </w:p>
          <w:p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DC1988" w:rsidP="00DC19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M-, SD-, C-, V-, KD-, L- och MP</w:t>
            </w:r>
            <w:r w:rsidR="007E4B5A">
              <w:rPr>
                <w:snapToGrid w:val="0"/>
              </w:rPr>
              <w:t xml:space="preserve">-ledamöterna anmälde reservationer. </w:t>
            </w:r>
          </w:p>
          <w:p w:rsidR="00DC1988" w:rsidRPr="00F93B25" w:rsidRDefault="00DC1988" w:rsidP="00DC198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A6983" w:rsidTr="00D12EAD">
        <w:tc>
          <w:tcPr>
            <w:tcW w:w="567" w:type="dxa"/>
          </w:tcPr>
          <w:p w:rsidR="005A6983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2022 års ekonomiska vårproposition (SkU6y)</w:t>
            </w:r>
          </w:p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A6983" w:rsidRPr="005A6983" w:rsidRDefault="005A6983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A698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 om yttrande till finansutskottet över prop. 2021/22:100 och motioner.</w:t>
            </w:r>
          </w:p>
          <w:p w:rsidR="005A6983" w:rsidRPr="005A6983" w:rsidRDefault="005A6983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A6983" w:rsidRPr="005A6983" w:rsidRDefault="005A6983" w:rsidP="007E4B5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A698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2021/22:SkU6y.</w:t>
            </w:r>
          </w:p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A6983" w:rsidRDefault="00731251" w:rsidP="005A69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KD-, L- och MP</w:t>
            </w:r>
            <w:r w:rsidR="005A6983">
              <w:rPr>
                <w:snapToGrid w:val="0"/>
              </w:rPr>
              <w:t xml:space="preserve">- ledamöterna anmälde </w:t>
            </w:r>
            <w:r>
              <w:rPr>
                <w:snapToGrid w:val="0"/>
              </w:rPr>
              <w:t xml:space="preserve">avvikande meningar. </w:t>
            </w:r>
            <w:r w:rsidR="005A6983">
              <w:rPr>
                <w:snapToGrid w:val="0"/>
              </w:rPr>
              <w:t xml:space="preserve"> </w:t>
            </w:r>
          </w:p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A6983" w:rsidTr="00D12EAD">
        <w:tc>
          <w:tcPr>
            <w:tcW w:w="567" w:type="dxa"/>
          </w:tcPr>
          <w:p w:rsidR="005A6983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2022 (SkU7y)</w:t>
            </w:r>
          </w:p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A6983" w:rsidRPr="005A6983" w:rsidRDefault="005A6983" w:rsidP="005A698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A698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 om yttrande till finansutskottet över prop.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99</w:t>
            </w:r>
            <w:r w:rsidRPr="005A698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 förslag till utskottsinitiativ i finansutskottet.</w:t>
            </w:r>
          </w:p>
          <w:p w:rsidR="005A6983" w:rsidRPr="005A6983" w:rsidRDefault="005A6983" w:rsidP="005A698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A6983" w:rsidRPr="005A6983" w:rsidRDefault="005A6983" w:rsidP="005A698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A698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2021/22:SkU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 w:rsidRPr="005A6983">
              <w:rPr>
                <w:rFonts w:eastAsiaTheme="minorHAnsi"/>
                <w:bCs/>
                <w:color w:val="000000"/>
                <w:szCs w:val="24"/>
                <w:lang w:eastAsia="en-US"/>
              </w:rPr>
              <w:t>y.</w:t>
            </w:r>
          </w:p>
          <w:p w:rsidR="005A6983" w:rsidRDefault="005A6983" w:rsidP="005A698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1251" w:rsidRDefault="00731251" w:rsidP="005A69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 och MP</w:t>
            </w:r>
            <w:r w:rsidR="005A6983">
              <w:rPr>
                <w:snapToGrid w:val="0"/>
              </w:rPr>
              <w:t>- ledamöterna anmälde</w:t>
            </w:r>
            <w:r>
              <w:rPr>
                <w:snapToGrid w:val="0"/>
              </w:rPr>
              <w:t xml:space="preserve"> avvikande meningar.</w:t>
            </w:r>
            <w:r w:rsidR="005A6983">
              <w:rPr>
                <w:snapToGrid w:val="0"/>
              </w:rPr>
              <w:t xml:space="preserve"> </w:t>
            </w:r>
          </w:p>
          <w:p w:rsidR="005A6983" w:rsidRDefault="00731251" w:rsidP="005A69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C- och V</w:t>
            </w:r>
            <w:r w:rsidR="005A6983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5A6983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5A6983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5A6983">
              <w:rPr>
                <w:snapToGrid w:val="0"/>
              </w:rPr>
              <w:t xml:space="preserve">. </w:t>
            </w:r>
          </w:p>
          <w:p w:rsidR="005A6983" w:rsidRDefault="005A698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3694B" w:rsidRDefault="005A6983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Skattelättnader för arbetsresor </w:t>
            </w:r>
            <w:r w:rsidRPr="00973288">
              <w:rPr>
                <w:rFonts w:eastAsiaTheme="minorHAnsi"/>
                <w:i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enklare och färdmedelsneutralt regelverk (SkU29)</w:t>
            </w:r>
          </w:p>
          <w:p w:rsidR="005E13C8" w:rsidRDefault="005E13C8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A6983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</w:t>
            </w:r>
            <w:r w:rsidR="005A6983">
              <w:rPr>
                <w:rFonts w:eastAsiaTheme="minorHAnsi"/>
                <w:color w:val="000000"/>
                <w:szCs w:val="24"/>
                <w:lang w:eastAsia="en-US"/>
              </w:rPr>
              <w:t>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 w:rsidR="00F405DE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5A6983">
              <w:rPr>
                <w:rFonts w:eastAsiaTheme="minorHAnsi"/>
                <w:color w:val="000000"/>
                <w:szCs w:val="24"/>
                <w:lang w:eastAsia="en-US"/>
              </w:rPr>
              <w:t>228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5A6983" w:rsidTr="00D12EAD">
        <w:tc>
          <w:tcPr>
            <w:tcW w:w="567" w:type="dxa"/>
          </w:tcPr>
          <w:p w:rsidR="005A6983" w:rsidRDefault="00EA12B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5A6983" w:rsidRDefault="005A6983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Översyn av vissa bestämmelser om tullfrihet (SkU31)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A6983" w:rsidRDefault="005A6983" w:rsidP="005A698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2021/22:222. </w:t>
            </w:r>
          </w:p>
          <w:p w:rsidR="005A6983" w:rsidRDefault="005A6983" w:rsidP="005A698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A6983" w:rsidRDefault="005A6983" w:rsidP="005A698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12B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6176B3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6176B3">
              <w:rPr>
                <w:snapToGrid w:val="0"/>
              </w:rPr>
              <w:t>2 juni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6176B3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176B3">
              <w:t>2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6176B3">
              <w:t>32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975FD1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75FD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</w:t>
            </w:r>
            <w:r w:rsidR="00DC1988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E1A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E1A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F5FF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Lorentz Tovatt</w:t>
            </w:r>
            <w:r w:rsidR="00E70A95"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E1A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975F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Aphram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A5A7B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Default="00BA5A7B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A7B" w:rsidRPr="00140387" w:rsidRDefault="00BA5A7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1C7AD5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C7AD5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A6983"/>
    <w:rsid w:val="005B0262"/>
    <w:rsid w:val="005B6FA4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50AA"/>
    <w:rsid w:val="006176B3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251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75FD1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3352"/>
    <w:rsid w:val="00B85160"/>
    <w:rsid w:val="00B9203B"/>
    <w:rsid w:val="00BA5A7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47D4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1988"/>
    <w:rsid w:val="00DC58D9"/>
    <w:rsid w:val="00DD0388"/>
    <w:rsid w:val="00DD2E3A"/>
    <w:rsid w:val="00DD7DC3"/>
    <w:rsid w:val="00DE1A9C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12BD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05DE"/>
    <w:rsid w:val="00F46F5A"/>
    <w:rsid w:val="00F70370"/>
    <w:rsid w:val="00F92CB4"/>
    <w:rsid w:val="00F93B25"/>
    <w:rsid w:val="00F946D4"/>
    <w:rsid w:val="00F968D3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2833-BF0B-413D-BA3B-B66B8ACF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</TotalTime>
  <Pages>4</Pages>
  <Words>434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Caroline Hägerhäll</cp:lastModifiedBy>
  <cp:revision>2</cp:revision>
  <cp:lastPrinted>2022-05-31T06:29:00Z</cp:lastPrinted>
  <dcterms:created xsi:type="dcterms:W3CDTF">2022-06-02T12:05:00Z</dcterms:created>
  <dcterms:modified xsi:type="dcterms:W3CDTF">2022-06-02T12:05:00Z</dcterms:modified>
</cp:coreProperties>
</file>