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068F765BA34D48AE26BA11A4AF0809"/>
        </w:placeholder>
        <w:text/>
      </w:sdtPr>
      <w:sdtEndPr/>
      <w:sdtContent>
        <w:p w:rsidRPr="009B062B" w:rsidR="00AF30DD" w:rsidP="00C944B9" w:rsidRDefault="00AF30DD" w14:paraId="5AB90B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73eca8-9cca-45ee-8d15-6c73a873354c"/>
        <w:id w:val="906263841"/>
        <w:lock w:val="sdtLocked"/>
      </w:sdtPr>
      <w:sdtEndPr/>
      <w:sdtContent>
        <w:p w:rsidR="007C6A2F" w:rsidRDefault="00CD7243" w14:paraId="080845FF" w14:textId="0511F2FB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senast 2021 bör påbörja ett arbete för att genomföra </w:t>
          </w:r>
          <w:r w:rsidR="00F87875">
            <w:t>R</w:t>
          </w:r>
          <w:r>
            <w:t>iksrevisionens samlade rekommendationer för statsbidragen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CA392FE8DA4B22997593D589AB35C4"/>
        </w:placeholder>
        <w:text/>
      </w:sdtPr>
      <w:sdtEndPr/>
      <w:sdtContent>
        <w:p w:rsidR="00C73F3E" w:rsidP="00C73F3E" w:rsidRDefault="006D79C9" w14:paraId="40720A06" w14:textId="77777777">
          <w:pPr>
            <w:pStyle w:val="Rubrik1"/>
          </w:pPr>
          <w:r>
            <w:t>Motivering</w:t>
          </w:r>
        </w:p>
      </w:sdtContent>
    </w:sdt>
    <w:p w:rsidR="00C73F3E" w:rsidP="00A328CD" w:rsidRDefault="00C73F3E" w14:paraId="71F75F78" w14:textId="5C715B59">
      <w:pPr>
        <w:pStyle w:val="Normalutanindragellerluft"/>
      </w:pPr>
      <w:r>
        <w:t>Riksrevisionens granskning omfattar regeringens arbete med 30 riktade statsbidrag som syfta</w:t>
      </w:r>
      <w:r w:rsidR="006F7335">
        <w:t>r</w:t>
      </w:r>
      <w:r>
        <w:t xml:space="preserve"> till att på olika sätt stödja socioekonomiskt utsatta områden. Riksrevisionen kon</w:t>
      </w:r>
      <w:r w:rsidR="00A328CD">
        <w:softHyphen/>
      </w:r>
      <w:r>
        <w:t>staterar att statens principiella utgångspunkt för bidragsgivning är att statsbidrag ska ges som generella bidrag och att riktade statsbidrag i regel inte är avsedda att lösa de under</w:t>
      </w:r>
      <w:r w:rsidR="00A328CD">
        <w:softHyphen/>
      </w:r>
      <w:r>
        <w:t>liggande problemen med segregation och ojämlikhet. Riksrevisionen menar att möjliga lösningar i</w:t>
      </w:r>
      <w:r w:rsidR="00B86194">
        <w:t> </w:t>
      </w:r>
      <w:r>
        <w:t>stället finns i t</w:t>
      </w:r>
      <w:r w:rsidR="00B86194">
        <w:t>.</w:t>
      </w:r>
      <w:r>
        <w:t>ex</w:t>
      </w:r>
      <w:r w:rsidR="00B86194">
        <w:t>.</w:t>
      </w:r>
      <w:r>
        <w:t xml:space="preserve"> hur kommunalekonomiska utjämningsbidrag utformas, hur arbetsmarknads</w:t>
      </w:r>
      <w:r w:rsidR="006F7335">
        <w:t>-</w:t>
      </w:r>
      <w:r>
        <w:t xml:space="preserve"> och utbildningspolitik bedrivs eller hur bostadsbyggandet regleras.</w:t>
      </w:r>
    </w:p>
    <w:p w:rsidRPr="00C73F3E" w:rsidR="00C73F3E" w:rsidP="00A328CD" w:rsidRDefault="00C73F3E" w14:paraId="3A166FE3" w14:textId="042AC707">
      <w:r w:rsidRPr="00C73F3E">
        <w:t>Riksrevisionen påpekar att många av de problem som funnits länge med de riktade statsbidragen kvarstår, exempelvis att statsbidrag resulterar i att verksamhet planeras under tidsnöd och genomförs för att senare avvecklas och ersättas med verksamhet finansierad med nya statsbidrag.</w:t>
      </w:r>
    </w:p>
    <w:p w:rsidRPr="00C73F3E" w:rsidR="00C73F3E" w:rsidP="00A328CD" w:rsidRDefault="00C73F3E" w14:paraId="09CF2385" w14:textId="7822009A">
      <w:r w:rsidRPr="00C73F3E">
        <w:t xml:space="preserve">Riksrevisionen konstaterar </w:t>
      </w:r>
      <w:r>
        <w:t xml:space="preserve">också </w:t>
      </w:r>
      <w:r w:rsidRPr="00C73F3E">
        <w:t>att det behövs ett större intresse för och kunskap om lokala behov och förutsättningar för att statsbidragen ska kunna uppnå sina respek</w:t>
      </w:r>
      <w:r w:rsidR="00A328CD">
        <w:softHyphen/>
      </w:r>
      <w:r w:rsidRPr="00C73F3E">
        <w:t>tive syften om minskad segregation, ökad likvärdighet och ökad jämlikhet.</w:t>
      </w:r>
    </w:p>
    <w:p w:rsidR="00C73F3E" w:rsidP="00A328CD" w:rsidRDefault="00C73F3E" w14:paraId="6A9266CD" w14:textId="3C316613">
      <w:r w:rsidRPr="00C73F3E">
        <w:t xml:space="preserve">Riksrevisionen konstaterar vidare att </w:t>
      </w:r>
      <w:r w:rsidR="00B86194">
        <w:t>R</w:t>
      </w:r>
      <w:r w:rsidRPr="00C73F3E">
        <w:t>egeringskansliet inte har riktlinjer eller väg</w:t>
      </w:r>
      <w:r w:rsidR="00A328CD">
        <w:softHyphen/>
      </w:r>
      <w:r w:rsidRPr="00C73F3E">
        <w:t>ledningar för hur riktade statsbidrag bör utformas och likaså saknas systematisk upp</w:t>
      </w:r>
      <w:r w:rsidR="00A328CD">
        <w:softHyphen/>
      </w:r>
      <w:r w:rsidRPr="00C73F3E">
        <w:t>följning och analys.</w:t>
      </w:r>
    </w:p>
    <w:p w:rsidR="00C73F3E" w:rsidP="00A328CD" w:rsidRDefault="00C73F3E" w14:paraId="0D7EBD3D" w14:textId="4E3EBA93">
      <w:r>
        <w:lastRenderedPageBreak/>
        <w:t>Riksrevisionen föreslår att man bör</w:t>
      </w:r>
    </w:p>
    <w:p w:rsidR="00C73F3E" w:rsidP="00A328CD" w:rsidRDefault="00B86194" w14:paraId="522E7CD0" w14:textId="26C89992">
      <w:pPr>
        <w:pStyle w:val="ListaPunkt"/>
      </w:pPr>
      <w:r>
        <w:t>ö</w:t>
      </w:r>
      <w:r w:rsidR="00C73F3E">
        <w:t>ka andelen fleråriga statsbidrag i syfte att förbättra kommunernas möjligheter att planera och verkställa nya satsningar</w:t>
      </w:r>
    </w:p>
    <w:p w:rsidR="00C73F3E" w:rsidP="00A328CD" w:rsidRDefault="00B86194" w14:paraId="5C77257B" w14:textId="4F67B8BB">
      <w:pPr>
        <w:pStyle w:val="ListaPunkt"/>
      </w:pPr>
      <w:r>
        <w:t>g</w:t>
      </w:r>
      <w:r w:rsidR="00C73F3E">
        <w:t>ör</w:t>
      </w:r>
      <w:r w:rsidR="006F7335">
        <w:t>a</w:t>
      </w:r>
      <w:r w:rsidR="00C73F3E">
        <w:t xml:space="preserve"> analyser inför införandet av nya statsbidrag för att veta hur de kan tänkas påverka det lokala arbetet i socioekonomiskt utsatta områden</w:t>
      </w:r>
    </w:p>
    <w:p w:rsidR="00C73F3E" w:rsidP="00A328CD" w:rsidRDefault="00B86194" w14:paraId="61E5CB6E" w14:textId="3E7F1AC3">
      <w:pPr>
        <w:pStyle w:val="ListaPunkt"/>
      </w:pPr>
      <w:r>
        <w:t>f</w:t>
      </w:r>
      <w:r w:rsidR="00C73F3E">
        <w:t>örbättra uppföljningarna av statsbidrag bl</w:t>
      </w:r>
      <w:r>
        <w:t>.</w:t>
      </w:r>
      <w:r w:rsidR="00C73F3E">
        <w:t>a</w:t>
      </w:r>
      <w:r>
        <w:t>.</w:t>
      </w:r>
      <w:r w:rsidR="00C73F3E">
        <w:t xml:space="preserve"> genom att följa upp hur de tas emot i de utsatta områdena. En sådan analys är nödvändig.</w:t>
      </w:r>
    </w:p>
    <w:p w:rsidR="00BB6339" w:rsidP="00A328CD" w:rsidRDefault="00C73F3E" w14:paraId="47BA1C71" w14:textId="780FADA1">
      <w:pPr>
        <w:pStyle w:val="Normalutanindragellerluft"/>
        <w:spacing w:before="150"/>
      </w:pPr>
      <w:r>
        <w:t xml:space="preserve">Moderaterna instämmer i </w:t>
      </w:r>
      <w:r w:rsidR="00B86194">
        <w:t>R</w:t>
      </w:r>
      <w:r>
        <w:t xml:space="preserve">iksrevisionens kritik, och har </w:t>
      </w:r>
      <w:r w:rsidR="00B86194">
        <w:t>bl.a.</w:t>
      </w:r>
      <w:r>
        <w:t xml:space="preserve"> i den egna budgetmotion</w:t>
      </w:r>
      <w:r w:rsidR="00A328CD">
        <w:softHyphen/>
      </w:r>
      <w:r>
        <w:t>en (</w:t>
      </w:r>
      <w:r w:rsidR="00B86194">
        <w:t>m</w:t>
      </w:r>
      <w:r>
        <w:t xml:space="preserve">ot. </w:t>
      </w:r>
      <w:r w:rsidRPr="00C73F3E">
        <w:t>2020/21:3422 av Ulf Kristersson och Elisabeth Svantesson</w:t>
      </w:r>
      <w:r>
        <w:t xml:space="preserve">) påbörjat ett arbete med att minska andelen </w:t>
      </w:r>
      <w:r w:rsidR="00443655">
        <w:t xml:space="preserve">riktade </w:t>
      </w:r>
      <w:r>
        <w:t>statsbidrag till förmån för generella bidrag till kommu</w:t>
      </w:r>
      <w:r w:rsidR="00A328CD">
        <w:softHyphen/>
      </w:r>
      <w:r>
        <w:t>nerna. Med anledning av skrivelsen vill Moderaterna uppmana regeringen att påbörja ett arbete i en</w:t>
      </w:r>
      <w:r w:rsidR="00B86194">
        <w:t>l</w:t>
      </w:r>
      <w:r>
        <w:t xml:space="preserve">ighet med </w:t>
      </w:r>
      <w:r w:rsidR="00B86194">
        <w:t>R</w:t>
      </w:r>
      <w:r>
        <w:t>iksrevisionens sammanfattande rekommendation.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50B82387E5514B90B9793EE113191671"/>
        </w:placeholder>
      </w:sdtPr>
      <w:sdtEndPr/>
      <w:sdtContent>
        <w:p w:rsidR="00C944B9" w:rsidP="00C944B9" w:rsidRDefault="00C944B9" w14:paraId="49E200F4" w14:textId="77777777"/>
        <w:p w:rsidRPr="008E0FE2" w:rsidR="004801AC" w:rsidP="00C944B9" w:rsidRDefault="00A328CD" w14:paraId="7E4B6B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1F6542" w:rsidRDefault="001F6542" w14:paraId="58A32E41" w14:textId="77777777">
      <w:bookmarkStart w:name="_GoBack" w:id="1"/>
      <w:bookmarkEnd w:id="1"/>
    </w:p>
    <w:sectPr w:rsidR="001F65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460FF" w14:textId="77777777" w:rsidR="00402051" w:rsidRDefault="00402051" w:rsidP="000C1CAD">
      <w:pPr>
        <w:spacing w:line="240" w:lineRule="auto"/>
      </w:pPr>
      <w:r>
        <w:separator/>
      </w:r>
    </w:p>
  </w:endnote>
  <w:endnote w:type="continuationSeparator" w:id="0">
    <w:p w14:paraId="290040BD" w14:textId="77777777" w:rsidR="00402051" w:rsidRDefault="004020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FB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8F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E5E1" w14:textId="77777777" w:rsidR="00262EA3" w:rsidRPr="00C944B9" w:rsidRDefault="00262EA3" w:rsidP="00C944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8EB4" w14:textId="77777777" w:rsidR="00402051" w:rsidRDefault="00402051" w:rsidP="000C1CAD">
      <w:pPr>
        <w:spacing w:line="240" w:lineRule="auto"/>
      </w:pPr>
      <w:r>
        <w:separator/>
      </w:r>
    </w:p>
  </w:footnote>
  <w:footnote w:type="continuationSeparator" w:id="0">
    <w:p w14:paraId="775DE1B4" w14:textId="77777777" w:rsidR="00402051" w:rsidRDefault="004020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742E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4037EB" wp14:anchorId="12B9B4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28CD" w14:paraId="19BF60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31950527734A6C937934E59E7F0679"/>
                              </w:placeholder>
                              <w:text/>
                            </w:sdtPr>
                            <w:sdtEndPr/>
                            <w:sdtContent>
                              <w:r w:rsidR="00C73F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E61C949FC84E53861CBE77680EEE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B9B4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28CD" w14:paraId="19BF60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31950527734A6C937934E59E7F0679"/>
                        </w:placeholder>
                        <w:text/>
                      </w:sdtPr>
                      <w:sdtEndPr/>
                      <w:sdtContent>
                        <w:r w:rsidR="00C73F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E61C949FC84E53861CBE77680EEE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2F17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3C156F" w14:textId="77777777">
    <w:pPr>
      <w:jc w:val="right"/>
    </w:pPr>
  </w:p>
  <w:p w:rsidR="00262EA3" w:rsidP="00776B74" w:rsidRDefault="00262EA3" w14:paraId="020F07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328CD" w14:paraId="2F5003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6A4AAB" wp14:anchorId="2FAE1B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28CD" w14:paraId="2BABF7F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F3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328CD" w14:paraId="7F54D9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28CD" w14:paraId="752A1A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:3791</w:t>
        </w:r>
      </w:sdtContent>
    </w:sdt>
  </w:p>
  <w:p w:rsidR="00262EA3" w:rsidP="00E03A3D" w:rsidRDefault="00A328CD" w14:paraId="6B4AC0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7875" w14:paraId="2DD2C632" w14:textId="77777777">
        <w:pPr>
          <w:pStyle w:val="FSHRub2"/>
        </w:pPr>
        <w:r>
          <w:t>med anledning av skr. 2020/21:53 Riksrevisionens rapport om riktade statsbidrag för socioekonomiskt utsatta 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0A4A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73F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DBB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42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B11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30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05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655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1306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026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3CF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35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A2F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8CD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194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BF2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F3E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B9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243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B7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488"/>
    <w:rsid w:val="00DE3867"/>
    <w:rsid w:val="00DE3D8E"/>
    <w:rsid w:val="00DE3F8E"/>
    <w:rsid w:val="00DE524A"/>
    <w:rsid w:val="00DE5859"/>
    <w:rsid w:val="00DE5C0B"/>
    <w:rsid w:val="00DE610C"/>
    <w:rsid w:val="00DE6D06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D8A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875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5FFF4E"/>
  <w15:chartTrackingRefBased/>
  <w15:docId w15:val="{24EED60D-87C1-4925-9451-A4183582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68F765BA34D48AE26BA11A4AF0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CBF3B-1CC6-4567-AAB3-B47B999689BB}"/>
      </w:docPartPr>
      <w:docPartBody>
        <w:p w:rsidR="00510227" w:rsidRDefault="003C3871">
          <w:pPr>
            <w:pStyle w:val="04068F765BA34D48AE26BA11A4AF08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CA392FE8DA4B22997593D589AB3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75C65-AC9E-489B-A3D2-4D4E2BE2FAA6}"/>
      </w:docPartPr>
      <w:docPartBody>
        <w:p w:rsidR="00510227" w:rsidRDefault="003C3871">
          <w:pPr>
            <w:pStyle w:val="AACA392FE8DA4B22997593D589AB35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31950527734A6C937934E59E7F0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B7FCF-F5EA-4E5C-808A-EED962835509}"/>
      </w:docPartPr>
      <w:docPartBody>
        <w:p w:rsidR="00510227" w:rsidRDefault="003C3871">
          <w:pPr>
            <w:pStyle w:val="E031950527734A6C937934E59E7F06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61C949FC84E53861CBE77680EE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B59D1-1E2E-4875-A49A-232414B379E2}"/>
      </w:docPartPr>
      <w:docPartBody>
        <w:p w:rsidR="00510227" w:rsidRDefault="003C3871">
          <w:pPr>
            <w:pStyle w:val="6AE61C949FC84E53861CBE77680EEE11"/>
          </w:pPr>
          <w:r>
            <w:t xml:space="preserve"> </w:t>
          </w:r>
        </w:p>
      </w:docPartBody>
    </w:docPart>
    <w:docPart>
      <w:docPartPr>
        <w:name w:val="50B82387E5514B90B9793EE113191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B8313-71CD-4299-B38B-875B4D746FF2}"/>
      </w:docPartPr>
      <w:docPartBody>
        <w:p w:rsidR="00374240" w:rsidRDefault="003742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71"/>
    <w:rsid w:val="0009445F"/>
    <w:rsid w:val="00374240"/>
    <w:rsid w:val="003C3871"/>
    <w:rsid w:val="005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068F765BA34D48AE26BA11A4AF0809">
    <w:name w:val="04068F765BA34D48AE26BA11A4AF0809"/>
  </w:style>
  <w:style w:type="paragraph" w:customStyle="1" w:styleId="0BA7667D903943B7A1862C5D53803C4B">
    <w:name w:val="0BA7667D903943B7A1862C5D53803C4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FD67F25DEC463EAB219DD5FA7D1B60">
    <w:name w:val="1DFD67F25DEC463EAB219DD5FA7D1B60"/>
  </w:style>
  <w:style w:type="paragraph" w:customStyle="1" w:styleId="AACA392FE8DA4B22997593D589AB35C4">
    <w:name w:val="AACA392FE8DA4B22997593D589AB35C4"/>
  </w:style>
  <w:style w:type="paragraph" w:customStyle="1" w:styleId="A7F4341B1EA44EC8A413B12BA272D2BF">
    <w:name w:val="A7F4341B1EA44EC8A413B12BA272D2BF"/>
  </w:style>
  <w:style w:type="paragraph" w:customStyle="1" w:styleId="FFDC419989D7437981B57DDF555C1358">
    <w:name w:val="FFDC419989D7437981B57DDF555C1358"/>
  </w:style>
  <w:style w:type="paragraph" w:customStyle="1" w:styleId="E031950527734A6C937934E59E7F0679">
    <w:name w:val="E031950527734A6C937934E59E7F0679"/>
  </w:style>
  <w:style w:type="paragraph" w:customStyle="1" w:styleId="6AE61C949FC84E53861CBE77680EEE11">
    <w:name w:val="6AE61C949FC84E53861CBE77680EE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2989F-6DE3-44C9-A88D-0334747A2E85}"/>
</file>

<file path=customXml/itemProps2.xml><?xml version="1.0" encoding="utf-8"?>
<ds:datastoreItem xmlns:ds="http://schemas.openxmlformats.org/officeDocument/2006/customXml" ds:itemID="{CE586E20-9EEC-4923-A849-178E7754FA3F}"/>
</file>

<file path=customXml/itemProps3.xml><?xml version="1.0" encoding="utf-8"?>
<ds:datastoreItem xmlns:ds="http://schemas.openxmlformats.org/officeDocument/2006/customXml" ds:itemID="{32499EB0-0DAE-4932-92CC-FBA5BDFA7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2224</Characters>
  <Application>Microsoft Office Word</Application>
  <DocSecurity>0</DocSecurity>
  <Lines>45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2020 21 53 Riksrevisionens rapport om riktade statsbidrag för socioekonomiskt utsatta områden</vt:lpstr>
      <vt:lpstr>
      </vt:lpstr>
    </vt:vector>
  </TitlesOfParts>
  <Company>Sveriges riksdag</Company>
  <LinksUpToDate>false</LinksUpToDate>
  <CharactersWithSpaces>2551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