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3CFF" w:rsidRPr="000D3CFF" w:rsidRDefault="000D3CFF">
      <w:pPr>
        <w:pStyle w:val="Frslagsrubrik"/>
      </w:pPr>
      <w:r w:rsidRPr="000D3CFF">
        <w:t>Förslag till riksdagsbeslut</w:t>
      </w:r>
    </w:p>
    <w:p w:rsidR="000D3CFF" w:rsidRPr="000D3CFF" w:rsidRDefault="000D3CFF">
      <w:pPr>
        <w:pStyle w:val="Hemstlatt"/>
      </w:pPr>
      <w:r w:rsidRPr="000D3CFF">
        <w:t>Riksdagen tillkännager för regeringen som sin mening vad som anförs i motionen om sociala risker och bakomliggande fakt</w:t>
      </w:r>
      <w:r w:rsidRPr="000D3CFF">
        <w:t>o</w:t>
      </w:r>
      <w:r w:rsidRPr="000D3CFF">
        <w:t>rer.</w:t>
      </w:r>
    </w:p>
    <w:p w:rsidR="000D3CFF" w:rsidRPr="000D3CFF" w:rsidRDefault="000D3CFF">
      <w:pPr>
        <w:pStyle w:val="Rubrik1"/>
      </w:pPr>
      <w:r w:rsidRPr="000D3CFF">
        <w:t>Motivering</w:t>
      </w:r>
    </w:p>
    <w:p w:rsidR="000D3CFF" w:rsidRPr="000D3CFF" w:rsidRDefault="000D3CFF">
      <w:r w:rsidRPr="000D3CFF">
        <w:t xml:space="preserve">På flera håll i landet har Räddningstjänsten fått erfara konsekvenserna av att samhället inte tagit sociala risker och deras bakomliggande faktorer på allvar. Stenkastning och bränder har fått stor medial uppmärksamhet samtidigt som debatten om lösningar snarare handlat om ökade polisiära insatser än om åtgärder för att möta de bakomliggande faktorerna. </w:t>
      </w:r>
    </w:p>
    <w:p w:rsidR="000D3CFF" w:rsidRPr="000D3CFF" w:rsidRDefault="000D3CFF">
      <w:pPr>
        <w:pStyle w:val="Normaltindrag"/>
      </w:pPr>
      <w:r w:rsidRPr="000D3CFF">
        <w:t>Bland annat har Sveriges integrationspolitik under lång tid skapat ett sa</w:t>
      </w:r>
      <w:r w:rsidRPr="000D3CFF">
        <w:t>m</w:t>
      </w:r>
      <w:r w:rsidRPr="000D3CFF">
        <w:t>hälle i samhället där stora grupper lämnats för sig själva i utanförskap. Insa</w:t>
      </w:r>
      <w:r w:rsidRPr="000D3CFF">
        <w:t>t</w:t>
      </w:r>
      <w:r w:rsidRPr="000D3CFF">
        <w:t xml:space="preserve">ser för att bryta problematiken har oftast handlat om att den ena eller den andra myndigheten fått ett särskilt uppdrag, men aldrig om samordning och samverkan. Problemen är också tätt knutna till begränsat antal arbetstillfällen. </w:t>
      </w:r>
      <w:r w:rsidRPr="000D3CFF">
        <w:rPr>
          <w:spacing w:val="4"/>
        </w:rPr>
        <w:t>I skuggan av en misslyckad arbetsmarknadspolitik under stora delar av 90-</w:t>
      </w:r>
      <w:r w:rsidRPr="000D3CFF">
        <w:t xml:space="preserve">talet och början av 2000-talet måste nu större ansträngningar till. På sikt </w:t>
      </w:r>
      <w:r w:rsidRPr="000D3CFF">
        <w:rPr>
          <w:spacing w:val="-2"/>
        </w:rPr>
        <w:t>avhjälper självfallet en politik för fler arbetstill</w:t>
      </w:r>
      <w:r w:rsidRPr="000D3CFF">
        <w:rPr>
          <w:spacing w:val="-2"/>
        </w:rPr>
        <w:t>fällen men den bör komplett</w:t>
      </w:r>
      <w:r w:rsidRPr="000D3CFF">
        <w:rPr>
          <w:spacing w:val="-2"/>
        </w:rPr>
        <w:t>e</w:t>
      </w:r>
      <w:r w:rsidRPr="000D3CFF">
        <w:t>ras med fler verktyg.</w:t>
      </w:r>
    </w:p>
    <w:p w:rsidR="000D3CFF" w:rsidRPr="000D3CFF" w:rsidRDefault="000D3CFF">
      <w:pPr>
        <w:pStyle w:val="Normaltindrag"/>
      </w:pPr>
      <w:r w:rsidRPr="000D3CFF">
        <w:t>Utvecklingen avgörs på det lokala planet och där finns flera olika aktörer. Bland annat har kommunerna flertalet förvaltningar och staten flera myndi</w:t>
      </w:r>
      <w:r w:rsidRPr="000D3CFF">
        <w:t>g</w:t>
      </w:r>
      <w:r w:rsidRPr="000D3CFF">
        <w:t>heter som alla på olika sätt kommer i kontakt eller jobbar direkt med probl</w:t>
      </w:r>
      <w:r w:rsidRPr="000D3CFF">
        <w:t>e</w:t>
      </w:r>
      <w:r w:rsidRPr="000D3CFF">
        <w:t xml:space="preserve">matiken. Skolor, fritidsgårdar, bostadsbolag, räddningstjänst, polismyndighet, socialförvaltning och stadsdelsnämnder utgör huvuddelen av dessa. Tyvärr sker mycket av arbetet utan antingen en grundläggande förståelse eller utan samordning genom samverkan. På vissa håll har det blivit något av ”varje aktör för sig”. </w:t>
      </w:r>
    </w:p>
    <w:p w:rsidR="000D3CFF" w:rsidRPr="000D3CFF" w:rsidRDefault="000D3CFF">
      <w:pPr>
        <w:pStyle w:val="Normaltindrag"/>
      </w:pPr>
      <w:r w:rsidRPr="000D3CFF">
        <w:lastRenderedPageBreak/>
        <w:t>Sociala risker är ett förhållandevis nytt begrepp som aktualiserats i sa</w:t>
      </w:r>
      <w:r w:rsidRPr="000D3CFF">
        <w:t>m</w:t>
      </w:r>
      <w:r w:rsidRPr="000D3CFF">
        <w:t xml:space="preserve">band med den senaste tidens händelseutveckling, men i grunden är det en konsekvens av flera långvariga och komplexa problem. Vissa myndigheter väljer samtidigt att betrakta det som en risk som andra, vilket inte gynnar hanteringen. Dessutom är kunskaperna om sociala risker ganska små, det finns exempelvis väldigt lite av evidensbaserad forskning på området. Det finns inte heller några nationella sammanställningar eller utredningar som tar fasta på såväl problemets djup som bredd. </w:t>
      </w:r>
    </w:p>
    <w:p w:rsidR="000D3CFF" w:rsidRPr="000D3CFF" w:rsidRDefault="000D3CFF">
      <w:pPr>
        <w:pStyle w:val="Normaltindrag"/>
      </w:pPr>
      <w:r w:rsidRPr="000D3CFF">
        <w:t>På några håll i landet fö</w:t>
      </w:r>
      <w:r w:rsidRPr="000D3CFF">
        <w:t>rsöker nu lokala myndighetsföreträdare och fö</w:t>
      </w:r>
      <w:r w:rsidRPr="000D3CFF">
        <w:t>r</w:t>
      </w:r>
      <w:r w:rsidRPr="000D3CFF">
        <w:t>valtningspersonal skapa grunden för en samverkan och samordning över de rent organisatoriska gränserna. Detta bör studeras närmare, uppmuntras och spridas vidare. På vissa håll bör man också utvärdera möjligheterna att ge arbetet status av statligt pilotprojekt. Samtidigt kan inte heller ansvaret falla på lokal initiativförmåga, i dagens Sverige med vårt stora myndighetsutbud borde arbetet kunna få en nationell prioritet. Mot denna bakgrund bör det utses en mynd</w:t>
      </w:r>
      <w:r w:rsidRPr="000D3CFF">
        <w:t>ighet, exempelvis Myndigheten för samhällsskydd och bere</w:t>
      </w:r>
      <w:r w:rsidRPr="000D3CFF">
        <w:t>d</w:t>
      </w:r>
      <w:r w:rsidRPr="000D3CFF">
        <w:t xml:space="preserve">skap, med sammanhållande ansvar för att stärka samhällets kunskaper och metodutveckla modeller för att vända utvecklingen på ett långsiktigt hållbart </w:t>
      </w:r>
      <w:r w:rsidRPr="000D3CFF">
        <w:rPr>
          <w:spacing w:val="2"/>
        </w:rPr>
        <w:t>sätt, och till detta arbete bör i princip alla berörda myndigheter samt för</w:t>
      </w:r>
      <w:r w:rsidRPr="000D3CFF">
        <w:rPr>
          <w:spacing w:val="2"/>
        </w:rPr>
        <w:t>e</w:t>
      </w:r>
      <w:r w:rsidRPr="000D3CFF">
        <w:rPr>
          <w:spacing w:val="2"/>
        </w:rPr>
        <w:t>trä</w:t>
      </w:r>
      <w:r w:rsidRPr="000D3CFF">
        <w:t xml:space="preserve">dare för kommuner och landsting knytas. </w:t>
      </w:r>
    </w:p>
    <w:p w:rsidR="000D3CFF" w:rsidRPr="000D3CFF" w:rsidRDefault="000D3CFF">
      <w:pPr>
        <w:pStyle w:val="Normaltindrag"/>
      </w:pPr>
      <w:r w:rsidRPr="000D3CFF">
        <w:t>Sverige har väntat för länge och låtit problemen gro. I kombination med de förra regeringarnas integrationspolitik utan integration och jobbpolitik utan jobb ser vi nu konsekvenserna. V</w:t>
      </w:r>
      <w:r w:rsidRPr="000D3CFF">
        <w:t xml:space="preserve">i måste alltså arbeta från två håll, dels med fler jobb dels med att möta problematiken på plats.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3CFF">
        <w:trPr>
          <w:cantSplit/>
        </w:trPr>
        <w:tc>
          <w:tcPr>
            <w:tcW w:w="3046" w:type="dxa"/>
          </w:tcPr>
          <w:p w:rsidR="000D3CFF" w:rsidRPr="000D3CFF" w:rsidRDefault="000D3CFF">
            <w:pPr>
              <w:pStyle w:val="UnderskriftDatum"/>
              <w:spacing w:before="240"/>
            </w:pPr>
            <w:r w:rsidRPr="000D3CFF">
              <w:t>Stockholm den 29 september 2009</w:t>
            </w:r>
          </w:p>
        </w:tc>
        <w:tc>
          <w:tcPr>
            <w:tcW w:w="3047" w:type="dxa"/>
          </w:tcPr>
          <w:p w:rsidR="000D3CFF" w:rsidRPr="000D3CFF" w:rsidRDefault="000D3CFF">
            <w:pPr>
              <w:pStyle w:val="Underskrifter"/>
              <w:spacing w:before="240"/>
            </w:pPr>
          </w:p>
        </w:tc>
      </w:tr>
      <w:tr w:rsidR="00000000" w:rsidRPr="000D3CFF">
        <w:trPr>
          <w:cantSplit/>
        </w:trPr>
        <w:tc>
          <w:tcPr>
            <w:tcW w:w="3046" w:type="dxa"/>
          </w:tcPr>
          <w:p w:rsidR="000D3CFF" w:rsidRPr="000D3CFF" w:rsidRDefault="000D3CFF">
            <w:pPr>
              <w:pStyle w:val="Underskrifter"/>
            </w:pPr>
            <w:r w:rsidRPr="000D3CFF">
              <w:t>Cecilie Tenfjord-Toftby (m)</w:t>
            </w:r>
          </w:p>
        </w:tc>
        <w:tc>
          <w:tcPr>
            <w:tcW w:w="3046" w:type="dxa"/>
          </w:tcPr>
          <w:p w:rsidR="000D3CFF" w:rsidRPr="000D3CFF" w:rsidRDefault="000D3CFF">
            <w:pPr>
              <w:pStyle w:val="Underskrifter"/>
            </w:pPr>
          </w:p>
        </w:tc>
      </w:tr>
    </w:tbl>
    <w:p w:rsidR="000D3CFF" w:rsidRPr="000D3CFF" w:rsidRDefault="000D3CFF">
      <w:pPr>
        <w:pStyle w:val="Normaltindrag"/>
      </w:pPr>
    </w:p>
    <w:sectPr w:rsidR="00000000" w:rsidRPr="000D3C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CFF" w:rsidRPr="000D3CFF" w:rsidRDefault="000D3CFF">
      <w:r w:rsidRPr="000D3CFF">
        <w:separator/>
      </w:r>
    </w:p>
  </w:endnote>
  <w:endnote w:type="continuationSeparator" w:id="0">
    <w:p w:rsidR="000D3CFF" w:rsidRPr="000D3CFF" w:rsidRDefault="000D3CFF">
      <w:r w:rsidRPr="000D3C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CFF" w:rsidRPr="000D3CFF" w:rsidRDefault="000D3CFF">
    <w:pPr>
      <w:pStyle w:val="Sidfot"/>
    </w:pPr>
    <w:r w:rsidRPr="000D3C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663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CFF" w:rsidRDefault="000D3C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3CFF" w:rsidRDefault="000D3C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CFF" w:rsidRPr="000D3CFF" w:rsidRDefault="000D3CFF">
    <w:pPr>
      <w:pStyle w:val="Sidfot"/>
    </w:pPr>
    <w:r w:rsidRPr="000D3C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16139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CFF" w:rsidRDefault="000D3CF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3CFF" w:rsidRDefault="000D3CF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CFF" w:rsidRPr="000D3CFF" w:rsidRDefault="000D3CFF">
    <w:pPr>
      <w:pStyle w:val="Sidfot"/>
    </w:pPr>
    <w:r w:rsidRPr="000D3C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5723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CFF" w:rsidRDefault="000D3C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3CFF" w:rsidRDefault="000D3C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CFF" w:rsidRPr="000D3CFF" w:rsidRDefault="000D3CFF">
      <w:r w:rsidRPr="000D3CFF">
        <w:separator/>
      </w:r>
    </w:p>
  </w:footnote>
  <w:footnote w:type="continuationSeparator" w:id="0">
    <w:p w:rsidR="000D3CFF" w:rsidRPr="000D3CFF" w:rsidRDefault="000D3CFF">
      <w:r w:rsidRPr="000D3C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CFF" w:rsidRPr="000D3CFF" w:rsidRDefault="000D3CFF">
    <w:pPr>
      <w:pStyle w:val="Sidhuvud"/>
    </w:pPr>
    <w:r w:rsidRPr="000D3C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5848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CFF" w:rsidRDefault="000D3C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3CFF" w:rsidRDefault="000D3C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CFF" w:rsidRPr="000D3CFF" w:rsidRDefault="000D3CFF">
    <w:pPr>
      <w:pStyle w:val="Sidhuvud"/>
    </w:pPr>
    <w:r w:rsidRPr="000D3C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7779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CFF" w:rsidRDefault="000D3C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3CFF" w:rsidRDefault="000D3C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CFF" w:rsidRPr="000D3CFF" w:rsidRDefault="000D3CFF">
    <w:pPr>
      <w:pStyle w:val="FSHNormal"/>
      <w:tabs>
        <w:tab w:val="right" w:pos="5840"/>
      </w:tabs>
    </w:pPr>
    <w:r w:rsidRPr="000D3CFF">
      <w:br/>
    </w:r>
    <w:r w:rsidRPr="000D3CFF">
      <w:fldChar w:fldCharType="begin" w:fldLock="1"/>
    </w:r>
    <w:r w:rsidRPr="000D3CFF">
      <w:instrText xml:space="preserve"> DOCPROPERTY</w:instrText>
    </w:r>
    <w:r w:rsidRPr="000D3CFF">
      <w:rPr>
        <w:sz w:val="18"/>
      </w:rPr>
      <w:instrText xml:space="preserve"> "YearUser" *\charformat </w:instrText>
    </w:r>
    <w:r w:rsidRPr="000D3CFF">
      <w:fldChar w:fldCharType="separate"/>
    </w:r>
    <w:r w:rsidRPr="000D3CFF">
      <w:t>2009/10</w:t>
    </w:r>
    <w:r w:rsidRPr="000D3CFF">
      <w:fldChar w:fldCharType="end"/>
    </w:r>
    <w:r w:rsidRPr="000D3CFF">
      <w:t xml:space="preserve"> </w:t>
    </w:r>
    <w:r w:rsidRPr="000D3CFF">
      <w:tab/>
      <w:t xml:space="preserve">mnr: </w:t>
    </w:r>
    <w:r w:rsidRPr="000D3CFF">
      <w:fldChar w:fldCharType="begin" w:fldLock="1"/>
    </w:r>
    <w:r w:rsidRPr="000D3CFF">
      <w:instrText xml:space="preserve"> DOCPROPERTY</w:instrText>
    </w:r>
    <w:r w:rsidRPr="000D3CFF">
      <w:rPr>
        <w:sz w:val="18"/>
      </w:rPr>
      <w:instrText xml:space="preserve"> "Motionsnummer" *\charformat </w:instrText>
    </w:r>
    <w:r w:rsidRPr="000D3CFF">
      <w:fldChar w:fldCharType="separate"/>
    </w:r>
    <w:r w:rsidRPr="000D3CFF">
      <w:t>Fö259</w:t>
    </w:r>
    <w:r w:rsidRPr="000D3CFF">
      <w:fldChar w:fldCharType="end"/>
    </w:r>
    <w:r w:rsidRPr="000D3CFF">
      <w:br/>
    </w:r>
    <w:r w:rsidRPr="000D3CFF">
      <w:fldChar w:fldCharType="begin" w:fldLock="1"/>
    </w:r>
    <w:r w:rsidRPr="000D3CFF">
      <w:instrText xml:space="preserve"> DOCPROPERTY</w:instrText>
    </w:r>
    <w:r w:rsidRPr="000D3CFF">
      <w:rPr>
        <w:sz w:val="18"/>
      </w:rPr>
      <w:instrText xml:space="preserve"> "Samling" *\charformat </w:instrText>
    </w:r>
    <w:r w:rsidRPr="000D3CFF">
      <w:fldChar w:fldCharType="end"/>
    </w:r>
    <w:r w:rsidRPr="000D3CFF">
      <w:tab/>
      <w:t xml:space="preserve">pnr: </w:t>
    </w:r>
    <w:r w:rsidRPr="000D3CFF">
      <w:fldChar w:fldCharType="begin" w:fldLock="1"/>
    </w:r>
    <w:r w:rsidRPr="000D3CFF">
      <w:instrText xml:space="preserve"> DOCPROPERTY</w:instrText>
    </w:r>
    <w:r w:rsidRPr="000D3CFF">
      <w:rPr>
        <w:sz w:val="18"/>
      </w:rPr>
      <w:instrText xml:space="preserve"> "Partinummer" *\charformat </w:instrText>
    </w:r>
    <w:r w:rsidRPr="000D3CFF">
      <w:fldChar w:fldCharType="separate"/>
    </w:r>
    <w:r w:rsidRPr="000D3CFF">
      <w:t>m1593</w:t>
    </w:r>
    <w:r w:rsidRPr="000D3CFF">
      <w:fldChar w:fldCharType="end"/>
    </w:r>
  </w:p>
  <w:p w:rsidR="000D3CFF" w:rsidRPr="000D3CFF" w:rsidRDefault="000D3CFF">
    <w:pPr>
      <w:pStyle w:val="FSHRub1"/>
    </w:pPr>
    <w:r w:rsidRPr="000D3CFF">
      <w:t>Motion till riksdagen</w:t>
    </w:r>
    <w:r w:rsidRPr="000D3CFF">
      <w:br/>
    </w:r>
    <w:r w:rsidRPr="000D3CFF">
      <w:fldChar w:fldCharType="begin" w:fldLock="1"/>
    </w:r>
    <w:r w:rsidRPr="000D3CFF">
      <w:instrText xml:space="preserve"> DOCPROPERTY "YearUser" *\charformat </w:instrText>
    </w:r>
    <w:r w:rsidRPr="000D3CFF">
      <w:fldChar w:fldCharType="separate"/>
    </w:r>
    <w:r w:rsidRPr="000D3CFF">
      <w:t>2009/10</w:t>
    </w:r>
    <w:r w:rsidRPr="000D3CFF">
      <w:fldChar w:fldCharType="end"/>
    </w:r>
    <w:r w:rsidRPr="000D3CFF">
      <w:t>:</w:t>
    </w:r>
    <w:r w:rsidRPr="000D3CFF">
      <w:fldChar w:fldCharType="begin" w:fldLock="1"/>
    </w:r>
    <w:r w:rsidRPr="000D3CFF">
      <w:instrText xml:space="preserve"> DOCPROPERTY "Motionsnummer" *\charformat </w:instrText>
    </w:r>
    <w:r w:rsidRPr="000D3CFF">
      <w:fldChar w:fldCharType="separate"/>
    </w:r>
    <w:r w:rsidRPr="000D3CFF">
      <w:t>Fö259</w:t>
    </w:r>
    <w:r w:rsidRPr="000D3CFF">
      <w:fldChar w:fldCharType="end"/>
    </w:r>
  </w:p>
  <w:p w:rsidR="000D3CFF" w:rsidRPr="000D3CFF" w:rsidRDefault="000D3CFF">
    <w:pPr>
      <w:pStyle w:val="FSHNormalS5"/>
    </w:pPr>
    <w:r w:rsidRPr="000D3CFF">
      <w:fldChar w:fldCharType="begin" w:fldLock="1"/>
    </w:r>
    <w:r w:rsidRPr="000D3CFF">
      <w:instrText xml:space="preserve"> DOCPROPERTY "MotionarText" *\charformat </w:instrText>
    </w:r>
    <w:r w:rsidRPr="000D3CFF">
      <w:fldChar w:fldCharType="separate"/>
    </w:r>
    <w:r w:rsidRPr="000D3CFF">
      <w:t>av Cecilie Tenfjord-Toftby (m)</w:t>
    </w:r>
    <w:r w:rsidRPr="000D3CFF">
      <w:fldChar w:fldCharType="end"/>
    </w:r>
    <w:r w:rsidRPr="000D3CFF">
      <w:br/>
    </w:r>
    <w:r w:rsidRPr="000D3CFF">
      <w:fldChar w:fldCharType="begin" w:fldLock="1"/>
    </w:r>
    <w:r w:rsidRPr="000D3CFF">
      <w:instrText xml:space="preserve"> DOCPROPERTY "SvarFrasKort" *\charformat </w:instrText>
    </w:r>
    <w:r w:rsidRPr="000D3CFF">
      <w:fldChar w:fldCharType="end"/>
    </w:r>
  </w:p>
  <w:p w:rsidR="000D3CFF" w:rsidRPr="000D3CFF" w:rsidRDefault="000D3CFF">
    <w:pPr>
      <w:pStyle w:val="FSHTitel"/>
    </w:pPr>
    <w:r w:rsidRPr="000D3CFF">
      <w:fldChar w:fldCharType="begin" w:fldLock="1"/>
    </w:r>
    <w:r w:rsidRPr="000D3CFF">
      <w:instrText xml:space="preserve"> DOCPROPERTY</w:instrText>
    </w:r>
    <w:r w:rsidRPr="000D3CFF">
      <w:rPr>
        <w:sz w:val="18"/>
      </w:rPr>
      <w:instrText xml:space="preserve"> "RubrikSvar" *\charformat </w:instrText>
    </w:r>
    <w:r w:rsidRPr="000D3CFF">
      <w:fldChar w:fldCharType="separate"/>
    </w:r>
    <w:r w:rsidRPr="000D3CFF">
      <w:t>Sociala risker och bakomliggande faktorer</w:t>
    </w:r>
    <w:r w:rsidRPr="000D3CFF">
      <w:fldChar w:fldCharType="end"/>
    </w:r>
  </w:p>
  <w:p w:rsidR="000D3CFF" w:rsidRPr="000D3CFF" w:rsidRDefault="000D3CFF">
    <w:pPr>
      <w:pStyle w:val="Normal00"/>
    </w:pPr>
  </w:p>
  <w:p w:rsidR="000D3CFF" w:rsidRPr="000D3CFF" w:rsidRDefault="000D3C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6108755">
    <w:abstractNumId w:val="8"/>
  </w:num>
  <w:num w:numId="2" w16cid:durableId="1600480607">
    <w:abstractNumId w:val="9"/>
  </w:num>
  <w:num w:numId="3" w16cid:durableId="857621517">
    <w:abstractNumId w:val="8"/>
  </w:num>
  <w:num w:numId="4" w16cid:durableId="1773091033">
    <w:abstractNumId w:val="9"/>
  </w:num>
  <w:num w:numId="5" w16cid:durableId="522941823">
    <w:abstractNumId w:val="13"/>
  </w:num>
  <w:num w:numId="6" w16cid:durableId="1299649088">
    <w:abstractNumId w:val="10"/>
  </w:num>
  <w:num w:numId="7" w16cid:durableId="1286697608">
    <w:abstractNumId w:val="11"/>
  </w:num>
  <w:num w:numId="8" w16cid:durableId="420151718">
    <w:abstractNumId w:val="12"/>
  </w:num>
  <w:num w:numId="9" w16cid:durableId="1570798969">
    <w:abstractNumId w:val="8"/>
  </w:num>
  <w:num w:numId="10" w16cid:durableId="1578515317">
    <w:abstractNumId w:val="3"/>
  </w:num>
  <w:num w:numId="11" w16cid:durableId="1203321316">
    <w:abstractNumId w:val="2"/>
  </w:num>
  <w:num w:numId="12" w16cid:durableId="729620291">
    <w:abstractNumId w:val="1"/>
  </w:num>
  <w:num w:numId="13" w16cid:durableId="2119130659">
    <w:abstractNumId w:val="0"/>
  </w:num>
  <w:num w:numId="14" w16cid:durableId="768937182">
    <w:abstractNumId w:val="9"/>
  </w:num>
  <w:num w:numId="15" w16cid:durableId="1262687418">
    <w:abstractNumId w:val="7"/>
  </w:num>
  <w:num w:numId="16" w16cid:durableId="1258295869">
    <w:abstractNumId w:val="6"/>
  </w:num>
  <w:num w:numId="17" w16cid:durableId="1489395320">
    <w:abstractNumId w:val="5"/>
  </w:num>
  <w:num w:numId="18" w16cid:durableId="2034719397">
    <w:abstractNumId w:val="4"/>
  </w:num>
  <w:num w:numId="19" w16cid:durableId="1061903765">
    <w:abstractNumId w:val="11"/>
  </w:num>
  <w:num w:numId="20" w16cid:durableId="1778981412">
    <w:abstractNumId w:val="10"/>
  </w:num>
  <w:num w:numId="21" w16cid:durableId="3290694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E46650F0-2DCF-496E-973E-DCB3849F636C}"/>
  </w:docVars>
  <w:rsids>
    <w:rsidRoot w:val="0083045B"/>
    <w:rsid w:val="000D3CFF"/>
    <w:rsid w:val="008304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A9F240D-BE40-40D8-A76E-BB804A07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2978</Characters>
  <Application>Microsoft Office Word</Application>
  <DocSecurity>4</DocSecurity>
  <Lines>55</Lines>
  <Paragraphs>12</Paragraphs>
  <ScaleCrop>false</ScaleCrop>
  <HeadingPairs>
    <vt:vector size="2" baseType="variant">
      <vt:variant>
        <vt:lpstr>Rubrik</vt:lpstr>
      </vt:variant>
      <vt:variant>
        <vt:i4>1</vt:i4>
      </vt:variant>
    </vt:vector>
  </HeadingPairs>
  <TitlesOfParts>
    <vt:vector size="1" baseType="lpstr">
      <vt:lpstr>m1593</vt:lpstr>
    </vt:vector>
  </TitlesOfParts>
  <Company>Riksdagen</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m1593</dc:title>
  <dc:subject>m1593</dc:subject>
  <dc:creator>Riksdagen</dc:creator>
  <cp:keywords>Riksdagen</cp:keywords>
  <dc:description>Nya formatmallshantering för förslag+urix bakåtkomp+könamn</dc:description>
  <cp:lastModifiedBy>Lars Brink</cp:lastModifiedBy>
  <cp:revision>2</cp:revision>
  <cp:lastPrinted>2010-01-15T08:11:00Z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Sociala risker och bakomliggande faktorer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Sociala risker och bakomliggande faktorer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Cecilie Tenfjord-Toftby (m)</vt:lpwstr>
  </property>
  <property fmtid="{D5CDD505-2E9C-101B-9397-08002B2CF9AE}" pid="26" name="MotionarLista">
    <vt:lpwstr>Tenfjord-Toftby, Cecilie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Cecilie Tenfjord-Toftby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magnus.hammar.borsch@riksdagen.se</vt:lpwstr>
  </property>
  <property fmtid="{D5CDD505-2E9C-101B-9397-08002B2CF9AE}" pid="45" name="ReservUID">
    <vt:lpwstr>ms0818aa</vt:lpwstr>
  </property>
  <property fmtid="{D5CDD505-2E9C-101B-9397-08002B2CF9AE}" pid="46" name="MotionID">
    <vt:lpwstr>20092010000000000109000015930069</vt:lpwstr>
  </property>
  <property fmtid="{D5CDD505-2E9C-101B-9397-08002B2CF9AE}" pid="47" name="datum">
    <vt:lpwstr>090929</vt:lpwstr>
  </property>
  <property fmtid="{D5CDD505-2E9C-101B-9397-08002B2CF9AE}" pid="48" name="avsändar-e-post">
    <vt:lpwstr>magnus.hammar.borsch@riksdagen.se</vt:lpwstr>
  </property>
  <property fmtid="{D5CDD505-2E9C-101B-9397-08002B2CF9AE}" pid="49" name="id">
    <vt:lpwstr>20092010000000000109000015930069</vt:lpwstr>
  </property>
  <property fmtid="{D5CDD505-2E9C-101B-9397-08002B2CF9AE}" pid="50" name="nummer">
    <vt:lpwstr>259</vt:lpwstr>
  </property>
  <property fmtid="{D5CDD505-2E9C-101B-9397-08002B2CF9AE}" pid="51" name="utskottsbeteckning">
    <vt:lpwstr>Fö</vt:lpwstr>
  </property>
  <property fmtid="{D5CDD505-2E9C-101B-9397-08002B2CF9AE}" pid="52" name="GlobalUID">
    <vt:lpwstr>{D83DCF7C-7633-4A7F-8397-345A6C6E1B26}</vt:lpwstr>
  </property>
  <property fmtid="{D5CDD505-2E9C-101B-9397-08002B2CF9AE}" pid="53" name="Överföringar">
    <vt:i4>0</vt:i4>
  </property>
  <property fmtid="{D5CDD505-2E9C-101B-9397-08002B2CF9AE}" pid="54" name="Checksum">
    <vt:lpwstr>*1017624234475*</vt:lpwstr>
  </property>
  <property fmtid="{D5CDD505-2E9C-101B-9397-08002B2CF9AE}" pid="55" name="skuggnummer">
    <vt:lpwstr>3294</vt:lpwstr>
  </property>
  <property fmtid="{D5CDD505-2E9C-101B-9397-08002B2CF9AE}" pid="56" name="urixVersion">
    <vt:lpwstr>4.0.0.9</vt:lpwstr>
  </property>
  <property fmtid="{D5CDD505-2E9C-101B-9397-08002B2CF9AE}" pid="57" name="urixOrigin">
    <vt:lpwstr>100115 09:12:43.323</vt:lpwstr>
  </property>
  <property fmtid="{D5CDD505-2E9C-101B-9397-08002B2CF9AE}" pid="58" name="urixGuid">
    <vt:lpwstr>{8F3D2DB7-4564-4244-85AB-F9716137C409}</vt:lpwstr>
  </property>
</Properties>
</file>