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165AA43B9B248C784750A865B335FF2"/>
        </w:placeholder>
        <w:text/>
      </w:sdtPr>
      <w:sdtEndPr/>
      <w:sdtContent>
        <w:p w:rsidRPr="009B062B" w:rsidR="00AF30DD" w:rsidP="00DA28CE" w:rsidRDefault="00AF30DD" w14:paraId="7EB49B0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20928293" w:displacedByCustomXml="next" w:id="0"/>
    <w:sdt>
      <w:sdtPr>
        <w:alias w:val="Yrkande 1"/>
        <w:tag w:val="6d34e64e-eaaf-4b84-b8fc-62ac91afdb49"/>
        <w:id w:val="1941112188"/>
        <w:lock w:val="sdtLocked"/>
      </w:sdtPr>
      <w:sdtEndPr/>
      <w:sdtContent>
        <w:p w:rsidR="00EA40BC" w:rsidRDefault="002D41E9" w14:paraId="7EB49B0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fram en plan för hur den judiska och den muslimska minoritetens trygghet och säkerhet kan säkerställas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9BD546669F9C4E0F97C1B3F330285110"/>
        </w:placeholder>
        <w:text/>
      </w:sdtPr>
      <w:sdtEndPr/>
      <w:sdtContent>
        <w:p w:rsidRPr="009B062B" w:rsidR="006D79C9" w:rsidP="00333E95" w:rsidRDefault="006D79C9" w14:paraId="7EB49B0C" w14:textId="77777777">
          <w:pPr>
            <w:pStyle w:val="Rubrik1"/>
          </w:pPr>
          <w:r>
            <w:t>Motivering</w:t>
          </w:r>
        </w:p>
      </w:sdtContent>
    </w:sdt>
    <w:p w:rsidR="004C0B21" w:rsidP="00055A28" w:rsidRDefault="004C0B21" w14:paraId="7EB49B0D" w14:textId="0C4F8A42">
      <w:pPr>
        <w:pStyle w:val="Normalutanindragellerluft"/>
      </w:pPr>
      <w:r>
        <w:t>Under de senaste åren har det skett en rad uppmärksammande attentat mot både den judiska och</w:t>
      </w:r>
      <w:r w:rsidR="002F791E">
        <w:t xml:space="preserve"> den</w:t>
      </w:r>
      <w:r>
        <w:t xml:space="preserve"> muslimska minoriteten i Sverige. Attentaten riktar sig framför allt mot moskéer och synagogor men även </w:t>
      </w:r>
      <w:r w:rsidR="00D916B0">
        <w:t xml:space="preserve">mot </w:t>
      </w:r>
      <w:r>
        <w:t>judiska och muslimska föreningar. Att kunna utöva sin tro i trygghet är en grundläggande rättighet. Det krävs att Sverige tar ett större ansvar för att trygga judars och muslimers säkerhet</w:t>
      </w:r>
      <w:r w:rsidR="00D916B0">
        <w:t>.</w:t>
      </w:r>
    </w:p>
    <w:p w:rsidR="004C0B21" w:rsidP="00055A28" w:rsidRDefault="004C0B21" w14:paraId="7EB49B0F" w14:textId="5CA5CDB2">
      <w:r>
        <w:t>Under det senaste året har flera allvarliga incidenter inträffat i Sverige. I Umeå har den judiska föreningen fått läggas ned efter hot och vandalisering. I Lund utsattes en judisk fritidspolitiker för en brandattack i hemmet. I Göteborg blev synagogan attack</w:t>
      </w:r>
      <w:r w:rsidR="00055A28">
        <w:softHyphen/>
      </w:r>
      <w:r>
        <w:t>erad av brandbomber. Hotet mot judar kommer både från högerextrema och från isla</w:t>
      </w:r>
      <w:r w:rsidR="00055A28">
        <w:softHyphen/>
      </w:r>
      <w:bookmarkStart w:name="_GoBack" w:id="2"/>
      <w:bookmarkEnd w:id="2"/>
      <w:r>
        <w:t>mister.</w:t>
      </w:r>
    </w:p>
    <w:p w:rsidR="00055A28" w:rsidP="00055A28" w:rsidRDefault="004C0B21" w14:paraId="0EF826B5" w14:textId="77777777">
      <w:r>
        <w:t>För några år sedan gjorde tidningen Expo en sammanställning som visade att svenska moskéer i snitt utsätts för vandalism, klotter eller allvarligare attentat c</w:t>
      </w:r>
      <w:r w:rsidR="00D916B0">
        <w:t>irka</w:t>
      </w:r>
      <w:r>
        <w:t xml:space="preserve"> en gång per månad. </w:t>
      </w:r>
    </w:p>
    <w:p w:rsidR="004C0B21" w:rsidP="00055A28" w:rsidRDefault="004C0B21" w14:paraId="7EB49B10" w14:textId="60F1AEF1">
      <w:r>
        <w:t xml:space="preserve">Synagogan är symbolen för </w:t>
      </w:r>
      <w:r w:rsidR="0060432A">
        <w:t>judiskt liv</w:t>
      </w:r>
      <w:r>
        <w:t>. Enligt judiska centralrådets styrelse lägger judiska församlingar mellan 25</w:t>
      </w:r>
      <w:r w:rsidR="00D916B0">
        <w:t xml:space="preserve"> och </w:t>
      </w:r>
      <w:r>
        <w:t>50</w:t>
      </w:r>
      <w:r w:rsidR="00D916B0">
        <w:t> </w:t>
      </w:r>
      <w:r>
        <w:t xml:space="preserve">% av sina församlingsavgifter på säkerhet. Alla som </w:t>
      </w:r>
      <w:r w:rsidR="00D916B0">
        <w:t xml:space="preserve">har </w:t>
      </w:r>
      <w:r>
        <w:t xml:space="preserve">besökt en synagoga i Stockholm eller Göteborg vet vilken rigorös säkerhet som ligger bakom ett besök. </w:t>
      </w:r>
    </w:p>
    <w:p w:rsidR="004C0B21" w:rsidP="00055A28" w:rsidRDefault="004C0B21" w14:paraId="7EB49B12" w14:textId="4E5F5579">
      <w:r>
        <w:t xml:space="preserve">Det är djupt oroväckande att Sverige inte klarar av att skydda judars och muslimers rätt att utöva sin religion i trygghet. </w:t>
      </w:r>
    </w:p>
    <w:p w:rsidR="004C0B21" w:rsidP="00055A28" w:rsidRDefault="004C0B21" w14:paraId="7EB49B13" w14:textId="32D12E71">
      <w:r>
        <w:t xml:space="preserve">Det ska inte vara församlingars och ytterst enskilda invånares sak att betala för det som staten har misslyckats med. </w:t>
      </w:r>
    </w:p>
    <w:p w:rsidR="004C0B21" w:rsidP="00055A28" w:rsidRDefault="002F791E" w14:paraId="7EB49B14" w14:textId="1DEF6531">
      <w:r>
        <w:lastRenderedPageBreak/>
        <w:t>Därför behövs</w:t>
      </w:r>
      <w:r w:rsidR="004C0B21">
        <w:t xml:space="preserve"> en plan för hur jud</w:t>
      </w:r>
      <w:r w:rsidR="00D916B0">
        <w:t>ars</w:t>
      </w:r>
      <w:r w:rsidR="004C0B21">
        <w:t xml:space="preserve"> och muslimers trygghet och säkerhet kan säkerställas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9F41A11E0074B27902894361DF0DE2E"/>
        </w:placeholder>
      </w:sdtPr>
      <w:sdtEndPr>
        <w:rPr>
          <w:i w:val="0"/>
          <w:noProof w:val="0"/>
        </w:rPr>
      </w:sdtEndPr>
      <w:sdtContent>
        <w:p w:rsidR="00DA3617" w:rsidP="00DA3617" w:rsidRDefault="00DA3617" w14:paraId="7EB49B18" w14:textId="77777777"/>
        <w:p w:rsidRPr="008E0FE2" w:rsidR="004801AC" w:rsidP="00DA3617" w:rsidRDefault="00055A28" w14:paraId="7EB49B1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Nilsson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72B4E" w:rsidRDefault="00372B4E" w14:paraId="7EB49B1D" w14:textId="77777777"/>
    <w:sectPr w:rsidR="00372B4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49B1F" w14:textId="77777777" w:rsidR="00C442CA" w:rsidRDefault="00C442CA" w:rsidP="000C1CAD">
      <w:pPr>
        <w:spacing w:line="240" w:lineRule="auto"/>
      </w:pPr>
      <w:r>
        <w:separator/>
      </w:r>
    </w:p>
  </w:endnote>
  <w:endnote w:type="continuationSeparator" w:id="0">
    <w:p w14:paraId="7EB49B20" w14:textId="77777777" w:rsidR="00C442CA" w:rsidRDefault="00C442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49B2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49B2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C0B2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160BD" w14:textId="77777777" w:rsidR="00E44A67" w:rsidRDefault="00E44A6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49B1D" w14:textId="77777777" w:rsidR="00C442CA" w:rsidRDefault="00C442CA" w:rsidP="000C1CAD">
      <w:pPr>
        <w:spacing w:line="240" w:lineRule="auto"/>
      </w:pPr>
      <w:r>
        <w:separator/>
      </w:r>
    </w:p>
  </w:footnote>
  <w:footnote w:type="continuationSeparator" w:id="0">
    <w:p w14:paraId="7EB49B1E" w14:textId="77777777" w:rsidR="00C442CA" w:rsidRDefault="00C442C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EB49B2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EB49B30" wp14:anchorId="7EB49B2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55A28" w14:paraId="7EB49B3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CF1AF5AB73A415DBC05DAE83DA21CFD"/>
                              </w:placeholder>
                              <w:text/>
                            </w:sdtPr>
                            <w:sdtEndPr/>
                            <w:sdtContent>
                              <w:r w:rsidR="004C0B21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4962F81FDE248E495DCCDA64D4D3D3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EB49B2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55A28" w14:paraId="7EB49B3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CF1AF5AB73A415DBC05DAE83DA21CFD"/>
                        </w:placeholder>
                        <w:text/>
                      </w:sdtPr>
                      <w:sdtEndPr/>
                      <w:sdtContent>
                        <w:r w:rsidR="004C0B21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4962F81FDE248E495DCCDA64D4D3D3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EB49B2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EB49B23" w14:textId="77777777">
    <w:pPr>
      <w:jc w:val="right"/>
    </w:pPr>
  </w:p>
  <w:p w:rsidR="00262EA3" w:rsidP="00776B74" w:rsidRDefault="00262EA3" w14:paraId="7EB49B2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19101321" w:id="3"/>
  <w:bookmarkStart w:name="_Hlk19101322" w:id="4"/>
  <w:p w:rsidR="00262EA3" w:rsidP="008563AC" w:rsidRDefault="00055A28" w14:paraId="7EB49B2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EB49B32" wp14:anchorId="7EB49B3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55A28" w14:paraId="7EB49B2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C0B21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55A28" w14:paraId="7EB49B2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55A28" w14:paraId="7EB49B2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:1971</w:t>
        </w:r>
      </w:sdtContent>
    </w:sdt>
  </w:p>
  <w:p w:rsidR="00262EA3" w:rsidP="00E03A3D" w:rsidRDefault="00055A28" w14:paraId="7EB49B2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Maria Nilsson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C0B21" w14:paraId="7EB49B2C" w14:textId="77777777">
        <w:pPr>
          <w:pStyle w:val="FSHRub2"/>
        </w:pPr>
        <w:r>
          <w:t>Öka säkerheten för judar och muslimer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EB49B2D" w14:textId="77777777">
        <w:pPr>
          <w:pStyle w:val="FSHNormL"/>
        </w:pPr>
        <w:r>
          <w:br/>
        </w:r>
      </w:p>
    </w:sdtContent>
  </w:sdt>
  <w:bookmarkEnd w:displacedByCustomXml="prev" w:id="4"/>
  <w:bookmarkEnd w:displacedByCustomXml="prev"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4C0B2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A28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578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1E9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91E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2B4E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0B2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4D5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32A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430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2CA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16B0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617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20B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A67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0BC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B49B09"/>
  <w15:chartTrackingRefBased/>
  <w15:docId w15:val="{CA2F83C2-53F6-4B69-B8E3-54E57EBA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65AA43B9B248C784750A865B335F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3724F5-9504-4DFE-BBF8-B9779C397FAF}"/>
      </w:docPartPr>
      <w:docPartBody>
        <w:p w:rsidR="003D2A9C" w:rsidRDefault="00EF2919">
          <w:pPr>
            <w:pStyle w:val="4165AA43B9B248C784750A865B335FF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BD546669F9C4E0F97C1B3F3302851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A27B2D-2D6C-41DD-A56F-0CB03BC399F0}"/>
      </w:docPartPr>
      <w:docPartBody>
        <w:p w:rsidR="003D2A9C" w:rsidRDefault="00EF2919">
          <w:pPr>
            <w:pStyle w:val="9BD546669F9C4E0F97C1B3F33028511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CF1AF5AB73A415DBC05DAE83DA21C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F3C8C1-E387-47BB-838A-43BF439DF1D0}"/>
      </w:docPartPr>
      <w:docPartBody>
        <w:p w:rsidR="003D2A9C" w:rsidRDefault="00EF2919">
          <w:pPr>
            <w:pStyle w:val="CCF1AF5AB73A415DBC05DAE83DA21C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962F81FDE248E495DCCDA64D4D3D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60B482-12DB-4CFD-9872-7E37B4DA5DFD}"/>
      </w:docPartPr>
      <w:docPartBody>
        <w:p w:rsidR="003D2A9C" w:rsidRDefault="00EF2919">
          <w:pPr>
            <w:pStyle w:val="E4962F81FDE248E495DCCDA64D4D3D31"/>
          </w:pPr>
          <w:r>
            <w:t xml:space="preserve"> </w:t>
          </w:r>
        </w:p>
      </w:docPartBody>
    </w:docPart>
    <w:docPart>
      <w:docPartPr>
        <w:name w:val="C9F41A11E0074B27902894361DF0DE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933921-BEB0-48F4-8BE6-A313BB86517E}"/>
      </w:docPartPr>
      <w:docPartBody>
        <w:p w:rsidR="00480726" w:rsidRDefault="0048072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919"/>
    <w:rsid w:val="003D2A9C"/>
    <w:rsid w:val="00480726"/>
    <w:rsid w:val="008A1AB3"/>
    <w:rsid w:val="00E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165AA43B9B248C784750A865B335FF2">
    <w:name w:val="4165AA43B9B248C784750A865B335FF2"/>
  </w:style>
  <w:style w:type="paragraph" w:customStyle="1" w:styleId="3D4823C52CE0414D86886AA5B59220BF">
    <w:name w:val="3D4823C52CE0414D86886AA5B59220B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66FFFADE2864ED89884C1FB08F26A8E">
    <w:name w:val="566FFFADE2864ED89884C1FB08F26A8E"/>
  </w:style>
  <w:style w:type="paragraph" w:customStyle="1" w:styleId="9BD546669F9C4E0F97C1B3F330285110">
    <w:name w:val="9BD546669F9C4E0F97C1B3F330285110"/>
  </w:style>
  <w:style w:type="paragraph" w:customStyle="1" w:styleId="49F18181187A470FB8BF9C33FF5A05C2">
    <w:name w:val="49F18181187A470FB8BF9C33FF5A05C2"/>
  </w:style>
  <w:style w:type="paragraph" w:customStyle="1" w:styleId="1ECCF520799C4387B7E8DEB164FAC167">
    <w:name w:val="1ECCF520799C4387B7E8DEB164FAC167"/>
  </w:style>
  <w:style w:type="paragraph" w:customStyle="1" w:styleId="CCF1AF5AB73A415DBC05DAE83DA21CFD">
    <w:name w:val="CCF1AF5AB73A415DBC05DAE83DA21CFD"/>
  </w:style>
  <w:style w:type="paragraph" w:customStyle="1" w:styleId="E4962F81FDE248E495DCCDA64D4D3D31">
    <w:name w:val="E4962F81FDE248E495DCCDA64D4D3D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A2A998-4503-4137-9431-DFACA6B01557}"/>
</file>

<file path=customXml/itemProps2.xml><?xml version="1.0" encoding="utf-8"?>
<ds:datastoreItem xmlns:ds="http://schemas.openxmlformats.org/officeDocument/2006/customXml" ds:itemID="{155A8504-AD71-4F10-877F-C53D72D5FE40}"/>
</file>

<file path=customXml/itemProps3.xml><?xml version="1.0" encoding="utf-8"?>
<ds:datastoreItem xmlns:ds="http://schemas.openxmlformats.org/officeDocument/2006/customXml" ds:itemID="{3538E0FF-E792-4C9A-95CC-3A0E39BEAB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1537</Characters>
  <Application>Microsoft Office Word</Application>
  <DocSecurity>0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Öka säkerheten för judar och muslimer</vt:lpstr>
      <vt:lpstr>
      </vt:lpstr>
    </vt:vector>
  </TitlesOfParts>
  <Company>Sveriges riksdag</Company>
  <LinksUpToDate>false</LinksUpToDate>
  <CharactersWithSpaces>1808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