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84485E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D36168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33E810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10</w:t>
            </w:r>
            <w:r w:rsidR="00626DFC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01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C8EB830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AA6721" w:rsidRPr="00896788">
              <w:rPr>
                <w:color w:val="000000" w:themeColor="text1"/>
                <w:lang w:eastAsia="en-US"/>
              </w:rPr>
              <w:t>10</w:t>
            </w:r>
            <w:r w:rsidR="00D36168" w:rsidRPr="00896788">
              <w:rPr>
                <w:color w:val="000000" w:themeColor="text1"/>
                <w:lang w:eastAsia="en-US"/>
              </w:rPr>
              <w:t>.</w:t>
            </w:r>
            <w:r w:rsidR="00AA6721" w:rsidRPr="00896788">
              <w:rPr>
                <w:color w:val="000000" w:themeColor="text1"/>
                <w:lang w:eastAsia="en-US"/>
              </w:rPr>
              <w:t>09</w:t>
            </w:r>
            <w:r w:rsidR="00AA6721" w:rsidRPr="00896788">
              <w:rPr>
                <w:color w:val="000000" w:themeColor="text1"/>
                <w:lang w:eastAsia="en-US"/>
              </w:rPr>
              <w:br/>
            </w:r>
            <w:r w:rsidR="000C0688" w:rsidRPr="00896788">
              <w:rPr>
                <w:color w:val="000000" w:themeColor="text1"/>
                <w:lang w:eastAsia="en-US"/>
              </w:rPr>
              <w:t xml:space="preserve">10.15 </w:t>
            </w:r>
            <w:r w:rsidR="003F10C2" w:rsidRPr="00896788">
              <w:rPr>
                <w:color w:val="000000" w:themeColor="text1"/>
                <w:lang w:eastAsia="en-US"/>
              </w:rPr>
              <w:t>–</w:t>
            </w:r>
            <w:r w:rsidR="000C0688" w:rsidRPr="00896788">
              <w:rPr>
                <w:color w:val="000000" w:themeColor="text1"/>
                <w:lang w:eastAsia="en-US"/>
              </w:rPr>
              <w:t xml:space="preserve"> </w:t>
            </w:r>
            <w:r w:rsidR="003F10C2" w:rsidRPr="00896788">
              <w:rPr>
                <w:color w:val="000000" w:themeColor="text1"/>
                <w:lang w:eastAsia="en-US"/>
              </w:rPr>
              <w:t>11.36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686EA47" w14:textId="42F85676" w:rsidR="002B6B2C" w:rsidRDefault="00D36168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 w:rsidR="00E80754">
              <w:rPr>
                <w:rFonts w:eastAsiaTheme="minorHAnsi"/>
                <w:color w:val="000000"/>
                <w:lang w:eastAsia="en-US"/>
              </w:rPr>
              <w:br/>
            </w:r>
            <w:r w:rsidRPr="00D36168">
              <w:rPr>
                <w:rFonts w:eastAsiaTheme="minorHAnsi"/>
                <w:color w:val="000000"/>
                <w:lang w:eastAsia="en-US"/>
              </w:rPr>
              <w:t>Justitie- och migrationsminister Morgan Johansson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E80754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</w:t>
            </w:r>
            <w:r w:rsidR="00E735B9">
              <w:rPr>
                <w:rFonts w:eastAsiaTheme="minorHAnsi"/>
                <w:color w:val="000000"/>
                <w:lang w:eastAsia="en-US"/>
              </w:rPr>
              <w:t xml:space="preserve">departementet, 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7-8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oktober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AB500EA" w14:textId="75D9B074" w:rsidR="00D36168" w:rsidRPr="00D36168" w:rsidRDefault="00D36168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Pr="00D36168">
              <w:rPr>
                <w:rFonts w:eastAsiaTheme="minorHAnsi"/>
                <w:b/>
                <w:color w:val="000000"/>
                <w:lang w:eastAsia="en-US"/>
              </w:rPr>
              <w:t>7-8</w:t>
            </w:r>
            <w:proofErr w:type="gramEnd"/>
            <w:r w:rsidRPr="00D36168">
              <w:rPr>
                <w:rFonts w:eastAsiaTheme="minorHAnsi"/>
                <w:b/>
                <w:color w:val="000000"/>
                <w:lang w:eastAsia="en-US"/>
              </w:rPr>
              <w:t xml:space="preserve"> juni 2021</w:t>
            </w:r>
          </w:p>
          <w:p w14:paraId="5CF0D5A4" w14:textId="042F6393" w:rsidR="00D36168" w:rsidRPr="00D36168" w:rsidRDefault="00D36168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>Återrapport från informellt ministermöte den 15–16 juli 2021</w:t>
            </w:r>
          </w:p>
          <w:p w14:paraId="4B0FA60E" w14:textId="6C320DC6" w:rsidR="00D36168" w:rsidRDefault="00D36168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>Återrapport från extrainsatt möte i rådet den 31 augusti 2021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7F0E0E02" w14:textId="655F20D6" w:rsidR="00D36168" w:rsidRPr="001F4618" w:rsidRDefault="00D36168" w:rsidP="00D36168">
            <w:pPr>
              <w:rPr>
                <w:b/>
                <w:highlight w:val="yellow"/>
              </w:rPr>
            </w:pPr>
            <w:r w:rsidRPr="004E3B22">
              <w:rPr>
                <w:b/>
              </w:rPr>
              <w:t>- Övriga frågor</w:t>
            </w:r>
            <w:r w:rsidRPr="004E3B22">
              <w:rPr>
                <w:b/>
              </w:rPr>
              <w:br/>
              <w:t>Aktuella lagstiftningsförslag</w:t>
            </w:r>
            <w:r w:rsidRPr="001F4618">
              <w:rPr>
                <w:b/>
                <w:highlight w:val="yellow"/>
              </w:rPr>
              <w:br/>
            </w:r>
            <w:r w:rsidRPr="001F4618">
              <w:rPr>
                <w:b/>
                <w:highlight w:val="yellow"/>
              </w:rPr>
              <w:br/>
            </w:r>
            <w:r w:rsidRPr="00083233">
              <w:rPr>
                <w:b/>
              </w:rPr>
              <w:t>- Övriga frågor</w:t>
            </w:r>
          </w:p>
          <w:p w14:paraId="40C3B7A2" w14:textId="519506C5" w:rsidR="00D36168" w:rsidRDefault="00D36168" w:rsidP="00D36168">
            <w:r w:rsidRPr="001F4618">
              <w:rPr>
                <w:highlight w:val="yellow"/>
              </w:rPr>
              <w:br/>
            </w:r>
            <w:r w:rsidRPr="004E3B22">
              <w:rPr>
                <w:b/>
              </w:rPr>
              <w:t>- Övriga frågor</w:t>
            </w:r>
            <w:r w:rsidRPr="004E3B22">
              <w:rPr>
                <w:b/>
              </w:rPr>
              <w:br/>
              <w:t>Aktuella lagstiftningsförslag</w:t>
            </w:r>
            <w:r>
              <w:br/>
            </w:r>
          </w:p>
          <w:p w14:paraId="2FB2A77A" w14:textId="6CF51B38" w:rsidR="00D36168" w:rsidRDefault="00D36168" w:rsidP="00D36168">
            <w:r w:rsidRPr="00D36168">
              <w:rPr>
                <w:b/>
              </w:rPr>
              <w:t>- Situationen i Afghanistan: uppföljning</w:t>
            </w:r>
            <w:r>
              <w:br/>
            </w:r>
          </w:p>
          <w:p w14:paraId="703AAEC8" w14:textId="3A86FDC3" w:rsidR="001F4618" w:rsidRPr="001F4618" w:rsidRDefault="001F4618" w:rsidP="001F4618">
            <w:pPr>
              <w:rPr>
                <w:b/>
              </w:rPr>
            </w:pPr>
            <w:r w:rsidRPr="001F4618">
              <w:rPr>
                <w:b/>
              </w:rPr>
              <w:t>- Migrationens externa dimension</w:t>
            </w:r>
          </w:p>
          <w:p w14:paraId="013BA668" w14:textId="16502F89" w:rsidR="00D36168" w:rsidRPr="001F4618" w:rsidRDefault="001F4618" w:rsidP="001F4618">
            <w:pPr>
              <w:rPr>
                <w:b/>
              </w:rPr>
            </w:pPr>
            <w:r w:rsidRPr="001F4618">
              <w:rPr>
                <w:b/>
              </w:rPr>
              <w:t>a) Handlingsplaner för migration: lägesrapport</w:t>
            </w:r>
          </w:p>
          <w:p w14:paraId="7FF02F2B" w14:textId="292140D6" w:rsidR="00D36168" w:rsidRPr="001F4618" w:rsidRDefault="001F4618" w:rsidP="00D36168">
            <w:pPr>
              <w:rPr>
                <w:b/>
              </w:rPr>
            </w:pPr>
            <w:r w:rsidRPr="001F4618">
              <w:rPr>
                <w:rFonts w:eastAsiaTheme="minorHAnsi"/>
                <w:b/>
                <w:color w:val="000000"/>
                <w:lang w:eastAsia="en-US"/>
              </w:rPr>
              <w:t>b) Migrationssituationen längs olika rutter</w:t>
            </w:r>
          </w:p>
          <w:p w14:paraId="33CA89FE" w14:textId="546DB608" w:rsidR="00D36168" w:rsidRDefault="00370C47" w:rsidP="00D3616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05FF3452" w14:textId="78F992C9" w:rsidR="005F6757" w:rsidRPr="004C570C" w:rsidRDefault="00B90988" w:rsidP="00D36168">
            <w:r w:rsidRPr="00734182">
              <w:rPr>
                <w:rFonts w:eastAsiaTheme="minorHAnsi"/>
                <w:color w:val="000000"/>
                <w:lang w:eastAsia="en-US"/>
              </w:rPr>
              <w:t xml:space="preserve">V- ledamoten anmälde avvikande ståndpunkt. </w:t>
            </w:r>
          </w:p>
        </w:tc>
      </w:tr>
      <w:tr w:rsidR="003640B6" w:rsidRPr="00DF4413" w14:paraId="0931C0A0" w14:textId="77777777" w:rsidTr="00BC3BA1">
        <w:trPr>
          <w:trHeight w:val="568"/>
        </w:trPr>
        <w:tc>
          <w:tcPr>
            <w:tcW w:w="567" w:type="dxa"/>
          </w:tcPr>
          <w:p w14:paraId="610B0FE5" w14:textId="03117AD0" w:rsidR="003640B6" w:rsidRDefault="003640B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D62FBE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6D3D095D" w14:textId="2C1E6EF7" w:rsidR="003640B6" w:rsidRDefault="005835E0" w:rsidP="003640B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 w:rsidR="003640B6">
              <w:rPr>
                <w:rFonts w:eastAsiaTheme="minorHAnsi"/>
                <w:color w:val="000000"/>
                <w:lang w:eastAsia="en-US"/>
              </w:rPr>
              <w:br/>
            </w:r>
            <w:r w:rsidRPr="005835E0">
              <w:rPr>
                <w:rFonts w:eastAsiaTheme="minorHAnsi"/>
                <w:color w:val="000000"/>
                <w:lang w:eastAsia="en-US"/>
              </w:rPr>
              <w:t>Statsrådet Mikael Damberg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3640B6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3640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40B6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3640B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Justitie</w:t>
            </w:r>
            <w:r w:rsidR="003640B6">
              <w:rPr>
                <w:rFonts w:eastAsiaTheme="minorHAnsi"/>
                <w:color w:val="000000"/>
                <w:lang w:eastAsia="en-US"/>
              </w:rPr>
              <w:t xml:space="preserve">departementet, 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7-8 oktober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99D185D" w14:textId="6B168559" w:rsidR="003640B6" w:rsidRDefault="003640B6" w:rsidP="003640B6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ABC910E" w14:textId="2E5D3805" w:rsidR="003640B6" w:rsidRDefault="003640B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ABCFC1" w14:textId="4FBC4DD7" w:rsidR="005835E0" w:rsidRPr="005835E0" w:rsidRDefault="005835E0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Pr="005835E0">
              <w:rPr>
                <w:rFonts w:eastAsiaTheme="minorHAnsi"/>
                <w:b/>
                <w:color w:val="000000"/>
                <w:lang w:eastAsia="en-US"/>
              </w:rPr>
              <w:t>7-8</w:t>
            </w:r>
            <w:proofErr w:type="gramEnd"/>
            <w:r w:rsidRPr="005835E0">
              <w:rPr>
                <w:rFonts w:eastAsiaTheme="minorHAnsi"/>
                <w:b/>
                <w:color w:val="000000"/>
                <w:lang w:eastAsia="en-US"/>
              </w:rPr>
              <w:t xml:space="preserve"> juni 2021</w:t>
            </w:r>
          </w:p>
          <w:p w14:paraId="0F4B03AC" w14:textId="77777777" w:rsidR="005835E0" w:rsidRDefault="005835E0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93AF04E" w14:textId="4F5E9EA2" w:rsidR="005835E0" w:rsidRDefault="005835E0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>Återrapport från informellt ministermöte den 15–16 juli 2021</w:t>
            </w:r>
          </w:p>
          <w:p w14:paraId="2CE9DFC0" w14:textId="2339904F" w:rsidR="005835E0" w:rsidRDefault="005835E0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61EC14" w14:textId="4732EA93" w:rsidR="005835E0" w:rsidRDefault="005835E0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>Europeiska åklagarmyndigheten (</w:t>
            </w:r>
            <w:proofErr w:type="spellStart"/>
            <w:r w:rsidRPr="005835E0">
              <w:rPr>
                <w:rFonts w:eastAsiaTheme="minorHAnsi"/>
                <w:b/>
                <w:color w:val="000000"/>
                <w:lang w:eastAsia="en-US"/>
              </w:rPr>
              <w:t>Eppo</w:t>
            </w:r>
            <w:proofErr w:type="spellEnd"/>
            <w:r w:rsidRPr="005835E0"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  <w:p w14:paraId="7F0BEF25" w14:textId="260F3B53" w:rsidR="005835E0" w:rsidRDefault="005835E0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D0722EC" w14:textId="4FB6C636" w:rsidR="005835E0" w:rsidRDefault="005835E0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>Frihetsberövande före rättegång</w:t>
            </w:r>
          </w:p>
          <w:p w14:paraId="00F80B7E" w14:textId="77777777" w:rsidR="0010765D" w:rsidRDefault="0010765D" w:rsidP="0010765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17ED5A88" w14:textId="07B6D9C5" w:rsidR="005835E0" w:rsidRDefault="005835E0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CCCFD30" w14:textId="46B46B8A" w:rsidR="005835E0" w:rsidRDefault="0010765D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10765D">
              <w:rPr>
                <w:rFonts w:eastAsiaTheme="minorHAnsi"/>
                <w:b/>
                <w:color w:val="000000"/>
                <w:lang w:eastAsia="en-US"/>
              </w:rPr>
              <w:t>Utmaningar i samband med screening och förvar vid gränsen</w:t>
            </w:r>
          </w:p>
          <w:p w14:paraId="1243945D" w14:textId="77777777" w:rsidR="00883733" w:rsidRDefault="00883733" w:rsidP="0088373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1CD6ADC7" w14:textId="19E0FFDF" w:rsidR="0090036A" w:rsidRDefault="006F279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</w:t>
            </w:r>
            <w:r w:rsidRPr="00734182">
              <w:rPr>
                <w:rFonts w:eastAsiaTheme="minorHAnsi"/>
                <w:color w:val="000000"/>
                <w:lang w:eastAsia="en-US"/>
              </w:rPr>
              <w:t>- ledam</w:t>
            </w:r>
            <w:r>
              <w:rPr>
                <w:rFonts w:eastAsiaTheme="minorHAnsi"/>
                <w:color w:val="000000"/>
                <w:lang w:eastAsia="en-US"/>
              </w:rPr>
              <w:t>öterna</w:t>
            </w:r>
            <w:r w:rsidRPr="00734182">
              <w:rPr>
                <w:rFonts w:eastAsiaTheme="minorHAnsi"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D2890AA" w14:textId="77777777" w:rsidR="0090036A" w:rsidRDefault="0090036A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D4CAD57" w14:textId="396A9C44" w:rsidR="005835E0" w:rsidRDefault="0090036A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0036A">
              <w:rPr>
                <w:rFonts w:eastAsiaTheme="minorHAnsi"/>
                <w:b/>
                <w:color w:val="000000"/>
                <w:lang w:eastAsia="en-US"/>
              </w:rPr>
              <w:t xml:space="preserve">Genomförande av </w:t>
            </w:r>
            <w:proofErr w:type="spellStart"/>
            <w:r w:rsidRPr="0090036A">
              <w:rPr>
                <w:rFonts w:eastAsiaTheme="minorHAnsi"/>
                <w:b/>
                <w:color w:val="000000"/>
                <w:lang w:eastAsia="en-US"/>
              </w:rPr>
              <w:t>interoperabilitet</w:t>
            </w:r>
            <w:proofErr w:type="spellEnd"/>
          </w:p>
          <w:p w14:paraId="3C31C99B" w14:textId="77777777" w:rsidR="003F7806" w:rsidRDefault="003F7806" w:rsidP="003F780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56B6437E" w14:textId="77777777" w:rsidR="003F7806" w:rsidRDefault="003F780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55FAA83" w14:textId="19F1D858" w:rsidR="005835E0" w:rsidRDefault="0090036A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0036A">
              <w:rPr>
                <w:rFonts w:eastAsiaTheme="minorHAnsi"/>
                <w:b/>
                <w:color w:val="000000"/>
                <w:lang w:eastAsia="en-US"/>
              </w:rPr>
              <w:t>Den digitala dimensionen vid utredning av sexuella övergrepp mot barn – utmaningar och vägen framåt</w:t>
            </w:r>
          </w:p>
          <w:p w14:paraId="7E571C63" w14:textId="77777777" w:rsidR="0080619F" w:rsidRDefault="0080619F" w:rsidP="0080619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47DE6A38" w14:textId="3A9DB3BF" w:rsidR="005835E0" w:rsidRDefault="005835E0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ACE811C" w14:textId="4FBD1BB4" w:rsidR="00831053" w:rsidRDefault="0080619F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</w:p>
          <w:p w14:paraId="006DA3CE" w14:textId="713A5132" w:rsidR="003640B6" w:rsidRPr="00E735B9" w:rsidRDefault="003640B6" w:rsidP="006C2121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2258D" w:rsidRPr="00DF4413" w14:paraId="62E43947" w14:textId="77777777" w:rsidTr="00BC3BA1">
        <w:trPr>
          <w:trHeight w:val="568"/>
        </w:trPr>
        <w:tc>
          <w:tcPr>
            <w:tcW w:w="567" w:type="dxa"/>
          </w:tcPr>
          <w:p w14:paraId="3D2F638D" w14:textId="5195B4D0" w:rsidR="00B2258D" w:rsidRDefault="0080619F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550D91DD" w14:textId="720A4440" w:rsidR="00B2258D" w:rsidRDefault="00B2258D" w:rsidP="00B2258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5835E0">
              <w:rPr>
                <w:rFonts w:eastAsiaTheme="minorHAnsi"/>
                <w:color w:val="000000"/>
                <w:lang w:eastAsia="en-US"/>
              </w:rPr>
              <w:t>Statsrådet M</w:t>
            </w:r>
            <w:r>
              <w:rPr>
                <w:rFonts w:eastAsiaTheme="minorHAnsi"/>
                <w:color w:val="000000"/>
                <w:lang w:eastAsia="en-US"/>
              </w:rPr>
              <w:t xml:space="preserve">ärta Stenevi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Arbetsmarknadsdepartementet,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7-8 oktober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AF78F63" w14:textId="77777777" w:rsidR="00B2258D" w:rsidRDefault="00B2258D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3F555AF" w14:textId="2D09E0D5" w:rsidR="00B2258D" w:rsidRPr="00B2258D" w:rsidRDefault="00B2258D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2258D">
              <w:rPr>
                <w:rFonts w:eastAsiaTheme="minorHAnsi"/>
                <w:b/>
                <w:color w:val="000000"/>
                <w:lang w:eastAsia="en-US"/>
              </w:rPr>
              <w:t xml:space="preserve">- Återrapport från möte i rådet den </w:t>
            </w:r>
            <w:proofErr w:type="gramStart"/>
            <w:r w:rsidRPr="00B2258D">
              <w:rPr>
                <w:rFonts w:eastAsiaTheme="minorHAnsi"/>
                <w:b/>
                <w:color w:val="000000"/>
                <w:lang w:eastAsia="en-US"/>
              </w:rPr>
              <w:t>7-8</w:t>
            </w:r>
            <w:proofErr w:type="gramEnd"/>
            <w:r w:rsidRPr="00B2258D">
              <w:rPr>
                <w:rFonts w:eastAsiaTheme="minorHAnsi"/>
                <w:b/>
                <w:color w:val="000000"/>
                <w:lang w:eastAsia="en-US"/>
              </w:rPr>
              <w:t xml:space="preserve"> juni 2021</w:t>
            </w:r>
          </w:p>
          <w:p w14:paraId="4F7DCA45" w14:textId="030F6237" w:rsidR="00B2258D" w:rsidRDefault="00B2258D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D7CC425" w14:textId="529E1B75" w:rsidR="00C743EE" w:rsidRDefault="00034410" w:rsidP="00C743EE">
            <w:pPr>
              <w:rPr>
                <w:rFonts w:eastAsiaTheme="minorHAnsi"/>
                <w:color w:val="000000"/>
                <w:lang w:eastAsia="en-US"/>
              </w:rPr>
            </w:pPr>
            <w:r w:rsidRPr="00034410">
              <w:rPr>
                <w:rFonts w:eastAsiaTheme="minorHAnsi"/>
                <w:b/>
                <w:color w:val="000000"/>
                <w:lang w:eastAsia="en-US"/>
              </w:rPr>
              <w:t>- Slutsatser om EU:s strategi för barnets rättigheter</w:t>
            </w:r>
            <w:r w:rsidR="00C743E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743EE"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="00C743EE" w:rsidRPr="00694B0D">
              <w:rPr>
                <w:rFonts w:eastAsiaTheme="minorHAnsi"/>
                <w:color w:val="000000"/>
                <w:lang w:eastAsia="en-US"/>
              </w:rPr>
              <w:t xml:space="preserve">det fanns stöd för regeringens </w:t>
            </w:r>
            <w:r w:rsidR="00C743EE">
              <w:rPr>
                <w:rFonts w:eastAsiaTheme="minorHAnsi"/>
                <w:color w:val="000000"/>
                <w:lang w:eastAsia="en-US"/>
              </w:rPr>
              <w:t>ståndpunkt</w:t>
            </w:r>
            <w:r w:rsidR="00C743EE" w:rsidRPr="00694B0D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E0AE446" w14:textId="55E50F03" w:rsidR="00B2258D" w:rsidRDefault="00B2258D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D62FBE" w:rsidRPr="00DF4413" w14:paraId="6B5C92CC" w14:textId="77777777" w:rsidTr="00BC3BA1">
        <w:trPr>
          <w:trHeight w:val="568"/>
        </w:trPr>
        <w:tc>
          <w:tcPr>
            <w:tcW w:w="567" w:type="dxa"/>
          </w:tcPr>
          <w:p w14:paraId="2C19EF9C" w14:textId="64CA74A1" w:rsidR="00D62FBE" w:rsidRDefault="00D62FBE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0619F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64028B65" w14:textId="2CD38D19" w:rsidR="00D62FBE" w:rsidRDefault="00504BBC" w:rsidP="00B2258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</w:p>
          <w:p w14:paraId="3C8A85F1" w14:textId="41C4586C" w:rsidR="00D62FBE" w:rsidRDefault="00504BBC" w:rsidP="00B2258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Finansminister Magdalena Andersson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Finansdepartementet,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5 oktober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8B9938B" w14:textId="6549DDE1" w:rsidR="00D62FBE" w:rsidRDefault="00D62FBE" w:rsidP="00B2258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64ACE55" w14:textId="7D9B873C" w:rsidR="00D21971" w:rsidRPr="00D21971" w:rsidRDefault="00D21971" w:rsidP="00D21971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D21971">
              <w:rPr>
                <w:rFonts w:eastAsiaTheme="minorHAnsi"/>
                <w:b/>
                <w:color w:val="000000"/>
                <w:lang w:eastAsia="en-US"/>
              </w:rPr>
              <w:t>Återrapport från videomöte den 6 september 2021</w:t>
            </w:r>
          </w:p>
          <w:p w14:paraId="5DD1DE2C" w14:textId="375DD98F" w:rsidR="00D21971" w:rsidRDefault="00D21971" w:rsidP="00D21971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D21971">
              <w:rPr>
                <w:rFonts w:eastAsiaTheme="minorHAnsi"/>
                <w:b/>
                <w:color w:val="000000"/>
                <w:lang w:eastAsia="en-US"/>
              </w:rPr>
              <w:t>Återrapport från informellt ministermöte den 10–11 september 2021</w:t>
            </w:r>
          </w:p>
          <w:p w14:paraId="6241AF3C" w14:textId="77777777" w:rsidR="00D21971" w:rsidRDefault="00D21971" w:rsidP="00B2258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3274BDB" w14:textId="49C0A95B" w:rsidR="0080619F" w:rsidRPr="0080619F" w:rsidRDefault="0088148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>Översyn av tillsynsreglerna för försäkrings- och återförsäkringsföretag (Solvens II)</w:t>
            </w:r>
          </w:p>
          <w:p w14:paraId="66A016A0" w14:textId="77777777" w:rsidR="00DA014D" w:rsidRDefault="00DA014D" w:rsidP="00DA014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179DEB11" w14:textId="1F9292BF" w:rsidR="0080619F" w:rsidRPr="006C2121" w:rsidRDefault="0080619F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8148C" w:rsidRPr="006C212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C2121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204FBB20" w14:textId="77777777" w:rsidR="0080619F" w:rsidRPr="0080619F" w:rsidRDefault="0080619F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C2121">
              <w:rPr>
                <w:rFonts w:eastAsiaTheme="minorHAnsi"/>
                <w:b/>
                <w:color w:val="000000"/>
                <w:lang w:eastAsia="en-US"/>
              </w:rPr>
              <w:t>Aktuella lagstiftningsförslag om finansiella tjänster</w:t>
            </w:r>
          </w:p>
          <w:p w14:paraId="720AE75C" w14:textId="77777777" w:rsidR="00DA014D" w:rsidRPr="0080619F" w:rsidRDefault="00DA014D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149B642" w14:textId="59779F40" w:rsidR="0080619F" w:rsidRPr="0080619F" w:rsidRDefault="0088148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 xml:space="preserve">Faciliteten för återhämtning och </w:t>
            </w:r>
            <w:proofErr w:type="spellStart"/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</w:p>
          <w:p w14:paraId="73E1CA0E" w14:textId="77777777" w:rsidR="0080619F" w:rsidRPr="0080619F" w:rsidRDefault="0080619F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0619F">
              <w:rPr>
                <w:rFonts w:eastAsiaTheme="minorHAnsi"/>
                <w:b/>
                <w:color w:val="000000"/>
                <w:lang w:eastAsia="en-US"/>
              </w:rPr>
              <w:t xml:space="preserve">a) Genomförandet av faciliteten för återhämtning och </w:t>
            </w:r>
            <w:proofErr w:type="spellStart"/>
            <w:r w:rsidRPr="0080619F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</w:p>
          <w:p w14:paraId="103268F6" w14:textId="77777777" w:rsidR="0080619F" w:rsidRPr="0080619F" w:rsidRDefault="0080619F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0619F"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b) Rådets genomförandebeslut enligt förordningen om faciliteten för återhämtning och </w:t>
            </w:r>
            <w:proofErr w:type="spellStart"/>
            <w:r w:rsidRPr="0080619F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</w:p>
          <w:p w14:paraId="78F16E7E" w14:textId="5C046DA1" w:rsidR="0080619F" w:rsidRPr="0080619F" w:rsidRDefault="003D3F7E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 xml:space="preserve">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94B0D">
              <w:rPr>
                <w:rFonts w:eastAsiaTheme="minorHAnsi"/>
                <w:color w:val="000000"/>
                <w:lang w:eastAsia="en-US"/>
              </w:rPr>
              <w:t>.</w:t>
            </w:r>
            <w:r w:rsidR="00DA014D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6128E2C4" w14:textId="2EB8C2B5" w:rsidR="0080619F" w:rsidRPr="0080619F" w:rsidRDefault="0088148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 xml:space="preserve">Den europeiska planeringsterminen 2021: Tillvaratagna erfarenheter och det fortsatta arbetet i samband med faciliteten för återhämtning och </w:t>
            </w:r>
            <w:proofErr w:type="spellStart"/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</w:p>
          <w:p w14:paraId="7C72EE8B" w14:textId="77777777" w:rsidR="003D03E9" w:rsidRDefault="003D03E9" w:rsidP="003D03E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789050F1" w14:textId="1A90A50B" w:rsidR="0080619F" w:rsidRPr="0080619F" w:rsidRDefault="0080619F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37E224A" w14:textId="01A9A1AD" w:rsidR="0080619F" w:rsidRPr="0080619F" w:rsidRDefault="0088148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>Genomförandet av Sure-instrumentet</w:t>
            </w:r>
          </w:p>
          <w:p w14:paraId="1504FFD9" w14:textId="77777777" w:rsidR="00F030D8" w:rsidRDefault="00F030D8" w:rsidP="00F030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68527488" w14:textId="2EFFCA7E" w:rsidR="003D03E9" w:rsidRDefault="003D03E9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B77C7AB" w14:textId="037DE305" w:rsidR="0080619F" w:rsidRPr="0080619F" w:rsidRDefault="0088148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>Förberedelser inför de årliga möten som G20-ländernas finansministrar och centralbankschefer samt IMF ska hålla den 12–14 oktober 2021</w:t>
            </w:r>
          </w:p>
          <w:p w14:paraId="2D33BAEC" w14:textId="77777777" w:rsidR="0080619F" w:rsidRPr="0080619F" w:rsidRDefault="0080619F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0619F">
              <w:rPr>
                <w:rFonts w:eastAsiaTheme="minorHAnsi"/>
                <w:b/>
                <w:color w:val="000000"/>
                <w:lang w:eastAsia="en-US"/>
              </w:rPr>
              <w:t>a) EU:s mandat vid G20</w:t>
            </w:r>
          </w:p>
          <w:p w14:paraId="3496B45F" w14:textId="77777777" w:rsidR="0080619F" w:rsidRPr="0080619F" w:rsidRDefault="0080619F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0619F">
              <w:rPr>
                <w:rFonts w:eastAsiaTheme="minorHAnsi"/>
                <w:b/>
                <w:color w:val="000000"/>
                <w:lang w:eastAsia="en-US"/>
              </w:rPr>
              <w:t>b) Uttalande till Internationella monetära och finansiella kommittén (IMFC)</w:t>
            </w:r>
          </w:p>
          <w:p w14:paraId="149262AD" w14:textId="675C5B6F" w:rsidR="0080619F" w:rsidRDefault="00395559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 xml:space="preserve">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94B0D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080E639" w14:textId="77777777" w:rsidR="000D40EC" w:rsidRPr="0080619F" w:rsidRDefault="000D40E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EE0493C" w14:textId="7702AD5E" w:rsidR="0080619F" w:rsidRPr="0080619F" w:rsidRDefault="0088148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0619F" w:rsidRPr="0080619F">
              <w:rPr>
                <w:rFonts w:eastAsiaTheme="minorHAnsi"/>
                <w:b/>
                <w:color w:val="000000"/>
                <w:lang w:eastAsia="en-US"/>
              </w:rPr>
              <w:t>Slutsatser om klimatfinansiering inför 26:e partskonferensen för FN:s ramkonvention om klimatförändringar (COP26) i Glasgow den 31 oktober–12 november 2021</w:t>
            </w:r>
          </w:p>
          <w:p w14:paraId="3B1A2C81" w14:textId="4D917300" w:rsidR="006C2121" w:rsidRDefault="00DD7B51" w:rsidP="006C2121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 xml:space="preserve">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="005714A4">
              <w:rPr>
                <w:rFonts w:eastAsiaTheme="minorHAnsi"/>
                <w:color w:val="000000"/>
                <w:lang w:eastAsia="en-US"/>
              </w:rPr>
              <w:t>.</w:t>
            </w:r>
            <w:r w:rsidR="006C2121">
              <w:rPr>
                <w:rFonts w:eastAsiaTheme="minorHAnsi"/>
                <w:color w:val="000000"/>
                <w:lang w:eastAsia="en-US"/>
              </w:rPr>
              <w:t xml:space="preserve"> SD</w:t>
            </w:r>
            <w:r w:rsidR="006C2121" w:rsidRPr="00734182">
              <w:rPr>
                <w:rFonts w:eastAsiaTheme="minorHAnsi"/>
                <w:color w:val="000000"/>
                <w:lang w:eastAsia="en-US"/>
              </w:rPr>
              <w:t>-</w:t>
            </w:r>
            <w:r w:rsidR="006C2121">
              <w:rPr>
                <w:rFonts w:eastAsiaTheme="minorHAnsi"/>
                <w:color w:val="000000"/>
                <w:lang w:eastAsia="en-US"/>
              </w:rPr>
              <w:t xml:space="preserve"> och V- </w:t>
            </w:r>
            <w:r w:rsidR="006C2121" w:rsidRPr="00734182">
              <w:rPr>
                <w:rFonts w:eastAsiaTheme="minorHAnsi"/>
                <w:color w:val="000000"/>
                <w:lang w:eastAsia="en-US"/>
              </w:rPr>
              <w:t>ledam</w:t>
            </w:r>
            <w:r w:rsidR="006C2121">
              <w:rPr>
                <w:rFonts w:eastAsiaTheme="minorHAnsi"/>
                <w:color w:val="000000"/>
                <w:lang w:eastAsia="en-US"/>
              </w:rPr>
              <w:t>öterna</w:t>
            </w:r>
            <w:r w:rsidR="006C2121" w:rsidRPr="00734182">
              <w:rPr>
                <w:rFonts w:eastAsiaTheme="minorHAnsi"/>
                <w:color w:val="000000"/>
                <w:lang w:eastAsia="en-US"/>
              </w:rPr>
              <w:t xml:space="preserve"> anmälde avvikande ståndpunk</w:t>
            </w:r>
            <w:r w:rsidR="006C2121">
              <w:rPr>
                <w:rFonts w:eastAsiaTheme="minorHAnsi"/>
                <w:color w:val="000000"/>
                <w:lang w:eastAsia="en-US"/>
              </w:rPr>
              <w:t>ter.</w:t>
            </w:r>
          </w:p>
          <w:p w14:paraId="68C02DEE" w14:textId="77777777" w:rsidR="00DD7B51" w:rsidRPr="0080619F" w:rsidRDefault="00DD7B51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FC2BBE4" w14:textId="37C3501A" w:rsidR="0080619F" w:rsidRPr="006C2121" w:rsidRDefault="0088148C" w:rsidP="0080619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C212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0619F" w:rsidRPr="006C2121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75929382" w14:textId="1331E1E8" w:rsidR="00524382" w:rsidRDefault="0080619F" w:rsidP="00B2258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C2121">
              <w:rPr>
                <w:rFonts w:eastAsiaTheme="minorHAnsi"/>
                <w:b/>
                <w:color w:val="000000"/>
                <w:lang w:eastAsia="en-US"/>
              </w:rPr>
              <w:t>Läget när det gäller genomförandet av lagstiftningen om finansiella tjänster</w:t>
            </w:r>
          </w:p>
          <w:p w14:paraId="7A09F72E" w14:textId="2C829CF3" w:rsidR="00D62FBE" w:rsidRDefault="00D62FBE" w:rsidP="00B2258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473C82" w:rsidRPr="00DF4413" w14:paraId="30BAED68" w14:textId="77777777" w:rsidTr="00BC3BA1">
        <w:trPr>
          <w:trHeight w:val="568"/>
        </w:trPr>
        <w:tc>
          <w:tcPr>
            <w:tcW w:w="567" w:type="dxa"/>
          </w:tcPr>
          <w:p w14:paraId="53692C97" w14:textId="7A3A99B8" w:rsidR="00473C82" w:rsidRDefault="00473C82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1A5C07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088" w:type="dxa"/>
          </w:tcPr>
          <w:p w14:paraId="601F4B7B" w14:textId="388F9551" w:rsidR="008526DC" w:rsidRDefault="001A5C07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Miljöfrågor</w:t>
            </w:r>
          </w:p>
          <w:p w14:paraId="70AC5BAD" w14:textId="650EC2B6" w:rsidR="001A5C07" w:rsidRDefault="001A5C07" w:rsidP="001A5C07">
            <w:pPr>
              <w:rPr>
                <w:rFonts w:eastAsiaTheme="minorHAnsi"/>
                <w:color w:val="000000"/>
                <w:lang w:eastAsia="en-US"/>
              </w:rPr>
            </w:pPr>
            <w:r w:rsidRPr="001A5C07">
              <w:rPr>
                <w:rFonts w:eastAsiaTheme="minorHAnsi"/>
                <w:color w:val="000000"/>
                <w:lang w:eastAsia="en-US"/>
              </w:rPr>
              <w:t>Statssekreterare Annika Jacobson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Miljödepartementet,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6 oktober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49FACFB0" w14:textId="77777777" w:rsidR="001A5C07" w:rsidRDefault="001A5C07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D3DF8D9" w14:textId="3EDD2ED6" w:rsidR="001A5C07" w:rsidRPr="001A5C07" w:rsidRDefault="001A5C07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A5C07">
              <w:rPr>
                <w:rFonts w:eastAsiaTheme="minorHAnsi"/>
                <w:b/>
                <w:color w:val="000000"/>
                <w:lang w:eastAsia="en-US"/>
              </w:rPr>
              <w:t>- Återrapport från möte i rådet den 10 juni 2021</w:t>
            </w:r>
            <w:r w:rsidRPr="001A5C0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1A5C07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informellt ministermöte den </w:t>
            </w:r>
            <w:proofErr w:type="gramStart"/>
            <w:r w:rsidRPr="001A5C07">
              <w:rPr>
                <w:rFonts w:eastAsiaTheme="minorHAnsi"/>
                <w:b/>
                <w:color w:val="000000"/>
                <w:lang w:eastAsia="en-US"/>
              </w:rPr>
              <w:t>20-21</w:t>
            </w:r>
            <w:proofErr w:type="gramEnd"/>
            <w:r w:rsidRPr="001A5C07">
              <w:rPr>
                <w:rFonts w:eastAsiaTheme="minorHAnsi"/>
                <w:b/>
                <w:color w:val="000000"/>
                <w:lang w:eastAsia="en-US"/>
              </w:rPr>
              <w:t xml:space="preserve"> juli 2021</w:t>
            </w:r>
          </w:p>
          <w:p w14:paraId="5A8B0EA3" w14:textId="77777777" w:rsidR="001A5C07" w:rsidRDefault="001A5C07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1E3F5C1" w14:textId="0298344B" w:rsidR="00863722" w:rsidRPr="00863722" w:rsidRDefault="00863722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863722">
              <w:rPr>
                <w:rFonts w:eastAsiaTheme="minorHAnsi"/>
                <w:b/>
                <w:color w:val="000000"/>
                <w:lang w:eastAsia="en-US"/>
              </w:rPr>
              <w:t>55%-paketet</w:t>
            </w:r>
          </w:p>
          <w:p w14:paraId="0157CCCD" w14:textId="77777777" w:rsidR="00863722" w:rsidRPr="00863722" w:rsidRDefault="00863722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63722">
              <w:rPr>
                <w:rFonts w:eastAsiaTheme="minorHAnsi"/>
                <w:b/>
                <w:color w:val="000000"/>
                <w:lang w:eastAsia="en-US"/>
              </w:rPr>
              <w:t>a)  Översyn av direktiv 2003/87/EG om ett system för handel med utsläppsrätter för växthusgaser</w:t>
            </w:r>
          </w:p>
          <w:p w14:paraId="2058863A" w14:textId="77777777" w:rsidR="00863722" w:rsidRPr="00863722" w:rsidRDefault="00863722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63722">
              <w:rPr>
                <w:rFonts w:eastAsiaTheme="minorHAnsi"/>
                <w:b/>
                <w:color w:val="000000"/>
                <w:lang w:eastAsia="en-US"/>
              </w:rPr>
              <w:t>b)  Översyn av förordning (EU) 2018/842 om medlemsstaternas bindande årliga minskningar av växthusgasutsläpp under perioden 2021–2030</w:t>
            </w:r>
          </w:p>
          <w:p w14:paraId="7F2229EC" w14:textId="77777777" w:rsidR="00863722" w:rsidRPr="00863722" w:rsidRDefault="00863722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63722">
              <w:rPr>
                <w:rFonts w:eastAsiaTheme="minorHAnsi"/>
                <w:b/>
                <w:color w:val="000000"/>
                <w:lang w:eastAsia="en-US"/>
              </w:rPr>
              <w:t>c) Översyn av förordning (EU) 2018/841 om utsläpp och upptag av växthusgaser från markanvändning, förändrad markanvändning och skogsbruk</w:t>
            </w:r>
          </w:p>
          <w:p w14:paraId="5CAF39AE" w14:textId="77777777" w:rsidR="00863722" w:rsidRPr="00863722" w:rsidRDefault="00863722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63722">
              <w:rPr>
                <w:rFonts w:eastAsiaTheme="minorHAnsi"/>
                <w:b/>
                <w:color w:val="000000"/>
                <w:lang w:eastAsia="en-US"/>
              </w:rPr>
              <w:t>d) Översyn av förordning (EU) 2019/631 om fastställande av normer för koldioxidutsläpp för nya personbilar och för nya lätta nyttofordon</w:t>
            </w:r>
          </w:p>
          <w:p w14:paraId="5D878E31" w14:textId="65214CBF" w:rsidR="00863722" w:rsidRDefault="00863722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63722">
              <w:rPr>
                <w:rFonts w:eastAsiaTheme="minorHAnsi"/>
                <w:b/>
                <w:color w:val="000000"/>
                <w:lang w:eastAsia="en-US"/>
              </w:rPr>
              <w:lastRenderedPageBreak/>
              <w:t>e)  Förordning om inrättande av en social klimatfond</w:t>
            </w:r>
          </w:p>
          <w:p w14:paraId="2D45724C" w14:textId="77777777" w:rsidR="005714A4" w:rsidRDefault="005714A4" w:rsidP="005714A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404788CB" w14:textId="654BC875" w:rsidR="003C2908" w:rsidRDefault="003C2908" w:rsidP="003C290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</w:t>
            </w:r>
            <w:proofErr w:type="gramStart"/>
            <w:r w:rsidRPr="00734182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V- och L-</w:t>
            </w:r>
            <w:r w:rsidRPr="00734182">
              <w:rPr>
                <w:rFonts w:eastAsiaTheme="minorHAnsi"/>
                <w:color w:val="000000"/>
                <w:lang w:eastAsia="en-US"/>
              </w:rPr>
              <w:t xml:space="preserve"> ledam</w:t>
            </w:r>
            <w:r>
              <w:rPr>
                <w:rFonts w:eastAsiaTheme="minorHAnsi"/>
                <w:color w:val="000000"/>
                <w:lang w:eastAsia="en-US"/>
              </w:rPr>
              <w:t>öterna</w:t>
            </w:r>
            <w:r w:rsidRPr="00734182">
              <w:rPr>
                <w:rFonts w:eastAsiaTheme="minorHAnsi"/>
                <w:color w:val="000000"/>
                <w:lang w:eastAsia="en-US"/>
              </w:rPr>
              <w:t xml:space="preserve"> anmälde avvikande ståndpunk</w:t>
            </w:r>
            <w:r>
              <w:rPr>
                <w:rFonts w:eastAsiaTheme="minorHAnsi"/>
                <w:color w:val="000000"/>
                <w:lang w:eastAsia="en-US"/>
              </w:rPr>
              <w:t>ter.</w:t>
            </w:r>
          </w:p>
          <w:p w14:paraId="6B44AD3D" w14:textId="77777777" w:rsidR="001A7E89" w:rsidRPr="00863722" w:rsidRDefault="001A7E89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885E906" w14:textId="4D13EA92" w:rsidR="00720DC2" w:rsidRDefault="005D20AA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63722" w:rsidRPr="00863722">
              <w:rPr>
                <w:rFonts w:eastAsiaTheme="minorHAnsi"/>
                <w:b/>
                <w:color w:val="000000"/>
                <w:lang w:eastAsia="en-US"/>
              </w:rPr>
              <w:t>Slutsatser om förberedelserna inför mötena om Förenta nationernas ramkonvention om klimatförändringar (UNFCCC) (Glasgow den 31 oktober–12 november 2021)</w:t>
            </w:r>
          </w:p>
          <w:p w14:paraId="18599E91" w14:textId="1A216532" w:rsidR="00067468" w:rsidRDefault="002E55AF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 xml:space="preserve">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7992C7D7" w14:textId="2F915BA4" w:rsidR="002E55AF" w:rsidRPr="002E55AF" w:rsidRDefault="002E55AF" w:rsidP="00863722">
            <w:pPr>
              <w:rPr>
                <w:rFonts w:eastAsiaTheme="minorHAnsi"/>
                <w:color w:val="000000"/>
                <w:lang w:eastAsia="en-US"/>
              </w:rPr>
            </w:pPr>
            <w:r w:rsidRPr="002E55AF">
              <w:rPr>
                <w:rFonts w:eastAsiaTheme="minorHAnsi"/>
                <w:color w:val="000000"/>
                <w:lang w:eastAsia="en-US"/>
              </w:rPr>
              <w:t>M</w:t>
            </w:r>
            <w:proofErr w:type="gramStart"/>
            <w:r w:rsidRPr="002E55AF">
              <w:rPr>
                <w:rFonts w:eastAsiaTheme="minorHAnsi"/>
                <w:color w:val="000000"/>
                <w:lang w:eastAsia="en-US"/>
              </w:rPr>
              <w:t>- ,</w:t>
            </w:r>
            <w:proofErr w:type="gramEnd"/>
            <w:r w:rsidRPr="002E55AF">
              <w:rPr>
                <w:rFonts w:eastAsiaTheme="minorHAnsi"/>
                <w:color w:val="000000"/>
                <w:lang w:eastAsia="en-US"/>
              </w:rPr>
              <w:t xml:space="preserve"> SD- och KD- ledamöterna anmälde avvikande ståndpunkt.</w:t>
            </w:r>
          </w:p>
          <w:p w14:paraId="25933C46" w14:textId="77777777" w:rsidR="002E55AF" w:rsidRDefault="002E55AF" w:rsidP="002E55AF">
            <w:r w:rsidRPr="00734182">
              <w:rPr>
                <w:rFonts w:eastAsiaTheme="minorHAnsi"/>
                <w:color w:val="000000"/>
                <w:lang w:eastAsia="en-US"/>
              </w:rPr>
              <w:t xml:space="preserve">V- ledamoten anmälde avvikande ståndpunkt. </w:t>
            </w:r>
          </w:p>
          <w:p w14:paraId="472E1384" w14:textId="77777777" w:rsidR="00067468" w:rsidRDefault="00067468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CBF7F5F" w14:textId="3B7A8184" w:rsidR="00863722" w:rsidRPr="00863722" w:rsidRDefault="005D20AA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63722" w:rsidRPr="00863722">
              <w:rPr>
                <w:rFonts w:eastAsiaTheme="minorHAnsi"/>
                <w:b/>
                <w:color w:val="000000"/>
                <w:lang w:eastAsia="en-US"/>
              </w:rPr>
              <w:t>Meddelande om EU:s nya skogsstrategi för 2030</w:t>
            </w:r>
          </w:p>
          <w:p w14:paraId="50367C45" w14:textId="77777777" w:rsidR="00275365" w:rsidRDefault="00275365" w:rsidP="0027536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>det fanns stöd för regeringens inriktning.</w:t>
            </w:r>
          </w:p>
          <w:p w14:paraId="1F9BB917" w14:textId="77777777" w:rsidR="00275365" w:rsidRDefault="00275365" w:rsidP="00275365">
            <w:r w:rsidRPr="00734182">
              <w:rPr>
                <w:rFonts w:eastAsiaTheme="minorHAnsi"/>
                <w:color w:val="000000"/>
                <w:lang w:eastAsia="en-US"/>
              </w:rPr>
              <w:t xml:space="preserve">V- ledamoten anmälde avvikande ståndpunkt. </w:t>
            </w:r>
          </w:p>
          <w:p w14:paraId="304C41FB" w14:textId="77777777" w:rsidR="002E55AF" w:rsidRPr="00863722" w:rsidRDefault="002E55AF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BCC14F4" w14:textId="5F71E676" w:rsidR="00863722" w:rsidRPr="00863722" w:rsidRDefault="005D20AA" w:rsidP="00863722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863722" w:rsidRPr="00863722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04E06CCF" w14:textId="4FEBB46A" w:rsidR="001A5C07" w:rsidRPr="00D4130B" w:rsidRDefault="001A5C07" w:rsidP="0008323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A5C07" w:rsidRPr="00DF4413" w14:paraId="74E8308A" w14:textId="77777777" w:rsidTr="00BC3BA1">
        <w:trPr>
          <w:trHeight w:val="568"/>
        </w:trPr>
        <w:tc>
          <w:tcPr>
            <w:tcW w:w="567" w:type="dxa"/>
          </w:tcPr>
          <w:p w14:paraId="73C1F3FF" w14:textId="7E492C48" w:rsidR="001A5C07" w:rsidRDefault="001A5C0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7088" w:type="dxa"/>
          </w:tcPr>
          <w:p w14:paraId="27499805" w14:textId="73F1ACCD" w:rsidR="001A5C07" w:rsidRDefault="001A5C07" w:rsidP="001A5C0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30DBC">
              <w:rPr>
                <w:rFonts w:eastAsiaTheme="minorHAnsi"/>
                <w:color w:val="000000"/>
                <w:lang w:eastAsia="en-US"/>
              </w:rPr>
              <w:t>Protokoll från sammanträdet den 24 september 2021, samt uppteckningar från sammanträdet den 17 september 2021.</w:t>
            </w:r>
          </w:p>
          <w:p w14:paraId="4D59BE40" w14:textId="77777777" w:rsidR="001A5C07" w:rsidRDefault="001A5C07" w:rsidP="001A5C0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BA6CAD" w14:textId="06E46D34" w:rsidR="001A5C07" w:rsidRDefault="001A5C07" w:rsidP="001A5C0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24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 september</w:t>
            </w:r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0A489A75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D109A5" w14:textId="546BCC6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8DF7AB" w14:textId="4F6329F2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4D060D" w14:textId="67EDF218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699" w14:textId="3605DA4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943981" w14:textId="666EBD9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6B23E4" w14:textId="464CAED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DCD6E9" w14:textId="612D69D5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41EB45" w14:textId="49EB7634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22954F" w14:textId="77777777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C766CF" w14:textId="26BFF309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DB5FF6" w14:textId="76FD22FA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33BD04" w14:textId="23E72762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DEA7C6" w14:textId="79D75A93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BABF26" w14:textId="7843F77B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7A325A" w14:textId="04EA8C87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1DC4C0" w14:textId="77777777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bookmarkStart w:id="1" w:name="_GoBack"/>
      <w:bookmarkEnd w:id="1"/>
    </w:p>
    <w:p w14:paraId="3356EF2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682855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52DAC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5134F01D" w:rsidR="00651E95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0E691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5A36219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B52DAC">
              <w:rPr>
                <w:b/>
                <w:color w:val="000000"/>
                <w:lang w:val="en-GB" w:eastAsia="en-US"/>
              </w:rPr>
              <w:t>3</w:t>
            </w:r>
          </w:p>
        </w:tc>
      </w:tr>
      <w:tr w:rsidR="00DE5153" w:rsidRPr="00DE5153" w14:paraId="2B828F56" w14:textId="77777777" w:rsidTr="000E691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1376E1F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  <w:r w:rsidR="00857E9F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E0B5E62" w:rsidR="00DE5153" w:rsidRPr="00DE5153" w:rsidRDefault="0088148C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68D427DF" w:rsidR="00DE5153" w:rsidRPr="00DE5153" w:rsidRDefault="00E614E5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4</w:t>
            </w:r>
            <w:r w:rsidR="0041657B">
              <w:rPr>
                <w:b/>
                <w:color w:val="000000"/>
                <w:sz w:val="22"/>
                <w:szCs w:val="22"/>
                <w:lang w:val="en-GB" w:eastAsia="en-US"/>
              </w:rPr>
              <w:t>-6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0E691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530C77F" w:rsidR="00DE5153" w:rsidRPr="00DE5153" w:rsidRDefault="0088148C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16F3B24B" w:rsidR="00DE5153" w:rsidRPr="00DE5153" w:rsidRDefault="00CD544B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8F2BB6E" w14:textId="77777777" w:rsidTr="000E691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30C6852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0B620A3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17A50D3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456D22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A7FB2BC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B2E808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1F7A96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72BD4D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AEE03E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44D419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0529B7E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AC7B951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9BF92D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0D3A452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C8094E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9699A2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2AA5F5B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F7B575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5BDC103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B803E8E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80B4D6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9D24F3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466183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6883E665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5570533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C3B641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7BBAFB5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8BBCEC2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6874DF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F79561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52D9EBDC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4F486BBA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812A8D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55702AA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294B135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1351F0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B8F510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3A1F1C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F415B5" w:rsidRPr="00166DC1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59987D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ED96171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F9AFDE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3B896A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2859B0F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C8970D3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3BD1183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2339674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13E79B6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B81A1F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64B0D8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E41D130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8178DC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6436BE8F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3741687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2C72EFC" w14:textId="77777777" w:rsidTr="000E691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F415B5" w:rsidRPr="00DE5153" w:rsidRDefault="00F415B5" w:rsidP="00F415B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FBC4EDC" w14:textId="77777777" w:rsidTr="000E691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8527C8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D7B654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6351002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28B6207" w14:textId="77777777" w:rsidTr="000E691A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6C0F74E" w14:textId="77777777" w:rsidTr="000E691A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1F7F753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22340D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FE05E3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71C76A7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6D5DB303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7EC9D3E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7301931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C0D80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C5D3A2D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0167337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E39463D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8CADA1D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49F6AF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66D32E82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0155357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E684218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F7021E8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3D251E9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C3F158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ACC5D73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DF506C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88148C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1EA159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357FEC7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2617A60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253447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7738EE90" w14:textId="77777777" w:rsidTr="000E691A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9D164BD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5C1418C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D5A200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0A0716CF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1EE044E" w14:textId="77777777" w:rsidTr="000E691A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4FA076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D6915D8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D56C87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1E42051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EFFCC7A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6D59A0B7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34FFAAE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A5DFCEA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3BB2AFA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B2D4DBB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415B5" w:rsidRPr="00DE5153" w14:paraId="26EBA88C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6ECD342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F78FB23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62B8F5B9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415B5" w:rsidRPr="00DE5153" w14:paraId="1A892BB3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931D6C2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909AA7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69240C91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BFA85AE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1E8A133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2B77921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079EE38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3013A83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454B5B7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52B86BA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5108729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D367E3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061A82D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D95A7A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A58247B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EC21012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4C206F5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58B73E23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3C308E6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F415B5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2AFF0F30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5CA8BC85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135CDCD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3025873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0A0AEC0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12B7A6D4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6168345D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4FAEADE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C12881E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6E0F7B40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44837C69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2C8ECC69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6FADB1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252CD3B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58B6D2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12487F2" w14:textId="77777777" w:rsidTr="000E691A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63C95A7E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179DF8BC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27492F49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1E533C15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41EE4C7F" w14:textId="77777777" w:rsidTr="000E691A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47AED6D8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2CEECD9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70A7FD15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5235534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64E7118B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174A5321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415B5" w:rsidRPr="00DE5153" w14:paraId="25ECA17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B27F001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10B34DE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43C2553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00E7A3C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EBD9F20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6494927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45512CD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6F21388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EE61DD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C9AE2E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41043BC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479E83A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30D32036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2409C81B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D78A0AC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01914252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58FDCE59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E4DCE8E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54DF33F" w14:textId="77777777" w:rsidTr="000E691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19007D3D" w14:textId="77777777" w:rsidTr="000E691A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44A6258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114BFAFF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423D13E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755301CD" w14:textId="77777777" w:rsidTr="000E691A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8FDD40B" w14:textId="77777777" w:rsidTr="000E691A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6C91C5DA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F415B5" w:rsidRPr="00F61746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415B5" w:rsidRPr="00DE5153" w14:paraId="7AC4E439" w14:textId="77777777" w:rsidTr="000E691A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393E78F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Åsling (C)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2F60258C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472D0421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12FE7722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415B5" w:rsidRPr="00DE5153" w14:paraId="4A1EE245" w14:textId="77777777" w:rsidTr="000E691A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78DFD6D" w14:textId="01C5DE9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Claes-Göran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Carlsson (S)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401823" w14:textId="168D2E53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AD2E0" w14:textId="307E8944" w:rsidR="00F415B5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A8C540" w14:textId="25044958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A3F50E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FCD488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7232F6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19BAC4" w14:textId="77777777" w:rsidR="00F415B5" w:rsidRPr="00DE5153" w:rsidRDefault="00F415B5" w:rsidP="00F415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BE99C0" w14:textId="0AE064AD" w:rsidR="00B52F21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166DC1"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 w:rsidR="00166DC1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B52DAC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br/>
      </w:r>
    </w:p>
    <w:p w14:paraId="0E62806C" w14:textId="77777777" w:rsidR="00296183" w:rsidRDefault="00296183" w:rsidP="00296183">
      <w:pPr>
        <w:rPr>
          <w:b/>
        </w:rPr>
      </w:pPr>
    </w:p>
    <w:p w14:paraId="66BB9829" w14:textId="3C81B709" w:rsidR="004C219E" w:rsidRPr="00921C9D" w:rsidRDefault="002F6A4E" w:rsidP="00B52F21">
      <w:pPr>
        <w:widowControl/>
        <w:spacing w:after="160" w:line="259" w:lineRule="auto"/>
        <w:rPr>
          <w:szCs w:val="22"/>
        </w:rPr>
      </w:pPr>
      <w:r w:rsidRPr="00921C9D">
        <w:rPr>
          <w:b/>
          <w:szCs w:val="22"/>
        </w:rPr>
        <w:t>Skriftligt samråd med EU-nämnden avseende trolig A-punkt v 39</w:t>
      </w:r>
      <w:r w:rsidR="00921C9D" w:rsidRPr="00921C9D">
        <w:rPr>
          <w:szCs w:val="22"/>
        </w:rPr>
        <w:br/>
        <w:t>Samrådet avslutades den 28 september 2021. Det fanns stöd för regeringens ståndpunkt. Ingen avvikande ståndpunkt har anmälts.</w:t>
      </w:r>
    </w:p>
    <w:p w14:paraId="1C66C753" w14:textId="40F2DA3F" w:rsidR="002F6A4E" w:rsidRPr="002F6A4E" w:rsidRDefault="002F6A4E" w:rsidP="002F6A4E">
      <w:pPr>
        <w:widowControl/>
        <w:spacing w:after="160" w:line="259" w:lineRule="auto"/>
        <w:rPr>
          <w:sz w:val="22"/>
          <w:szCs w:val="22"/>
        </w:rPr>
      </w:pPr>
      <w:r w:rsidRPr="002F6A4E">
        <w:rPr>
          <w:b/>
          <w:szCs w:val="22"/>
        </w:rPr>
        <w:t>S</w:t>
      </w:r>
      <w:r w:rsidR="00077089" w:rsidRPr="002F6A4E">
        <w:rPr>
          <w:b/>
          <w:szCs w:val="22"/>
        </w:rPr>
        <w:t>kriftligt samråd</w:t>
      </w:r>
      <w:r w:rsidRPr="002F6A4E">
        <w:rPr>
          <w:b/>
          <w:szCs w:val="22"/>
        </w:rPr>
        <w:t xml:space="preserve"> med EU-nämnden avseende t</w:t>
      </w:r>
      <w:r w:rsidR="00077089" w:rsidRPr="002F6A4E">
        <w:rPr>
          <w:b/>
          <w:szCs w:val="22"/>
        </w:rPr>
        <w:t>roliga a-punkter v. 38</w:t>
      </w:r>
      <w:r w:rsidRPr="002F6A4E">
        <w:rPr>
          <w:szCs w:val="22"/>
        </w:rPr>
        <w:br/>
        <w:t>Samrådet avslutades den 24 september 2021. Det fanns stöd för regeringens ståndpunkter.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2F6A4E">
        <w:rPr>
          <w:sz w:val="22"/>
          <w:szCs w:val="22"/>
        </w:rPr>
        <w:t>Följande avvikande ståndpunkter har anmälts av Vänsterpartiet:</w:t>
      </w:r>
    </w:p>
    <w:p w14:paraId="2DF983C2" w14:textId="77777777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>“</w:t>
      </w:r>
      <w:proofErr w:type="spellStart"/>
      <w:r w:rsidRPr="002F6A4E">
        <w:rPr>
          <w:sz w:val="22"/>
          <w:szCs w:val="22"/>
        </w:rPr>
        <w:t>Coreper</w:t>
      </w:r>
      <w:proofErr w:type="spellEnd"/>
      <w:r w:rsidRPr="002F6A4E">
        <w:rPr>
          <w:sz w:val="22"/>
          <w:szCs w:val="22"/>
        </w:rPr>
        <w:t xml:space="preserve"> I</w:t>
      </w:r>
    </w:p>
    <w:p w14:paraId="3E08EB74" w14:textId="7598B557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 10. Council </w:t>
      </w:r>
      <w:proofErr w:type="spellStart"/>
      <w:r w:rsidRPr="002F6A4E">
        <w:rPr>
          <w:sz w:val="22"/>
          <w:szCs w:val="22"/>
        </w:rPr>
        <w:t>Regulation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amending</w:t>
      </w:r>
      <w:proofErr w:type="spellEnd"/>
      <w:r w:rsidRPr="002F6A4E">
        <w:rPr>
          <w:sz w:val="22"/>
          <w:szCs w:val="22"/>
        </w:rPr>
        <w:t xml:space="preserve"> Council </w:t>
      </w:r>
      <w:proofErr w:type="spellStart"/>
      <w:r w:rsidRPr="002F6A4E">
        <w:rPr>
          <w:sz w:val="22"/>
          <w:szCs w:val="22"/>
        </w:rPr>
        <w:t>Regulation</w:t>
      </w:r>
      <w:proofErr w:type="spellEnd"/>
      <w:r w:rsidRPr="002F6A4E">
        <w:rPr>
          <w:sz w:val="22"/>
          <w:szCs w:val="22"/>
        </w:rPr>
        <w:t xml:space="preserve"> (EU) 2019/440 on the </w:t>
      </w:r>
      <w:proofErr w:type="spellStart"/>
      <w:r w:rsidRPr="002F6A4E">
        <w:rPr>
          <w:sz w:val="22"/>
          <w:szCs w:val="22"/>
        </w:rPr>
        <w:t>allocation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fishing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opportunities</w:t>
      </w:r>
      <w:proofErr w:type="spellEnd"/>
      <w:r w:rsidRPr="002F6A4E">
        <w:rPr>
          <w:sz w:val="22"/>
          <w:szCs w:val="22"/>
        </w:rPr>
        <w:t xml:space="preserve"> under the </w:t>
      </w:r>
      <w:proofErr w:type="spellStart"/>
      <w:r w:rsidRPr="002F6A4E">
        <w:rPr>
          <w:sz w:val="22"/>
          <w:szCs w:val="22"/>
        </w:rPr>
        <w:t>Sustainable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Fisheries</w:t>
      </w:r>
      <w:proofErr w:type="spellEnd"/>
      <w:r w:rsidRPr="002F6A4E">
        <w:rPr>
          <w:sz w:val="22"/>
          <w:szCs w:val="22"/>
        </w:rPr>
        <w:t xml:space="preserve"> Partnership </w:t>
      </w:r>
      <w:proofErr w:type="spellStart"/>
      <w:r w:rsidRPr="002F6A4E">
        <w:rPr>
          <w:sz w:val="22"/>
          <w:szCs w:val="22"/>
        </w:rPr>
        <w:t>Agreement</w:t>
      </w:r>
      <w:proofErr w:type="spellEnd"/>
      <w:r w:rsidRPr="002F6A4E">
        <w:rPr>
          <w:sz w:val="22"/>
          <w:szCs w:val="22"/>
        </w:rPr>
        <w:t xml:space="preserve"> (SFPA) </w:t>
      </w:r>
      <w:proofErr w:type="spellStart"/>
      <w:r w:rsidRPr="002F6A4E">
        <w:rPr>
          <w:sz w:val="22"/>
          <w:szCs w:val="22"/>
        </w:rPr>
        <w:t>with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Morocco</w:t>
      </w:r>
      <w:proofErr w:type="spellEnd"/>
      <w:r w:rsidRPr="002F6A4E">
        <w:rPr>
          <w:sz w:val="22"/>
          <w:szCs w:val="22"/>
        </w:rPr>
        <w:t xml:space="preserve"> and the Implementation </w:t>
      </w:r>
      <w:proofErr w:type="spellStart"/>
      <w:r w:rsidRPr="002F6A4E">
        <w:rPr>
          <w:sz w:val="22"/>
          <w:szCs w:val="22"/>
        </w:rPr>
        <w:t>Protocol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thereto</w:t>
      </w:r>
      <w:proofErr w:type="spellEnd"/>
    </w:p>
    <w:p w14:paraId="0E47A533" w14:textId="6DE2FFED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Regeringen borde rösta nej. Att fiskefartyg från EU-länder åker världen över att fiska kan inte anses bidra till ett hållbart fiske. Nu borde unionen passa på att minska antalet europeiska fiskefartyg i Marockanska vatten (och det ockuperade </w:t>
      </w:r>
      <w:proofErr w:type="spellStart"/>
      <w:r w:rsidRPr="002F6A4E">
        <w:rPr>
          <w:sz w:val="22"/>
          <w:szCs w:val="22"/>
        </w:rPr>
        <w:t>Väst-Sahara</w:t>
      </w:r>
      <w:proofErr w:type="spellEnd"/>
      <w:r w:rsidRPr="002F6A4E">
        <w:rPr>
          <w:sz w:val="22"/>
          <w:szCs w:val="22"/>
        </w:rPr>
        <w:t>).</w:t>
      </w:r>
    </w:p>
    <w:p w14:paraId="6D994FBF" w14:textId="77777777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11. Council Decision </w:t>
      </w:r>
      <w:proofErr w:type="spellStart"/>
      <w:r w:rsidRPr="002F6A4E">
        <w:rPr>
          <w:sz w:val="22"/>
          <w:szCs w:val="22"/>
        </w:rPr>
        <w:t>authorising</w:t>
      </w:r>
      <w:proofErr w:type="spellEnd"/>
      <w:r w:rsidRPr="002F6A4E">
        <w:rPr>
          <w:sz w:val="22"/>
          <w:szCs w:val="22"/>
        </w:rPr>
        <w:t xml:space="preserve"> the </w:t>
      </w:r>
      <w:proofErr w:type="spellStart"/>
      <w:r w:rsidRPr="002F6A4E">
        <w:rPr>
          <w:sz w:val="22"/>
          <w:szCs w:val="22"/>
        </w:rPr>
        <w:t>opening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negotiations</w:t>
      </w:r>
      <w:proofErr w:type="spellEnd"/>
      <w:r w:rsidRPr="002F6A4E">
        <w:rPr>
          <w:sz w:val="22"/>
          <w:szCs w:val="22"/>
        </w:rPr>
        <w:t xml:space="preserve"> for a </w:t>
      </w:r>
      <w:proofErr w:type="spellStart"/>
      <w:r w:rsidRPr="002F6A4E">
        <w:rPr>
          <w:sz w:val="22"/>
          <w:szCs w:val="22"/>
        </w:rPr>
        <w:t>Implementing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Protocol</w:t>
      </w:r>
      <w:proofErr w:type="spellEnd"/>
      <w:r w:rsidRPr="002F6A4E">
        <w:rPr>
          <w:sz w:val="22"/>
          <w:szCs w:val="22"/>
        </w:rPr>
        <w:t xml:space="preserve"> to the </w:t>
      </w:r>
      <w:proofErr w:type="spellStart"/>
      <w:r w:rsidRPr="002F6A4E">
        <w:rPr>
          <w:sz w:val="22"/>
          <w:szCs w:val="22"/>
        </w:rPr>
        <w:t>Fisheries</w:t>
      </w:r>
      <w:proofErr w:type="spellEnd"/>
      <w:r w:rsidRPr="002F6A4E">
        <w:rPr>
          <w:sz w:val="22"/>
          <w:szCs w:val="22"/>
        </w:rPr>
        <w:t xml:space="preserve"> Partnership </w:t>
      </w:r>
      <w:proofErr w:type="spellStart"/>
      <w:r w:rsidRPr="002F6A4E">
        <w:rPr>
          <w:sz w:val="22"/>
          <w:szCs w:val="22"/>
        </w:rPr>
        <w:t>Agreement</w:t>
      </w:r>
      <w:proofErr w:type="spellEnd"/>
      <w:r w:rsidRPr="002F6A4E">
        <w:rPr>
          <w:sz w:val="22"/>
          <w:szCs w:val="22"/>
        </w:rPr>
        <w:t xml:space="preserve"> (FPA) </w:t>
      </w:r>
      <w:proofErr w:type="spellStart"/>
      <w:r w:rsidRPr="002F6A4E">
        <w:rPr>
          <w:sz w:val="22"/>
          <w:szCs w:val="22"/>
        </w:rPr>
        <w:t>with</w:t>
      </w:r>
      <w:proofErr w:type="spellEnd"/>
      <w:r w:rsidRPr="002F6A4E">
        <w:rPr>
          <w:sz w:val="22"/>
          <w:szCs w:val="22"/>
        </w:rPr>
        <w:t xml:space="preserve"> Mauritius</w:t>
      </w:r>
    </w:p>
    <w:p w14:paraId="4F94D5D1" w14:textId="4DA54888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>Adoption</w:t>
      </w:r>
    </w:p>
    <w:p w14:paraId="3982CC83" w14:textId="5A2911F8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Vänsterpartiet vill se ett hållbart och lokalt förankrat fiske. Att fiskefartyg från EU-länder åker världen över för att fiska kan inte anses bidra till det hållbara fiske som EU vill att avtalet ska vila på.  </w:t>
      </w:r>
      <w:proofErr w:type="gramStart"/>
      <w:r w:rsidRPr="002F6A4E">
        <w:rPr>
          <w:sz w:val="22"/>
          <w:szCs w:val="22"/>
        </w:rPr>
        <w:t>Avtalet  borde</w:t>
      </w:r>
      <w:proofErr w:type="gramEnd"/>
      <w:r w:rsidRPr="002F6A4E">
        <w:rPr>
          <w:sz w:val="22"/>
          <w:szCs w:val="22"/>
        </w:rPr>
        <w:t xml:space="preserve"> göras om till utvecklingsprojekt för att utveckla lokalt hållbart fiske med lokal förädling. Detta borde vara regeringens åsikt i ärendet. </w:t>
      </w:r>
    </w:p>
    <w:p w14:paraId="69EC873E" w14:textId="77777777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14. </w:t>
      </w:r>
      <w:proofErr w:type="spellStart"/>
      <w:r w:rsidRPr="002F6A4E">
        <w:rPr>
          <w:sz w:val="22"/>
          <w:szCs w:val="22"/>
        </w:rPr>
        <w:t>Directive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amending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Directive</w:t>
      </w:r>
      <w:proofErr w:type="spellEnd"/>
      <w:r w:rsidRPr="002F6A4E">
        <w:rPr>
          <w:sz w:val="22"/>
          <w:szCs w:val="22"/>
        </w:rPr>
        <w:t xml:space="preserve"> 2013/34/EU as </w:t>
      </w:r>
      <w:proofErr w:type="spellStart"/>
      <w:r w:rsidRPr="002F6A4E">
        <w:rPr>
          <w:sz w:val="22"/>
          <w:szCs w:val="22"/>
        </w:rPr>
        <w:t>regards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disclosure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income</w:t>
      </w:r>
      <w:proofErr w:type="spellEnd"/>
      <w:r w:rsidRPr="002F6A4E">
        <w:rPr>
          <w:sz w:val="22"/>
          <w:szCs w:val="22"/>
        </w:rPr>
        <w:t xml:space="preserve"> </w:t>
      </w:r>
      <w:proofErr w:type="gramStart"/>
      <w:r w:rsidRPr="002F6A4E">
        <w:rPr>
          <w:sz w:val="22"/>
          <w:szCs w:val="22"/>
        </w:rPr>
        <w:t>tax information</w:t>
      </w:r>
      <w:proofErr w:type="gramEnd"/>
      <w:r w:rsidRPr="002F6A4E">
        <w:rPr>
          <w:sz w:val="22"/>
          <w:szCs w:val="22"/>
        </w:rPr>
        <w:t xml:space="preserve"> (CBCR)</w:t>
      </w:r>
    </w:p>
    <w:p w14:paraId="420C4FDC" w14:textId="336274F4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Adoption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the </w:t>
      </w:r>
      <w:proofErr w:type="spellStart"/>
      <w:r w:rsidRPr="002F6A4E">
        <w:rPr>
          <w:sz w:val="22"/>
          <w:szCs w:val="22"/>
        </w:rPr>
        <w:t>Council's</w:t>
      </w:r>
      <w:proofErr w:type="spellEnd"/>
      <w:r w:rsidRPr="002F6A4E">
        <w:rPr>
          <w:sz w:val="22"/>
          <w:szCs w:val="22"/>
        </w:rPr>
        <w:t xml:space="preserve"> position at </w:t>
      </w:r>
      <w:proofErr w:type="spellStart"/>
      <w:r w:rsidRPr="002F6A4E">
        <w:rPr>
          <w:sz w:val="22"/>
          <w:szCs w:val="22"/>
        </w:rPr>
        <w:t>first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reading</w:t>
      </w:r>
      <w:proofErr w:type="spellEnd"/>
      <w:r w:rsidRPr="002F6A4E">
        <w:rPr>
          <w:sz w:val="22"/>
          <w:szCs w:val="22"/>
        </w:rPr>
        <w:t xml:space="preserve"> and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the </w:t>
      </w:r>
      <w:proofErr w:type="spellStart"/>
      <w:r w:rsidRPr="002F6A4E">
        <w:rPr>
          <w:sz w:val="22"/>
          <w:szCs w:val="22"/>
        </w:rPr>
        <w:t>statement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the </w:t>
      </w:r>
      <w:proofErr w:type="spellStart"/>
      <w:r w:rsidRPr="002F6A4E">
        <w:rPr>
          <w:sz w:val="22"/>
          <w:szCs w:val="22"/>
        </w:rPr>
        <w:t>Council's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reasons</w:t>
      </w:r>
      <w:proofErr w:type="spellEnd"/>
    </w:p>
    <w:p w14:paraId="71147A1F" w14:textId="45871F3F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>Sverige borde rösta ja till direktivet. Direktivet är ett viktigt steg för att stoppa skatteflykt. Direktivet utgår från och borde ses som redovisningsfrågor och inte skattefrågor som regeringen menar.</w:t>
      </w:r>
    </w:p>
    <w:p w14:paraId="7B200E14" w14:textId="3C295F61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17. </w:t>
      </w:r>
      <w:proofErr w:type="spellStart"/>
      <w:r w:rsidRPr="002F6A4E">
        <w:rPr>
          <w:sz w:val="22"/>
          <w:szCs w:val="22"/>
        </w:rPr>
        <w:t>Decarbonisation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Roadmap</w:t>
      </w:r>
      <w:proofErr w:type="spellEnd"/>
      <w:r w:rsidRPr="002F6A4E">
        <w:rPr>
          <w:sz w:val="22"/>
          <w:szCs w:val="22"/>
        </w:rPr>
        <w:t xml:space="preserve"> for the </w:t>
      </w:r>
      <w:proofErr w:type="spellStart"/>
      <w:r w:rsidRPr="002F6A4E">
        <w:rPr>
          <w:sz w:val="22"/>
          <w:szCs w:val="22"/>
        </w:rPr>
        <w:t>Contracting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Parties</w:t>
      </w:r>
      <w:proofErr w:type="spellEnd"/>
      <w:r w:rsidRPr="002F6A4E">
        <w:rPr>
          <w:sz w:val="22"/>
          <w:szCs w:val="22"/>
        </w:rPr>
        <w:t xml:space="preserve">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the Energy Community</w:t>
      </w:r>
    </w:p>
    <w:p w14:paraId="1480BA00" w14:textId="2D256102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>Sverige borde verka för högre målsättningar för utfasning av fossil energi och satsningar på förnybart inom färdplanen.</w:t>
      </w:r>
    </w:p>
    <w:p w14:paraId="296C5AAF" w14:textId="77777777" w:rsidR="002F6A4E" w:rsidRP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18. EU Submission on the Adaptation Communication </w:t>
      </w:r>
      <w:proofErr w:type="spellStart"/>
      <w:r w:rsidRPr="002F6A4E">
        <w:rPr>
          <w:sz w:val="22"/>
          <w:szCs w:val="22"/>
        </w:rPr>
        <w:t>of</w:t>
      </w:r>
      <w:proofErr w:type="spellEnd"/>
      <w:r w:rsidRPr="002F6A4E">
        <w:rPr>
          <w:sz w:val="22"/>
          <w:szCs w:val="22"/>
        </w:rPr>
        <w:t xml:space="preserve"> the </w:t>
      </w:r>
      <w:proofErr w:type="spellStart"/>
      <w:r w:rsidRPr="002F6A4E">
        <w:rPr>
          <w:sz w:val="22"/>
          <w:szCs w:val="22"/>
        </w:rPr>
        <w:t>European</w:t>
      </w:r>
      <w:proofErr w:type="spellEnd"/>
      <w:r w:rsidRPr="002F6A4E">
        <w:rPr>
          <w:sz w:val="22"/>
          <w:szCs w:val="22"/>
        </w:rPr>
        <w:t xml:space="preserve"> Union</w:t>
      </w:r>
    </w:p>
    <w:p w14:paraId="613E6C8D" w14:textId="3CDFA665" w:rsidR="002F6A4E" w:rsidRDefault="002F6A4E" w:rsidP="002F6A4E">
      <w:pPr>
        <w:widowControl/>
        <w:spacing w:after="160"/>
        <w:rPr>
          <w:sz w:val="22"/>
          <w:szCs w:val="22"/>
        </w:rPr>
      </w:pPr>
      <w:r w:rsidRPr="002F6A4E">
        <w:rPr>
          <w:sz w:val="22"/>
          <w:szCs w:val="22"/>
        </w:rPr>
        <w:t xml:space="preserve">Sverige borde, i enlighet med uppmaningen, skicka in en egen anpassningsstrategi som kompletterar och går utöver </w:t>
      </w:r>
      <w:proofErr w:type="gramStart"/>
      <w:r w:rsidRPr="002F6A4E">
        <w:rPr>
          <w:sz w:val="22"/>
          <w:szCs w:val="22"/>
        </w:rPr>
        <w:t>EUs</w:t>
      </w:r>
      <w:proofErr w:type="gramEnd"/>
      <w:r w:rsidRPr="002F6A4E">
        <w:rPr>
          <w:sz w:val="22"/>
          <w:szCs w:val="22"/>
        </w:rPr>
        <w:t xml:space="preserve"> generella kommunikation.”</w:t>
      </w:r>
    </w:p>
    <w:sectPr w:rsidR="002F6A4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0E691A" w:rsidRDefault="000E691A" w:rsidP="00011EB2">
      <w:r>
        <w:separator/>
      </w:r>
    </w:p>
  </w:endnote>
  <w:endnote w:type="continuationSeparator" w:id="0">
    <w:p w14:paraId="2203FCD8" w14:textId="77777777" w:rsidR="000E691A" w:rsidRDefault="000E691A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0E691A" w:rsidRDefault="000E691A" w:rsidP="00011EB2">
      <w:r>
        <w:separator/>
      </w:r>
    </w:p>
  </w:footnote>
  <w:footnote w:type="continuationSeparator" w:id="0">
    <w:p w14:paraId="7A734F61" w14:textId="77777777" w:rsidR="000E691A" w:rsidRDefault="000E691A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0"/>
  </w:num>
  <w:num w:numId="7">
    <w:abstractNumId w:val="0"/>
  </w:num>
  <w:num w:numId="8">
    <w:abstractNumId w:val="29"/>
  </w:num>
  <w:num w:numId="9">
    <w:abstractNumId w:val="15"/>
  </w:num>
  <w:num w:numId="10">
    <w:abstractNumId w:val="36"/>
  </w:num>
  <w:num w:numId="11">
    <w:abstractNumId w:val="10"/>
  </w:num>
  <w:num w:numId="12">
    <w:abstractNumId w:val="23"/>
  </w:num>
  <w:num w:numId="13">
    <w:abstractNumId w:val="33"/>
  </w:num>
  <w:num w:numId="14">
    <w:abstractNumId w:val="18"/>
  </w:num>
  <w:num w:numId="15">
    <w:abstractNumId w:val="6"/>
  </w:num>
  <w:num w:numId="16">
    <w:abstractNumId w:val="13"/>
  </w:num>
  <w:num w:numId="17">
    <w:abstractNumId w:val="30"/>
  </w:num>
  <w:num w:numId="18">
    <w:abstractNumId w:val="17"/>
  </w:num>
  <w:num w:numId="19">
    <w:abstractNumId w:val="16"/>
  </w:num>
  <w:num w:numId="20">
    <w:abstractNumId w:val="20"/>
  </w:num>
  <w:num w:numId="21">
    <w:abstractNumId w:val="32"/>
  </w:num>
  <w:num w:numId="22">
    <w:abstractNumId w:val="39"/>
  </w:num>
  <w:num w:numId="23">
    <w:abstractNumId w:val="1"/>
  </w:num>
  <w:num w:numId="24">
    <w:abstractNumId w:val="38"/>
  </w:num>
  <w:num w:numId="25">
    <w:abstractNumId w:val="22"/>
  </w:num>
  <w:num w:numId="26">
    <w:abstractNumId w:val="41"/>
  </w:num>
  <w:num w:numId="27">
    <w:abstractNumId w:val="4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4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7"/>
  </w:num>
  <w:num w:numId="37">
    <w:abstractNumId w:val="21"/>
  </w:num>
  <w:num w:numId="38">
    <w:abstractNumId w:val="35"/>
  </w:num>
  <w:num w:numId="39">
    <w:abstractNumId w:val="26"/>
  </w:num>
  <w:num w:numId="40">
    <w:abstractNumId w:val="9"/>
  </w:num>
  <w:num w:numId="41">
    <w:abstractNumId w:val="31"/>
  </w:num>
  <w:num w:numId="42">
    <w:abstractNumId w:val="1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7089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29DE"/>
    <w:rsid w:val="003635D1"/>
    <w:rsid w:val="003640B6"/>
    <w:rsid w:val="00364639"/>
    <w:rsid w:val="00364CC8"/>
    <w:rsid w:val="00364D87"/>
    <w:rsid w:val="003655CB"/>
    <w:rsid w:val="00366EA9"/>
    <w:rsid w:val="0037052A"/>
    <w:rsid w:val="00370C47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BC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956"/>
    <w:rsid w:val="00B45C6A"/>
    <w:rsid w:val="00B47109"/>
    <w:rsid w:val="00B47854"/>
    <w:rsid w:val="00B479E7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5C7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4B2"/>
    <w:rsid w:val="00C759D8"/>
    <w:rsid w:val="00C767BD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4183-2E11-4C08-B41B-BDAF348A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407</TotalTime>
  <Pages>9</Pages>
  <Words>1768</Words>
  <Characters>10275</Characters>
  <Application>Microsoft Office Word</Application>
  <DocSecurity>0</DocSecurity>
  <Lines>1467</Lines>
  <Paragraphs>376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76</cp:revision>
  <cp:lastPrinted>2021-10-08T06:23:00Z</cp:lastPrinted>
  <dcterms:created xsi:type="dcterms:W3CDTF">2021-10-01T07:02:00Z</dcterms:created>
  <dcterms:modified xsi:type="dcterms:W3CDTF">2021-10-08T06:52:00Z</dcterms:modified>
</cp:coreProperties>
</file>