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5AF" w:rsidRPr="004A11F9" w:rsidRDefault="002D25AF">
      <w:pPr>
        <w:pStyle w:val="Hemstlrubrik"/>
      </w:pPr>
      <w:r w:rsidRPr="004A11F9">
        <w:t>Förslag till riksdagsbeslut</w:t>
      </w:r>
    </w:p>
    <w:p w:rsidR="002D25AF" w:rsidRPr="004A11F9" w:rsidRDefault="002D25AF">
      <w:pPr>
        <w:pStyle w:val="Hemstlatt"/>
        <w:ind w:left="0"/>
      </w:pPr>
      <w:r w:rsidRPr="004A11F9">
        <w:t>Riksdagen tillkännager för regeringen som sin mening vad som anförs i motionen om a-kassan och föräldraförsäkrin</w:t>
      </w:r>
      <w:r w:rsidRPr="004A11F9">
        <w:t>g</w:t>
      </w:r>
      <w:r w:rsidRPr="004A11F9">
        <w:t>en.</w:t>
      </w:r>
    </w:p>
    <w:p w:rsidR="002D25AF" w:rsidRPr="004A11F9" w:rsidRDefault="002D25AF">
      <w:pPr>
        <w:pStyle w:val="Rubrik1"/>
      </w:pPr>
      <w:r w:rsidRPr="004A11F9">
        <w:t>Motivering</w:t>
      </w:r>
    </w:p>
    <w:p w:rsidR="002D25AF" w:rsidRPr="004A11F9" w:rsidRDefault="002D25AF">
      <w:r w:rsidRPr="004A11F9">
        <w:t>Regeringens förhastade och slarviga förändringar i a-kassan, som när villkoret för att få uppbära a-kassa förändrades, slår hårt mot stora grupper.</w:t>
      </w:r>
    </w:p>
    <w:p w:rsidR="002D25AF" w:rsidRPr="004A11F9" w:rsidRDefault="002D25AF">
      <w:pPr>
        <w:pStyle w:val="Normaltindrag"/>
      </w:pPr>
      <w:r w:rsidRPr="004A11F9">
        <w:t>Småbarnsföräldrar som tar sitt ansvar och tar ut föräldraledigt partiellt eller är tillfälligt hemma för vård av sjukt barn riskerar att få sämre a-kassa om de blir arbetslösa. Med tanke på att 80 % av föräldrapenningen redan i dag tas ut av kvinnorna så drabbar detta främst kvinnor.</w:t>
      </w:r>
    </w:p>
    <w:p w:rsidR="002D25AF" w:rsidRPr="004A11F9" w:rsidRDefault="002D25AF">
      <w:pPr>
        <w:pStyle w:val="Normaltindrag"/>
      </w:pPr>
      <w:r w:rsidRPr="004A11F9">
        <w:t>Föräldraförsäkringen och våra trygghetssystem är tillsammans med försk</w:t>
      </w:r>
      <w:r w:rsidRPr="004A11F9">
        <w:t>o</w:t>
      </w:r>
      <w:r w:rsidRPr="004A11F9">
        <w:t xml:space="preserve">lan förmodligen de enskilt största bidragande faktorerna till att Sverige ligger </w:t>
      </w:r>
      <w:r w:rsidRPr="004A11F9">
        <w:rPr>
          <w:spacing w:val="-2"/>
        </w:rPr>
        <w:t>i topp bland EU-länderna när det gäller barnafödande och kvinnors deltagan</w:t>
      </w:r>
      <w:r w:rsidRPr="004A11F9">
        <w:t>de på arbetsmarknaden. Sverige lyfts ofta fram som ett föredömligt exempel på detta område.</w:t>
      </w:r>
    </w:p>
    <w:p w:rsidR="002D25AF" w:rsidRPr="004A11F9" w:rsidRDefault="002D25AF">
      <w:pPr>
        <w:pStyle w:val="Normaltindrag"/>
        <w:rPr>
          <w:color w:val="000000"/>
          <w:szCs w:val="19"/>
        </w:rPr>
      </w:pPr>
      <w:r w:rsidRPr="004A11F9">
        <w:rPr>
          <w:color w:val="000000"/>
        </w:rPr>
        <w:t>Utskottet framhåller i betänkande 2007/08:AU1 ”att det inte kan vara fö</w:t>
      </w:r>
      <w:r w:rsidRPr="004A11F9">
        <w:rPr>
          <w:color w:val="000000"/>
        </w:rPr>
        <w:t>r</w:t>
      </w:r>
      <w:r w:rsidRPr="004A11F9">
        <w:rPr>
          <w:color w:val="000000"/>
        </w:rPr>
        <w:t>säkringens uppgift att kompensera för den bristande jämställdhet som råder på arbetsmarknaden i stort”, men glömmer att det är arbetsmarknadsutskottets uppgift att människor inte diskrimineras i arbetslivet vilket är en direkt ko</w:t>
      </w:r>
      <w:r w:rsidRPr="004A11F9">
        <w:rPr>
          <w:color w:val="000000"/>
        </w:rPr>
        <w:t>n</w:t>
      </w:r>
      <w:r w:rsidRPr="004A11F9">
        <w:rPr>
          <w:color w:val="000000"/>
        </w:rPr>
        <w:t>sekvens av regeringens politik.</w:t>
      </w:r>
    </w:p>
    <w:p w:rsidR="002D25AF" w:rsidRPr="004A11F9" w:rsidRDefault="002D25AF">
      <w:pPr>
        <w:pStyle w:val="Normaltindrag"/>
      </w:pPr>
      <w:r w:rsidRPr="004A11F9">
        <w:t>Den demografiska förändring som EU står inför är ofantligt stor. Försä</w:t>
      </w:r>
      <w:r w:rsidRPr="004A11F9">
        <w:t>m</w:t>
      </w:r>
      <w:r w:rsidRPr="004A11F9">
        <w:t>ringar inom föräldraförsäkringsområdet, a-kassan och vårt socialförsäkring</w:t>
      </w:r>
      <w:r w:rsidRPr="004A11F9">
        <w:t>s</w:t>
      </w:r>
      <w:r w:rsidRPr="004A11F9">
        <w:t>system kan leda till att Sverige tar ett stort kliv bakåt. Befolkningsutvecklin</w:t>
      </w:r>
      <w:r w:rsidRPr="004A11F9">
        <w:t>g</w:t>
      </w:r>
      <w:r w:rsidRPr="004A11F9">
        <w:t xml:space="preserve">en i landet kan då äventyras och kvinnornas deltagande på arbetsmarknaden </w:t>
      </w:r>
      <w:r w:rsidRPr="004A11F9">
        <w:rPr>
          <w:spacing w:val="-2"/>
        </w:rPr>
        <w:t>minska. Man bör se över förutsättningarna för att korrigera detta missgynnan</w:t>
      </w:r>
      <w:r w:rsidRPr="004A11F9">
        <w:t>de av föräldralediga.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11F9">
        <w:trPr>
          <w:cantSplit/>
        </w:trPr>
        <w:tc>
          <w:tcPr>
            <w:tcW w:w="3046" w:type="dxa"/>
          </w:tcPr>
          <w:p w:rsidR="002D25AF" w:rsidRPr="004A11F9" w:rsidRDefault="002D25AF">
            <w:pPr>
              <w:pStyle w:val="UnderskriftDatum"/>
              <w:spacing w:before="240"/>
            </w:pPr>
            <w:r w:rsidRPr="004A11F9">
              <w:lastRenderedPageBreak/>
              <w:t>Stockholm den 23 september 2008</w:t>
            </w:r>
          </w:p>
        </w:tc>
        <w:tc>
          <w:tcPr>
            <w:tcW w:w="3047" w:type="dxa"/>
          </w:tcPr>
          <w:p w:rsidR="002D25AF" w:rsidRPr="004A11F9" w:rsidRDefault="002D25AF">
            <w:pPr>
              <w:pStyle w:val="Underskrifter"/>
              <w:spacing w:before="240"/>
            </w:pPr>
          </w:p>
        </w:tc>
      </w:tr>
      <w:tr w:rsidR="00000000" w:rsidRPr="004A11F9">
        <w:trPr>
          <w:cantSplit/>
        </w:trPr>
        <w:tc>
          <w:tcPr>
            <w:tcW w:w="3046" w:type="dxa"/>
          </w:tcPr>
          <w:p w:rsidR="002D25AF" w:rsidRPr="004A11F9" w:rsidRDefault="002D25AF">
            <w:pPr>
              <w:pStyle w:val="Underskrifter"/>
            </w:pPr>
            <w:r w:rsidRPr="004A11F9">
              <w:t>Jasenko Omanovic (s)</w:t>
            </w:r>
          </w:p>
        </w:tc>
        <w:tc>
          <w:tcPr>
            <w:tcW w:w="3046" w:type="dxa"/>
          </w:tcPr>
          <w:p w:rsidR="002D25AF" w:rsidRPr="004A11F9" w:rsidRDefault="002D25AF">
            <w:pPr>
              <w:pStyle w:val="Underskrifter"/>
            </w:pPr>
            <w:r w:rsidRPr="004A11F9">
              <w:t>Hans Stenberg (s)</w:t>
            </w:r>
          </w:p>
        </w:tc>
      </w:tr>
    </w:tbl>
    <w:p w:rsidR="002D25AF" w:rsidRPr="004A11F9" w:rsidRDefault="002D25AF">
      <w:pPr>
        <w:pStyle w:val="Normaltindrag"/>
      </w:pPr>
    </w:p>
    <w:sectPr w:rsidR="002D25AF" w:rsidRPr="004A1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5AF" w:rsidRPr="004A11F9" w:rsidRDefault="002D25AF">
      <w:r w:rsidRPr="004A11F9">
        <w:separator/>
      </w:r>
    </w:p>
  </w:endnote>
  <w:endnote w:type="continuationSeparator" w:id="0">
    <w:p w:rsidR="002D25AF" w:rsidRPr="004A11F9" w:rsidRDefault="002D25AF">
      <w:r w:rsidRPr="004A1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5AF" w:rsidRPr="004A11F9" w:rsidRDefault="004A11F9">
    <w:pPr>
      <w:pStyle w:val="Sidfot"/>
    </w:pPr>
    <w:r w:rsidRPr="004A11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83232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5AF" w:rsidRDefault="002D25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5AF" w:rsidRDefault="002D25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5AF" w:rsidRPr="004A11F9" w:rsidRDefault="004A11F9">
    <w:pPr>
      <w:pStyle w:val="Sidfot"/>
    </w:pPr>
    <w:r w:rsidRPr="004A11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654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5AF" w:rsidRDefault="002D25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5AF" w:rsidRDefault="002D25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5AF" w:rsidRPr="004A11F9" w:rsidRDefault="004A11F9">
    <w:pPr>
      <w:pStyle w:val="Sidfot"/>
    </w:pPr>
    <w:r w:rsidRPr="004A11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36604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5AF" w:rsidRDefault="002D25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5AF" w:rsidRDefault="002D25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5AF" w:rsidRPr="004A11F9" w:rsidRDefault="002D25AF">
      <w:r w:rsidRPr="004A11F9">
        <w:separator/>
      </w:r>
    </w:p>
  </w:footnote>
  <w:footnote w:type="continuationSeparator" w:id="0">
    <w:p w:rsidR="002D25AF" w:rsidRPr="004A11F9" w:rsidRDefault="002D25AF">
      <w:r w:rsidRPr="004A11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5AF" w:rsidRPr="004A11F9" w:rsidRDefault="004A11F9">
    <w:pPr>
      <w:pStyle w:val="Sidhuvud"/>
    </w:pPr>
    <w:r w:rsidRPr="004A11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3299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5AF" w:rsidRDefault="002D25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5AF" w:rsidRDefault="002D25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5AF" w:rsidRPr="004A11F9" w:rsidRDefault="004A11F9">
    <w:pPr>
      <w:pStyle w:val="Sidhuvud"/>
    </w:pPr>
    <w:r w:rsidRPr="004A11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9636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5AF" w:rsidRDefault="002D25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5AF" w:rsidRDefault="002D25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5AF" w:rsidRPr="004A11F9" w:rsidRDefault="002D25AF">
    <w:pPr>
      <w:pStyle w:val="FSHNormal"/>
      <w:tabs>
        <w:tab w:val="right" w:pos="5840"/>
      </w:tabs>
    </w:pPr>
    <w:r w:rsidRPr="004A11F9">
      <w:br/>
    </w:r>
    <w:r w:rsidRPr="004A11F9">
      <w:fldChar w:fldCharType="begin" w:fldLock="1"/>
    </w:r>
    <w:r w:rsidRPr="004A11F9">
      <w:instrText xml:space="preserve"> DOCPROPERTY</w:instrText>
    </w:r>
    <w:r w:rsidRPr="004A11F9">
      <w:rPr>
        <w:sz w:val="18"/>
      </w:rPr>
      <w:instrText xml:space="preserve"> "YearUser" *\charformat </w:instrText>
    </w:r>
    <w:r w:rsidRPr="004A11F9">
      <w:fldChar w:fldCharType="separate"/>
    </w:r>
    <w:r w:rsidRPr="004A11F9">
      <w:t>2008/09</w:t>
    </w:r>
    <w:r w:rsidRPr="004A11F9">
      <w:fldChar w:fldCharType="end"/>
    </w:r>
    <w:r w:rsidRPr="004A11F9">
      <w:t xml:space="preserve"> </w:t>
    </w:r>
    <w:r w:rsidRPr="004A11F9">
      <w:tab/>
      <w:t xml:space="preserve">mnr: </w:t>
    </w:r>
    <w:r w:rsidRPr="004A11F9">
      <w:fldChar w:fldCharType="begin" w:fldLock="1"/>
    </w:r>
    <w:r w:rsidRPr="004A11F9">
      <w:instrText xml:space="preserve"> DOCPROPERTY</w:instrText>
    </w:r>
    <w:r w:rsidRPr="004A11F9">
      <w:rPr>
        <w:sz w:val="18"/>
      </w:rPr>
      <w:instrText xml:space="preserve"> "Motionsnummer" *\charformat </w:instrText>
    </w:r>
    <w:r w:rsidRPr="004A11F9">
      <w:fldChar w:fldCharType="separate"/>
    </w:r>
    <w:r w:rsidRPr="004A11F9">
      <w:t>A207</w:t>
    </w:r>
    <w:r w:rsidRPr="004A11F9">
      <w:fldChar w:fldCharType="end"/>
    </w:r>
    <w:r w:rsidRPr="004A11F9">
      <w:br/>
    </w:r>
    <w:r w:rsidRPr="004A11F9">
      <w:fldChar w:fldCharType="begin" w:fldLock="1"/>
    </w:r>
    <w:r w:rsidRPr="004A11F9">
      <w:instrText xml:space="preserve"> DOCPROPERTY</w:instrText>
    </w:r>
    <w:r w:rsidRPr="004A11F9">
      <w:rPr>
        <w:sz w:val="18"/>
      </w:rPr>
      <w:instrText xml:space="preserve"> "Samling" *\charformat </w:instrText>
    </w:r>
    <w:r w:rsidRPr="004A11F9">
      <w:fldChar w:fldCharType="end"/>
    </w:r>
    <w:r w:rsidRPr="004A11F9">
      <w:tab/>
      <w:t xml:space="preserve">pnr: </w:t>
    </w:r>
    <w:r w:rsidRPr="004A11F9">
      <w:fldChar w:fldCharType="begin" w:fldLock="1"/>
    </w:r>
    <w:r w:rsidRPr="004A11F9">
      <w:instrText xml:space="preserve"> DOCPROPERTY</w:instrText>
    </w:r>
    <w:r w:rsidRPr="004A11F9">
      <w:rPr>
        <w:sz w:val="18"/>
      </w:rPr>
      <w:instrText xml:space="preserve"> "Partinummer" *\charformat </w:instrText>
    </w:r>
    <w:r w:rsidRPr="004A11F9">
      <w:fldChar w:fldCharType="separate"/>
    </w:r>
    <w:r w:rsidRPr="004A11F9">
      <w:t>s27017</w:t>
    </w:r>
    <w:r w:rsidRPr="004A11F9">
      <w:fldChar w:fldCharType="end"/>
    </w:r>
  </w:p>
  <w:p w:rsidR="002D25AF" w:rsidRPr="004A11F9" w:rsidRDefault="002D25AF">
    <w:pPr>
      <w:pStyle w:val="FSHRub1"/>
    </w:pPr>
    <w:r w:rsidRPr="004A11F9">
      <w:t>Motion till riksdagen</w:t>
    </w:r>
    <w:r w:rsidRPr="004A11F9">
      <w:br/>
    </w:r>
    <w:r w:rsidRPr="004A11F9">
      <w:fldChar w:fldCharType="begin" w:fldLock="1"/>
    </w:r>
    <w:r w:rsidRPr="004A11F9">
      <w:instrText xml:space="preserve"> DOCPROPERTY "YearUser" *\charformat </w:instrText>
    </w:r>
    <w:r w:rsidRPr="004A11F9">
      <w:fldChar w:fldCharType="separate"/>
    </w:r>
    <w:r w:rsidRPr="004A11F9">
      <w:t>2008/09</w:t>
    </w:r>
    <w:r w:rsidRPr="004A11F9">
      <w:fldChar w:fldCharType="end"/>
    </w:r>
    <w:r w:rsidRPr="004A11F9">
      <w:t>:</w:t>
    </w:r>
    <w:r w:rsidRPr="004A11F9">
      <w:fldChar w:fldCharType="begin" w:fldLock="1"/>
    </w:r>
    <w:r w:rsidRPr="004A11F9">
      <w:instrText xml:space="preserve"> DOCPROPERTY "Motionsnummer" *\charformat </w:instrText>
    </w:r>
    <w:r w:rsidRPr="004A11F9">
      <w:fldChar w:fldCharType="separate"/>
    </w:r>
    <w:r w:rsidRPr="004A11F9">
      <w:t>A207</w:t>
    </w:r>
    <w:r w:rsidRPr="004A11F9">
      <w:fldChar w:fldCharType="end"/>
    </w:r>
  </w:p>
  <w:p w:rsidR="002D25AF" w:rsidRPr="004A11F9" w:rsidRDefault="002D25AF">
    <w:pPr>
      <w:pStyle w:val="FSHNormalS5"/>
    </w:pPr>
    <w:r w:rsidRPr="004A11F9">
      <w:fldChar w:fldCharType="begin" w:fldLock="1"/>
    </w:r>
    <w:r w:rsidRPr="004A11F9">
      <w:instrText xml:space="preserve"> DOCPROPERTY "MotionarText" *\charformat </w:instrText>
    </w:r>
    <w:r w:rsidRPr="004A11F9">
      <w:fldChar w:fldCharType="separate"/>
    </w:r>
    <w:r w:rsidRPr="004A11F9">
      <w:t>av Jasenko Omanovic och Hans Stenberg (s)</w:t>
    </w:r>
    <w:r w:rsidRPr="004A11F9">
      <w:fldChar w:fldCharType="end"/>
    </w:r>
    <w:r w:rsidRPr="004A11F9">
      <w:br/>
    </w:r>
    <w:r w:rsidRPr="004A11F9">
      <w:fldChar w:fldCharType="begin" w:fldLock="1"/>
    </w:r>
    <w:r w:rsidRPr="004A11F9">
      <w:instrText xml:space="preserve"> DOCPROPERTY "SvarFrasKort" *\charformat </w:instrText>
    </w:r>
    <w:r w:rsidRPr="004A11F9">
      <w:fldChar w:fldCharType="end"/>
    </w:r>
  </w:p>
  <w:p w:rsidR="002D25AF" w:rsidRPr="004A11F9" w:rsidRDefault="002D25AF">
    <w:pPr>
      <w:pStyle w:val="FSHTitel"/>
    </w:pPr>
    <w:r w:rsidRPr="004A11F9">
      <w:fldChar w:fldCharType="begin" w:fldLock="1"/>
    </w:r>
    <w:r w:rsidRPr="004A11F9">
      <w:instrText xml:space="preserve"> DOCPROPERTY</w:instrText>
    </w:r>
    <w:r w:rsidRPr="004A11F9">
      <w:rPr>
        <w:sz w:val="18"/>
      </w:rPr>
      <w:instrText xml:space="preserve"> "RubrikSvar" *\charformat </w:instrText>
    </w:r>
    <w:r w:rsidRPr="004A11F9">
      <w:fldChar w:fldCharType="separate"/>
    </w:r>
    <w:r w:rsidRPr="004A11F9">
      <w:t>Föräldraförsäkringen och a-kassan</w:t>
    </w:r>
    <w:r w:rsidRPr="004A11F9">
      <w:fldChar w:fldCharType="end"/>
    </w:r>
  </w:p>
  <w:p w:rsidR="002D25AF" w:rsidRPr="004A11F9" w:rsidRDefault="002D25AF">
    <w:pPr>
      <w:pStyle w:val="Normal00"/>
    </w:pPr>
  </w:p>
  <w:p w:rsidR="002D25AF" w:rsidRPr="004A11F9" w:rsidRDefault="002D25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2240154">
    <w:abstractNumId w:val="8"/>
  </w:num>
  <w:num w:numId="2" w16cid:durableId="753211418">
    <w:abstractNumId w:val="9"/>
  </w:num>
  <w:num w:numId="3" w16cid:durableId="1473214224">
    <w:abstractNumId w:val="8"/>
  </w:num>
  <w:num w:numId="4" w16cid:durableId="1788349777">
    <w:abstractNumId w:val="9"/>
  </w:num>
  <w:num w:numId="5" w16cid:durableId="56325259">
    <w:abstractNumId w:val="13"/>
  </w:num>
  <w:num w:numId="6" w16cid:durableId="1339426991">
    <w:abstractNumId w:val="10"/>
  </w:num>
  <w:num w:numId="7" w16cid:durableId="1426682838">
    <w:abstractNumId w:val="11"/>
  </w:num>
  <w:num w:numId="8" w16cid:durableId="516044834">
    <w:abstractNumId w:val="12"/>
  </w:num>
  <w:num w:numId="9" w16cid:durableId="911041741">
    <w:abstractNumId w:val="8"/>
  </w:num>
  <w:num w:numId="10" w16cid:durableId="1523856270">
    <w:abstractNumId w:val="3"/>
  </w:num>
  <w:num w:numId="11" w16cid:durableId="113060088">
    <w:abstractNumId w:val="2"/>
  </w:num>
  <w:num w:numId="12" w16cid:durableId="1922449110">
    <w:abstractNumId w:val="1"/>
  </w:num>
  <w:num w:numId="13" w16cid:durableId="1801414426">
    <w:abstractNumId w:val="0"/>
  </w:num>
  <w:num w:numId="14" w16cid:durableId="372123638">
    <w:abstractNumId w:val="9"/>
  </w:num>
  <w:num w:numId="15" w16cid:durableId="1407193589">
    <w:abstractNumId w:val="7"/>
  </w:num>
  <w:num w:numId="16" w16cid:durableId="677583707">
    <w:abstractNumId w:val="6"/>
  </w:num>
  <w:num w:numId="17" w16cid:durableId="420371296">
    <w:abstractNumId w:val="5"/>
  </w:num>
  <w:num w:numId="18" w16cid:durableId="114905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29FE5090-7C32-4F4F-AEC4-9D001E10322D},{B18FB4F6-E5C3-4394-92DB-9CB27A7B60F0}"/>
  </w:docVars>
  <w:rsids>
    <w:rsidRoot w:val="002E56CB"/>
    <w:rsid w:val="002D25AF"/>
    <w:rsid w:val="002E56CB"/>
    <w:rsid w:val="004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64DFA7-3609-469F-983E-FEC6DBBA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1476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s27017</vt:lpstr>
    </vt:vector>
  </TitlesOfParts>
  <Company>Riksdagen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s27017</dc:title>
  <dc:subject>s27017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2008-11-04T10:32:00Z</cp:lastPrinted>
  <dcterms:created xsi:type="dcterms:W3CDTF">2025-12-17T13:34:00Z</dcterms:created>
  <dcterms:modified xsi:type="dcterms:W3CDTF">2025-12-17T13:34:00Z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Föräldraförsäkringen och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Föräldraförsäkringen och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20082009000000000115000270170069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20082009000000000115000270170069</vt:lpwstr>
  </property>
  <property fmtid="{D5CDD505-2E9C-101B-9397-08002B2CF9AE}" pid="50" name="nummer">
    <vt:lpwstr>207</vt:lpwstr>
  </property>
  <property fmtid="{D5CDD505-2E9C-101B-9397-08002B2CF9AE}" pid="51" name="utskottsbeteckning">
    <vt:lpwstr>A</vt:lpwstr>
  </property>
  <property fmtid="{D5CDD505-2E9C-101B-9397-08002B2CF9AE}" pid="52" name="GlobalUID">
    <vt:lpwstr>{A940CF6B-0D63-407A-BCBB-FE014D031B36}</vt:lpwstr>
  </property>
  <property fmtid="{D5CDD505-2E9C-101B-9397-08002B2CF9AE}" pid="53" name="Överföringar">
    <vt:i4>0</vt:i4>
  </property>
  <property fmtid="{D5CDD505-2E9C-101B-9397-08002B2CF9AE}" pid="54" name="Checksum">
    <vt:lpwstr>*1019840669536*</vt:lpwstr>
  </property>
  <property fmtid="{D5CDD505-2E9C-101B-9397-08002B2CF9AE}" pid="55" name="skuggnummer">
    <vt:lpwstr>113</vt:lpwstr>
  </property>
  <property fmtid="{D5CDD505-2E9C-101B-9397-08002B2CF9AE}" pid="56" name="urixVersion">
    <vt:lpwstr>3.2.6.11</vt:lpwstr>
  </property>
  <property fmtid="{D5CDD505-2E9C-101B-9397-08002B2CF9AE}" pid="57" name="urixOrigin">
    <vt:lpwstr>090406 10:44:47.435</vt:lpwstr>
  </property>
  <property fmtid="{D5CDD505-2E9C-101B-9397-08002B2CF9AE}" pid="58" name="urixGuid">
    <vt:lpwstr>{8A455752-6F6E-4606-BCC9-E96FD4BD6646}</vt:lpwstr>
  </property>
</Properties>
</file>