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684AC2" w14:textId="77777777">
        <w:tc>
          <w:tcPr>
            <w:tcW w:w="2268" w:type="dxa"/>
          </w:tcPr>
          <w:p w14:paraId="3C684A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C684A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C684AC5" w14:textId="77777777">
        <w:tc>
          <w:tcPr>
            <w:tcW w:w="2268" w:type="dxa"/>
          </w:tcPr>
          <w:p w14:paraId="3C684A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684A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684AC8" w14:textId="77777777">
        <w:tc>
          <w:tcPr>
            <w:tcW w:w="3402" w:type="dxa"/>
            <w:gridSpan w:val="2"/>
          </w:tcPr>
          <w:p w14:paraId="3C684A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C684A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C684ACB" w14:textId="77777777">
        <w:tc>
          <w:tcPr>
            <w:tcW w:w="2268" w:type="dxa"/>
          </w:tcPr>
          <w:p w14:paraId="3C684A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684ACA" w14:textId="76DCFF7E" w:rsidR="006E4E11" w:rsidRPr="00ED583F" w:rsidRDefault="008F0646" w:rsidP="00F027A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A531D">
              <w:rPr>
                <w:sz w:val="20"/>
              </w:rPr>
              <w:t>N</w:t>
            </w:r>
            <w:r w:rsidR="00F027AF">
              <w:rPr>
                <w:sz w:val="20"/>
              </w:rPr>
              <w:t>2017/01903/FF</w:t>
            </w:r>
          </w:p>
        </w:tc>
      </w:tr>
      <w:tr w:rsidR="006E4E11" w14:paraId="3C684ACE" w14:textId="77777777">
        <w:tc>
          <w:tcPr>
            <w:tcW w:w="2268" w:type="dxa"/>
          </w:tcPr>
          <w:p w14:paraId="3C684A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684A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684AD0" w14:textId="77777777">
        <w:trPr>
          <w:trHeight w:val="284"/>
        </w:trPr>
        <w:tc>
          <w:tcPr>
            <w:tcW w:w="4911" w:type="dxa"/>
          </w:tcPr>
          <w:p w14:paraId="3C684ACF" w14:textId="77777777" w:rsidR="006E4E11" w:rsidRDefault="008F06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C684AD2" w14:textId="77777777">
        <w:trPr>
          <w:trHeight w:val="284"/>
        </w:trPr>
        <w:tc>
          <w:tcPr>
            <w:tcW w:w="4911" w:type="dxa"/>
          </w:tcPr>
          <w:p w14:paraId="3C684AD1" w14:textId="77777777" w:rsidR="006E4E11" w:rsidRDefault="008F064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C684AD4" w14:textId="77777777">
        <w:trPr>
          <w:trHeight w:val="284"/>
        </w:trPr>
        <w:tc>
          <w:tcPr>
            <w:tcW w:w="4911" w:type="dxa"/>
          </w:tcPr>
          <w:p w14:paraId="3C684A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0646" w:rsidRPr="008F0646" w14:paraId="3C684AD6" w14:textId="77777777">
        <w:trPr>
          <w:trHeight w:val="284"/>
        </w:trPr>
        <w:tc>
          <w:tcPr>
            <w:tcW w:w="4911" w:type="dxa"/>
          </w:tcPr>
          <w:p w14:paraId="3C684AD5" w14:textId="3EA25C90" w:rsidR="008F0646" w:rsidRDefault="008F0646" w:rsidP="002D5C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0646" w:rsidRPr="008F0646" w14:paraId="3C684AD9" w14:textId="77777777">
        <w:trPr>
          <w:trHeight w:val="284"/>
        </w:trPr>
        <w:tc>
          <w:tcPr>
            <w:tcW w:w="4911" w:type="dxa"/>
          </w:tcPr>
          <w:p w14:paraId="3C684AD8" w14:textId="77777777" w:rsidR="008F0646" w:rsidRDefault="008F0646" w:rsidP="008F06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0646" w:rsidRPr="008F0646" w14:paraId="3C684ADB" w14:textId="77777777">
        <w:trPr>
          <w:trHeight w:val="284"/>
        </w:trPr>
        <w:tc>
          <w:tcPr>
            <w:tcW w:w="4911" w:type="dxa"/>
          </w:tcPr>
          <w:p w14:paraId="3C684ADA" w14:textId="77777777" w:rsidR="008F0646" w:rsidRDefault="008F0646" w:rsidP="008F06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0646" w:rsidRPr="008F0646" w14:paraId="3C684ADD" w14:textId="77777777">
        <w:trPr>
          <w:trHeight w:val="284"/>
        </w:trPr>
        <w:tc>
          <w:tcPr>
            <w:tcW w:w="4911" w:type="dxa"/>
          </w:tcPr>
          <w:p w14:paraId="3C684ADC" w14:textId="77777777" w:rsidR="008F0646" w:rsidRDefault="008F0646" w:rsidP="008F06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0646" w:rsidRPr="008F0646" w14:paraId="3C684ADF" w14:textId="77777777">
        <w:trPr>
          <w:trHeight w:val="284"/>
        </w:trPr>
        <w:tc>
          <w:tcPr>
            <w:tcW w:w="4911" w:type="dxa"/>
          </w:tcPr>
          <w:p w14:paraId="3C684ADE" w14:textId="77777777" w:rsidR="008F0646" w:rsidRDefault="008F0646" w:rsidP="008F06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F0646" w:rsidRPr="008F0646" w14:paraId="3C684AE1" w14:textId="77777777">
        <w:trPr>
          <w:trHeight w:val="284"/>
        </w:trPr>
        <w:tc>
          <w:tcPr>
            <w:tcW w:w="4911" w:type="dxa"/>
          </w:tcPr>
          <w:p w14:paraId="3C684AE0" w14:textId="77777777" w:rsidR="008F0646" w:rsidRDefault="008F0646" w:rsidP="008F064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684AE2" w14:textId="77777777" w:rsidR="006E4E11" w:rsidRDefault="008F0646">
      <w:pPr>
        <w:framePr w:w="4400" w:h="2523" w:wrap="notBeside" w:vAnchor="page" w:hAnchor="page" w:x="6453" w:y="2445"/>
        <w:ind w:left="142"/>
      </w:pPr>
      <w:r>
        <w:t>Till riksdagen</w:t>
      </w:r>
    </w:p>
    <w:p w14:paraId="3C684AE3" w14:textId="6A37C46F" w:rsidR="006E4E11" w:rsidRDefault="008F0646" w:rsidP="008F064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D5243">
        <w:t>2016/17:1029</w:t>
      </w:r>
      <w:r>
        <w:t xml:space="preserve"> av </w:t>
      </w:r>
      <w:r w:rsidR="006D5243">
        <w:t xml:space="preserve">Cecilie </w:t>
      </w:r>
      <w:proofErr w:type="spellStart"/>
      <w:r w:rsidR="006D5243">
        <w:t>Tenfjord-Toftby</w:t>
      </w:r>
      <w:proofErr w:type="spellEnd"/>
      <w:r>
        <w:t xml:space="preserve"> (</w:t>
      </w:r>
      <w:proofErr w:type="gramStart"/>
      <w:r w:rsidR="000A42B7">
        <w:t>M</w:t>
      </w:r>
      <w:r>
        <w:t xml:space="preserve">) </w:t>
      </w:r>
      <w:r w:rsidR="006D5243">
        <w:t xml:space="preserve"> Företagsamheten</w:t>
      </w:r>
      <w:proofErr w:type="gramEnd"/>
      <w:r w:rsidR="006D5243">
        <w:t xml:space="preserve"> i Borås</w:t>
      </w:r>
    </w:p>
    <w:p w14:paraId="3C684AE4" w14:textId="77777777" w:rsidR="006E4E11" w:rsidRDefault="006E4E11">
      <w:pPr>
        <w:pStyle w:val="RKnormal"/>
      </w:pPr>
    </w:p>
    <w:p w14:paraId="3C684AE5" w14:textId="21D408F4" w:rsidR="00F027AF" w:rsidRPr="006D5243" w:rsidRDefault="006D5243" w:rsidP="006D5243">
      <w:r>
        <w:t xml:space="preserve">Cecilie </w:t>
      </w:r>
      <w:proofErr w:type="spellStart"/>
      <w:r>
        <w:t>Tenfjord-Toftby</w:t>
      </w:r>
      <w:proofErr w:type="spellEnd"/>
      <w:r>
        <w:t xml:space="preserve"> </w:t>
      </w:r>
      <w:r w:rsidR="008F0646">
        <w:t>har frågat mig</w:t>
      </w:r>
      <w:r>
        <w:t xml:space="preserve"> vilka </w:t>
      </w:r>
      <w:r w:rsidR="00CA5B15">
        <w:t xml:space="preserve">proaktiva </w:t>
      </w:r>
      <w:r>
        <w:t xml:space="preserve">åtgärder jag och regeringen avser att </w:t>
      </w:r>
      <w:r w:rsidR="00F027AF">
        <w:rPr>
          <w:lang w:eastAsia="sv-SE"/>
        </w:rPr>
        <w:t>vidta för att</w:t>
      </w:r>
      <w:r>
        <w:rPr>
          <w:lang w:eastAsia="sv-SE"/>
        </w:rPr>
        <w:t xml:space="preserve"> </w:t>
      </w:r>
      <w:r w:rsidR="00F027AF">
        <w:rPr>
          <w:lang w:eastAsia="sv-SE"/>
        </w:rPr>
        <w:t xml:space="preserve">förbättra företagsklimatet i såväl Sjuhäradsbygden som övriga delar av </w:t>
      </w:r>
      <w:r>
        <w:rPr>
          <w:lang w:eastAsia="sv-SE"/>
        </w:rPr>
        <w:t>landet.</w:t>
      </w:r>
    </w:p>
    <w:p w14:paraId="62498EF9" w14:textId="02B18E61" w:rsidR="0053128A" w:rsidRPr="00CE7B86" w:rsidRDefault="00F027AF" w:rsidP="0053128A">
      <w:pPr>
        <w:pStyle w:val="RKnormal"/>
      </w:pPr>
      <w:r>
        <w:br/>
        <w:t xml:space="preserve">Framgångsrika och växande små och medelstora företag som anställer är helt avgörande för att nå regeringens </w:t>
      </w:r>
      <w:proofErr w:type="spellStart"/>
      <w:r>
        <w:t>jobbmål</w:t>
      </w:r>
      <w:proofErr w:type="spellEnd"/>
      <w:r>
        <w:t>. Regeringen bedriver där</w:t>
      </w:r>
      <w:r w:rsidR="001A531D">
        <w:t>–</w:t>
      </w:r>
      <w:r>
        <w:t xml:space="preserve">för en aktiv näringspolitik med fokus på insatser som förbättrar företags och företagares villkor, som ökar Sveriges attraktionskraft för </w:t>
      </w:r>
      <w:proofErr w:type="spellStart"/>
      <w:r>
        <w:t>investe</w:t>
      </w:r>
      <w:proofErr w:type="spellEnd"/>
      <w:r w:rsidR="001A531D">
        <w:t>–</w:t>
      </w:r>
      <w:r>
        <w:t xml:space="preserve">ringar och stärker incitamenten att starta företag. </w:t>
      </w:r>
      <w:r w:rsidR="0053128A" w:rsidRPr="00CE7B86">
        <w:t>Inom den regionala tillväxtpolitiken satsar regeringen på näringslivsfrämjande och sysselsätt</w:t>
      </w:r>
      <w:r w:rsidR="001A531D">
        <w:t>–</w:t>
      </w:r>
      <w:proofErr w:type="spellStart"/>
      <w:r w:rsidR="0053128A" w:rsidRPr="00CE7B86">
        <w:t>ningsskapande</w:t>
      </w:r>
      <w:proofErr w:type="spellEnd"/>
      <w:r w:rsidR="0053128A" w:rsidRPr="00CE7B86">
        <w:t xml:space="preserve"> insatser i Sveriges alla län.</w:t>
      </w:r>
    </w:p>
    <w:p w14:paraId="3C684AE7" w14:textId="3E03193D" w:rsidR="00F027AF" w:rsidRDefault="00F027AF" w:rsidP="006D5243"/>
    <w:p w14:paraId="3C684AE8" w14:textId="074A7190" w:rsidR="00F027AF" w:rsidRPr="00CA1A58" w:rsidRDefault="00F027AF" w:rsidP="006D5243">
      <w:r>
        <w:t>Tack vare stabila offentliga finanser kan vi göra viktiga investeringar i infrastruktur, forskning, bostäder och utbildning. Regeringen har också tagit fram en strategi för Smart industri, en exportstrategi och reformerat den statliga kapitalförsörjningen för att stötta företagare och innovatörer i tidiga utvecklingsskeden. Omfattande satsningar har gjorts och görs också för att stärka innovationsförmågan, genom t.ex. samverkans</w:t>
      </w:r>
      <w:r w:rsidR="001A531D">
        <w:t>–</w:t>
      </w:r>
      <w:r>
        <w:t xml:space="preserve">program och testbäddar. </w:t>
      </w:r>
      <w:r w:rsidRPr="0057229B">
        <w:t>Satsningar på</w:t>
      </w:r>
      <w:r>
        <w:t xml:space="preserve"> bland annat</w:t>
      </w:r>
      <w:r w:rsidRPr="0057229B">
        <w:t xml:space="preserve"> bredband, besöks</w:t>
      </w:r>
      <w:r w:rsidR="001A531D">
        <w:t>–</w:t>
      </w:r>
      <w:r w:rsidRPr="0057229B">
        <w:t>näring</w:t>
      </w:r>
      <w:r>
        <w:t>, kommersiell service</w:t>
      </w:r>
      <w:r w:rsidRPr="0057229B">
        <w:t xml:space="preserve"> och livsmedels</w:t>
      </w:r>
      <w:r>
        <w:t>näringarna</w:t>
      </w:r>
      <w:r w:rsidRPr="0057229B">
        <w:t xml:space="preserve"> </w:t>
      </w:r>
      <w:r>
        <w:t>stärker lands</w:t>
      </w:r>
      <w:r w:rsidR="001A531D">
        <w:t>–</w:t>
      </w:r>
      <w:proofErr w:type="spellStart"/>
      <w:r>
        <w:t>bygdsföretagandet</w:t>
      </w:r>
      <w:proofErr w:type="spellEnd"/>
      <w:r>
        <w:t xml:space="preserve">. Genom att </w:t>
      </w:r>
      <w:r>
        <w:rPr>
          <w:lang w:eastAsia="sv-SE"/>
        </w:rPr>
        <w:t>bättre ta tillvara digitaliseringens möjlig</w:t>
      </w:r>
      <w:r w:rsidR="001A531D">
        <w:rPr>
          <w:lang w:eastAsia="sv-SE"/>
        </w:rPr>
        <w:t>–</w:t>
      </w:r>
      <w:r>
        <w:rPr>
          <w:lang w:eastAsia="sv-SE"/>
        </w:rPr>
        <w:t>heter, med allt fler och bättre digitala tjänster och processer, förenklar vi också för företagare och medborgare i alla delar av landet.</w:t>
      </w:r>
    </w:p>
    <w:p w14:paraId="3C684AE9" w14:textId="77777777" w:rsidR="004E1BE0" w:rsidRDefault="004E1BE0" w:rsidP="006D5243"/>
    <w:p w14:paraId="3C684AEA" w14:textId="641E2487" w:rsidR="004E1BE0" w:rsidRDefault="00F027AF" w:rsidP="006D5243">
      <w:r w:rsidRPr="00414E82">
        <w:t>Svensk ekonomi är stark. Tillväxten är högst i Norden men även högre än USA, Tyskland och Storbritannien.</w:t>
      </w:r>
      <w:r w:rsidRPr="00414E82">
        <w:rPr>
          <w:lang w:eastAsia="sv-SE"/>
        </w:rPr>
        <w:t xml:space="preserve"> Sedan den här rege</w:t>
      </w:r>
      <w:r w:rsidRPr="00414E82">
        <w:rPr>
          <w:lang w:eastAsia="sv-SE"/>
        </w:rPr>
        <w:softHyphen/>
        <w:t>ringen till</w:t>
      </w:r>
      <w:r w:rsidR="001A531D">
        <w:rPr>
          <w:lang w:eastAsia="sv-SE"/>
        </w:rPr>
        <w:t>–</w:t>
      </w:r>
      <w:r w:rsidRPr="00414E82">
        <w:rPr>
          <w:lang w:eastAsia="sv-SE"/>
        </w:rPr>
        <w:t>trädde har 150 000 fler människor ett jobb att gå till och arbetslös</w:t>
      </w:r>
      <w:r w:rsidRPr="00414E82">
        <w:rPr>
          <w:lang w:eastAsia="sv-SE"/>
        </w:rPr>
        <w:softHyphen/>
      </w:r>
      <w:r w:rsidRPr="00414E82">
        <w:rPr>
          <w:lang w:eastAsia="sv-SE"/>
        </w:rPr>
        <w:softHyphen/>
        <w:t xml:space="preserve">heten har pressats ner under 7 procent. </w:t>
      </w:r>
      <w:r>
        <w:rPr>
          <w:lang w:eastAsia="sv-SE"/>
        </w:rPr>
        <w:t xml:space="preserve"> </w:t>
      </w:r>
    </w:p>
    <w:p w14:paraId="3C684AEB" w14:textId="3426D6A4" w:rsidR="004E1BE0" w:rsidRPr="005D6DEF" w:rsidRDefault="004E1BE0" w:rsidP="004E1BE0">
      <w:pPr>
        <w:rPr>
          <w:lang w:eastAsia="sv-SE"/>
        </w:rPr>
      </w:pPr>
      <w:r w:rsidRPr="005D6DEF">
        <w:rPr>
          <w:lang w:eastAsia="sv-SE"/>
        </w:rPr>
        <w:t xml:space="preserve">Samtidigt som vi vet att konkurrensen inom </w:t>
      </w:r>
      <w:r w:rsidR="00A60445">
        <w:rPr>
          <w:lang w:eastAsia="sv-SE"/>
        </w:rPr>
        <w:t xml:space="preserve">bl.a. </w:t>
      </w:r>
      <w:r w:rsidRPr="005D6DEF">
        <w:rPr>
          <w:lang w:eastAsia="sv-SE"/>
        </w:rPr>
        <w:t>textilindustrin är hård är det glädjande att exporten</w:t>
      </w:r>
      <w:r w:rsidR="00195C9C">
        <w:rPr>
          <w:lang w:eastAsia="sv-SE"/>
        </w:rPr>
        <w:t xml:space="preserve"> från Sveriges textil- och modeföretag</w:t>
      </w:r>
      <w:r w:rsidR="005D6DEF" w:rsidRPr="005D6DEF">
        <w:rPr>
          <w:lang w:eastAsia="sv-SE"/>
        </w:rPr>
        <w:t xml:space="preserve"> ökade för sjunde året i rad under 2015</w:t>
      </w:r>
      <w:r w:rsidR="00195C9C">
        <w:rPr>
          <w:lang w:eastAsia="sv-SE"/>
        </w:rPr>
        <w:t xml:space="preserve">. </w:t>
      </w:r>
      <w:r w:rsidR="005D6DEF" w:rsidRPr="005D6DEF">
        <w:rPr>
          <w:lang w:eastAsia="sv-SE"/>
        </w:rPr>
        <w:t xml:space="preserve">I ett bredare perspektiv </w:t>
      </w:r>
      <w:r w:rsidRPr="005D6DEF">
        <w:rPr>
          <w:lang w:eastAsia="sv-SE"/>
        </w:rPr>
        <w:t xml:space="preserve">ser vi nu </w:t>
      </w:r>
      <w:r w:rsidR="005D6DEF" w:rsidRPr="005D6DEF">
        <w:rPr>
          <w:lang w:eastAsia="sv-SE"/>
        </w:rPr>
        <w:t xml:space="preserve">även </w:t>
      </w:r>
      <w:r w:rsidRPr="005D6DEF">
        <w:rPr>
          <w:lang w:eastAsia="sv-SE"/>
        </w:rPr>
        <w:lastRenderedPageBreak/>
        <w:t xml:space="preserve">ett trendbrott med ökade investeringar och fler företag som väljer att flytta hem produktion till Sverige. </w:t>
      </w:r>
    </w:p>
    <w:p w14:paraId="3C684AEC" w14:textId="77777777" w:rsidR="005D6DEF" w:rsidRPr="005D6DEF" w:rsidRDefault="005D6DEF" w:rsidP="004E1BE0"/>
    <w:p w14:paraId="3C684AED" w14:textId="34D6AFB8" w:rsidR="004E1BE0" w:rsidRPr="004C5E99" w:rsidRDefault="004E1BE0" w:rsidP="004E1BE0">
      <w:r w:rsidRPr="005D6DEF">
        <w:t>Regeringen kommer att fortsätta sitt arbete med att skapa de bästa möjliga förutsättningarna för att konkurrera på världsmarknaden med bas i Sverige.</w:t>
      </w:r>
      <w:r w:rsidRPr="007E602B">
        <w:t xml:space="preserve"> </w:t>
      </w:r>
    </w:p>
    <w:p w14:paraId="133765F7" w14:textId="77777777" w:rsidR="00C6290B" w:rsidRDefault="00C6290B" w:rsidP="006D5243"/>
    <w:p w14:paraId="3C684AF2" w14:textId="4F4F63B6" w:rsidR="008F0646" w:rsidRDefault="008F0646" w:rsidP="006D5243">
      <w:r>
        <w:t xml:space="preserve">Stockholm den </w:t>
      </w:r>
      <w:r w:rsidR="00F027AF">
        <w:t>21 mars 2017</w:t>
      </w:r>
    </w:p>
    <w:p w14:paraId="3C684AF3" w14:textId="77777777" w:rsidR="008F0646" w:rsidRDefault="008F0646" w:rsidP="006D5243"/>
    <w:p w14:paraId="3C684AF4" w14:textId="77777777" w:rsidR="008F0646" w:rsidRDefault="008F0646" w:rsidP="006D5243"/>
    <w:p w14:paraId="33B112B0" w14:textId="77777777" w:rsidR="00C6290B" w:rsidRDefault="00C6290B" w:rsidP="006D5243"/>
    <w:p w14:paraId="3C684AF5" w14:textId="77777777" w:rsidR="008F0646" w:rsidRDefault="008F0646" w:rsidP="006D5243">
      <w:r>
        <w:t>Mikael Damberg</w:t>
      </w:r>
    </w:p>
    <w:sectPr w:rsidR="008F064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84AF8" w14:textId="77777777" w:rsidR="008F0646" w:rsidRDefault="008F0646">
      <w:r>
        <w:separator/>
      </w:r>
    </w:p>
  </w:endnote>
  <w:endnote w:type="continuationSeparator" w:id="0">
    <w:p w14:paraId="3C684AF9" w14:textId="77777777" w:rsidR="008F0646" w:rsidRDefault="008F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84AF6" w14:textId="77777777" w:rsidR="008F0646" w:rsidRDefault="008F0646">
      <w:r>
        <w:separator/>
      </w:r>
    </w:p>
  </w:footnote>
  <w:footnote w:type="continuationSeparator" w:id="0">
    <w:p w14:paraId="3C684AF7" w14:textId="77777777" w:rsidR="008F0646" w:rsidRDefault="008F0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4AF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E248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684AFE" w14:textId="77777777">
      <w:trPr>
        <w:cantSplit/>
      </w:trPr>
      <w:tc>
        <w:tcPr>
          <w:tcW w:w="3119" w:type="dxa"/>
        </w:tcPr>
        <w:p w14:paraId="3C684A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684A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684AFD" w14:textId="77777777" w:rsidR="00E80146" w:rsidRDefault="00E80146">
          <w:pPr>
            <w:pStyle w:val="Sidhuvud"/>
            <w:ind w:right="360"/>
          </w:pPr>
        </w:p>
      </w:tc>
    </w:tr>
  </w:tbl>
  <w:p w14:paraId="3C684AF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4B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684B04" w14:textId="77777777">
      <w:trPr>
        <w:cantSplit/>
      </w:trPr>
      <w:tc>
        <w:tcPr>
          <w:tcW w:w="3119" w:type="dxa"/>
        </w:tcPr>
        <w:p w14:paraId="3C684B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684B0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684B03" w14:textId="77777777" w:rsidR="00E80146" w:rsidRDefault="00E80146">
          <w:pPr>
            <w:pStyle w:val="Sidhuvud"/>
            <w:ind w:right="360"/>
          </w:pPr>
        </w:p>
      </w:tc>
    </w:tr>
  </w:tbl>
  <w:p w14:paraId="3C684B0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4B06" w14:textId="77777777" w:rsidR="008F0646" w:rsidRDefault="000A42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684B0B" wp14:editId="3C684B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84B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684B0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684B0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684B0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646"/>
    <w:rsid w:val="000A117E"/>
    <w:rsid w:val="000A42B7"/>
    <w:rsid w:val="00150384"/>
    <w:rsid w:val="00160901"/>
    <w:rsid w:val="001805B7"/>
    <w:rsid w:val="00195C9C"/>
    <w:rsid w:val="001A531D"/>
    <w:rsid w:val="002D5C80"/>
    <w:rsid w:val="00367B1C"/>
    <w:rsid w:val="0041193E"/>
    <w:rsid w:val="004A328D"/>
    <w:rsid w:val="004E1BE0"/>
    <w:rsid w:val="005261F3"/>
    <w:rsid w:val="0053128A"/>
    <w:rsid w:val="0058762B"/>
    <w:rsid w:val="005D6DEF"/>
    <w:rsid w:val="006D5243"/>
    <w:rsid w:val="006E4E11"/>
    <w:rsid w:val="007242A3"/>
    <w:rsid w:val="007A6855"/>
    <w:rsid w:val="008F0646"/>
    <w:rsid w:val="0092027A"/>
    <w:rsid w:val="00955E31"/>
    <w:rsid w:val="00992E72"/>
    <w:rsid w:val="00A60445"/>
    <w:rsid w:val="00AF26D1"/>
    <w:rsid w:val="00BE248A"/>
    <w:rsid w:val="00C6290B"/>
    <w:rsid w:val="00C8639E"/>
    <w:rsid w:val="00CA5B15"/>
    <w:rsid w:val="00CE7B86"/>
    <w:rsid w:val="00CF34C8"/>
    <w:rsid w:val="00D133D7"/>
    <w:rsid w:val="00D1662A"/>
    <w:rsid w:val="00D538E3"/>
    <w:rsid w:val="00E80146"/>
    <w:rsid w:val="00E904D0"/>
    <w:rsid w:val="00EC25F9"/>
    <w:rsid w:val="00ED583F"/>
    <w:rsid w:val="00F027AF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84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8F064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26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61F3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5D6D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D6D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5D6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8F064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26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61F3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5D6D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D6D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5D6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3312aa7f-82ee-46e4-9c25-2db4634d61b8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8DC66-E6F0-4EBF-872B-5BA635A1792E}"/>
</file>

<file path=customXml/itemProps2.xml><?xml version="1.0" encoding="utf-8"?>
<ds:datastoreItem xmlns:ds="http://schemas.openxmlformats.org/officeDocument/2006/customXml" ds:itemID="{A716BF89-E184-4909-8E2A-5850F85A4C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9984E5-0269-4667-A955-4978B90945E1}"/>
</file>

<file path=customXml/itemProps4.xml><?xml version="1.0" encoding="utf-8"?>
<ds:datastoreItem xmlns:ds="http://schemas.openxmlformats.org/officeDocument/2006/customXml" ds:itemID="{DEEC193D-3A3C-45F7-9315-E89E501AE5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227DD9-4A23-4F44-881E-DCFD4D17B14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3ceef10-deb8-4807-ae55-f7be06c82a5e"/>
    <ds:schemaRef ds:uri="http://schemas.microsoft.com/office/infopath/2007/PartnerControls"/>
    <ds:schemaRef ds:uri="ae7a256b-f4d2-416a-9370-0215551cabac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3EF032B-FCC8-49F4-A8B9-90C938B1031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87682B6-972E-4ED5-98C8-D6830402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Talamo</dc:creator>
  <cp:lastModifiedBy>Ingrid Karlsson</cp:lastModifiedBy>
  <cp:revision>2</cp:revision>
  <cp:lastPrinted>2000-01-21T13:02:00Z</cp:lastPrinted>
  <dcterms:created xsi:type="dcterms:W3CDTF">2017-03-20T10:39:00Z</dcterms:created>
  <dcterms:modified xsi:type="dcterms:W3CDTF">2017-03-20T10:39:00Z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ee9a0f4c-bb5a-404c-9d22-8d916c0c6031</vt:lpwstr>
  </property>
  <property fmtid="{D5CDD505-2E9C-101B-9397-08002B2CF9AE}" pid="6" name="ContentTypeId">
    <vt:lpwstr>0x0101007DCF975C04D44161A4E6A1E30BEAF3560093B6C30A1794704D9AEDAE4402691088</vt:lpwstr>
  </property>
</Properties>
</file>