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F3C5A" w:rsidRDefault="00096F36" w14:paraId="37F3B2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8B55807114094A50C691658AEBE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9162fe-6fc8-4cbd-8512-4f7684ee37b4"/>
        <w:id w:val="470417879"/>
        <w:lock w:val="sdtLocked"/>
      </w:sdtPr>
      <w:sdtEndPr/>
      <w:sdtContent>
        <w:p w:rsidR="00AC2386" w:rsidRDefault="00A05751" w14:paraId="7563BAE2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förutsättningarna för att föreningar och församlingar ska kunna få undantag från kravet på ett </w:t>
          </w:r>
          <w:proofErr w:type="spellStart"/>
          <w:r>
            <w:t>ladduttag</w:t>
          </w:r>
          <w:proofErr w:type="spellEnd"/>
          <w:r>
            <w:t xml:space="preserve"> för elbilar på parkeringsplatser med över 20 platser i den uppdaterade plan- och byggförordningen, SFS 2020:274,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2D5BDF97E84BC599C788A1AC4C59F5"/>
        </w:placeholder>
        <w:text/>
      </w:sdtPr>
      <w:sdtEndPr/>
      <w:sdtContent>
        <w:p w:rsidRPr="009B062B" w:rsidR="006D79C9" w:rsidP="00333E95" w:rsidRDefault="006D79C9" w14:paraId="3EAFEA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96F36" w:rsidP="00096F36" w:rsidRDefault="00F6647E" w14:paraId="003B4408" w14:textId="77777777">
      <w:pPr>
        <w:pStyle w:val="Normalutanindragellerluft"/>
      </w:pPr>
      <w:r>
        <w:t>Enligt</w:t>
      </w:r>
      <w:r w:rsidRPr="00F6647E">
        <w:t xml:space="preserve"> en ändring i plan- och byggförordningen </w:t>
      </w:r>
      <w:r>
        <w:t>ställs nya krav på landets föreningar och församlingar.</w:t>
      </w:r>
      <w:r w:rsidRPr="00F6647E">
        <w:t xml:space="preserve"> Från och med </w:t>
      </w:r>
      <w:r w:rsidR="00E20A14">
        <w:t xml:space="preserve">den </w:t>
      </w:r>
      <w:r w:rsidRPr="00F6647E">
        <w:t xml:space="preserve">1 januari 2025 måste alla parkeringar vid andra byggnader än bostadshus där det går att ställa ifrån sig 20 bilar eller fler ha minst ett </w:t>
      </w:r>
      <w:proofErr w:type="spellStart"/>
      <w:r w:rsidRPr="00F6647E" w:rsidR="007D03F8">
        <w:t>ladduttag</w:t>
      </w:r>
      <w:proofErr w:type="spellEnd"/>
      <w:r w:rsidRPr="00F6647E">
        <w:t xml:space="preserve"> för elbilar. Det gäller alltså även redan uppförda byggnader</w:t>
      </w:r>
      <w:r w:rsidR="00D92631">
        <w:t>. U</w:t>
      </w:r>
      <w:r w:rsidRPr="00F6647E">
        <w:t>ndantag görs endast för ”byggnader som är avsedda för totalförsvaret eller som annars är av betydelse för Sveriges säkerhet”</w:t>
      </w:r>
      <w:r w:rsidRPr="00F6647E" w:rsidR="007D03F8">
        <w:t>,</w:t>
      </w:r>
      <w:r w:rsidRPr="00F6647E">
        <w:t xml:space="preserve"> eller för byggnader som inte värms upp.</w:t>
      </w:r>
    </w:p>
    <w:p w:rsidR="00F6647E" w:rsidP="00096F36" w:rsidRDefault="00F6647E" w14:paraId="3EE4D5B8" w14:textId="6E59A5D1">
      <w:r>
        <w:t>Det finns</w:t>
      </w:r>
      <w:r w:rsidR="0052122A">
        <w:t xml:space="preserve"> i förordningen inga</w:t>
      </w:r>
      <w:r>
        <w:t xml:space="preserve"> undantag för kyrkor, föreningar och andra ideella verksamheter från det nya kravet på att det måste finnas minst en </w:t>
      </w:r>
      <w:proofErr w:type="spellStart"/>
      <w:r w:rsidR="007D03F8">
        <w:t>laddpunkt</w:t>
      </w:r>
      <w:proofErr w:type="spellEnd"/>
      <w:r>
        <w:t xml:space="preserve"> för elbilar på deras </w:t>
      </w:r>
      <w:r w:rsidR="0052122A">
        <w:t xml:space="preserve">parkeringsplatser enligt uppgifter </w:t>
      </w:r>
      <w:r w:rsidR="007D03F8">
        <w:t>från</w:t>
      </w:r>
      <w:r w:rsidR="0052122A">
        <w:t xml:space="preserve"> Boverket. </w:t>
      </w:r>
    </w:p>
    <w:p w:rsidR="00F6647E" w:rsidP="00096F36" w:rsidRDefault="00F6647E" w14:paraId="3623CBBF" w14:textId="7A764030">
      <w:r>
        <w:t>Förslaget har väckt stark kritik från kyrkor</w:t>
      </w:r>
      <w:r w:rsidR="0052122A">
        <w:t xml:space="preserve"> och föreningar</w:t>
      </w:r>
      <w:r>
        <w:t xml:space="preserve"> på landsbygden, eftersom det blir en </w:t>
      </w:r>
      <w:r w:rsidR="007D03F8">
        <w:t xml:space="preserve">extra </w:t>
      </w:r>
      <w:r>
        <w:t xml:space="preserve">utgift för något man </w:t>
      </w:r>
      <w:r w:rsidR="007D03F8">
        <w:t xml:space="preserve">i många fall </w:t>
      </w:r>
      <w:r>
        <w:t xml:space="preserve">knappt kommer att använda, </w:t>
      </w:r>
      <w:r w:rsidR="0052122A">
        <w:t xml:space="preserve">och </w:t>
      </w:r>
      <w:r w:rsidR="007D03F8">
        <w:t>eventuellt</w:t>
      </w:r>
      <w:r w:rsidR="0052122A">
        <w:t xml:space="preserve"> </w:t>
      </w:r>
      <w:r>
        <w:t xml:space="preserve">öppnar </w:t>
      </w:r>
      <w:r w:rsidR="0052122A">
        <w:t xml:space="preserve">det också upp </w:t>
      </w:r>
      <w:r>
        <w:t>för att andra kommer att tjuvladda där under vecko</w:t>
      </w:r>
      <w:r w:rsidR="00096F36">
        <w:softHyphen/>
      </w:r>
      <w:r>
        <w:t>dagar och nätter när ingen finns där</w:t>
      </w:r>
      <w:r w:rsidR="00E20A14">
        <w:t>,</w:t>
      </w:r>
      <w:r w:rsidR="007D03F8">
        <w:t xml:space="preserve"> alternativt behöver man ansluta </w:t>
      </w:r>
      <w:proofErr w:type="spellStart"/>
      <w:r w:rsidR="007D03F8">
        <w:t>ladduttaget</w:t>
      </w:r>
      <w:proofErr w:type="spellEnd"/>
      <w:r w:rsidR="007D03F8">
        <w:t xml:space="preserve"> till ett betalningssystem</w:t>
      </w:r>
      <w:r>
        <w:t>.</w:t>
      </w:r>
    </w:p>
    <w:p w:rsidR="00096F36" w:rsidP="00096F36" w:rsidRDefault="0052122A" w14:paraId="2ADA7558" w14:textId="77777777">
      <w:r>
        <w:t xml:space="preserve">Även om denna förändring </w:t>
      </w:r>
      <w:r w:rsidR="007D03F8">
        <w:t>har sin utgångspunkt i</w:t>
      </w:r>
      <w:r w:rsidR="00F6647E">
        <w:t xml:space="preserve"> ett EU-direktiv</w:t>
      </w:r>
      <w:r>
        <w:t xml:space="preserve"> är det inte rimligt att genomförandet i </w:t>
      </w:r>
      <w:r w:rsidR="007D03F8">
        <w:t>Sverige</w:t>
      </w:r>
      <w:r>
        <w:t xml:space="preserve"> sker utan möjlighet till </w:t>
      </w:r>
      <w:r w:rsidR="007D03F8">
        <w:t>undantag</w:t>
      </w:r>
      <w:r>
        <w:t xml:space="preserve"> för föreningar eller församlingar där en </w:t>
      </w:r>
      <w:proofErr w:type="spellStart"/>
      <w:r w:rsidR="007D03F8">
        <w:t>laddstolpe</w:t>
      </w:r>
      <w:proofErr w:type="spellEnd"/>
      <w:r>
        <w:t xml:space="preserve"> endast medför en merkostnad </w:t>
      </w:r>
      <w:r w:rsidR="00D92631">
        <w:t>med högst begränsad</w:t>
      </w:r>
      <w:r>
        <w:t xml:space="preserve"> funktion.</w:t>
      </w:r>
    </w:p>
    <w:p w:rsidR="00096F36" w:rsidP="00096F36" w:rsidRDefault="0052122A" w14:paraId="0A56B371" w14:textId="77777777">
      <w:r>
        <w:lastRenderedPageBreak/>
        <w:t xml:space="preserve">Det är också svårt att se hur genomförande och kontroll kommer att ske rent praktiskt </w:t>
      </w:r>
      <w:r w:rsidR="007D03F8">
        <w:t xml:space="preserve">över landet </w:t>
      </w:r>
      <w:r>
        <w:t xml:space="preserve">eftersom det är </w:t>
      </w:r>
      <w:r w:rsidR="00F6647E">
        <w:t>byggnadsnämnden i varje kommun som har tillsynsansvaret</w:t>
      </w:r>
      <w:r w:rsidR="007D03F8">
        <w:t xml:space="preserve">. </w:t>
      </w:r>
      <w:r w:rsidRPr="00096F36" w:rsidR="007D03F8">
        <w:rPr>
          <w:spacing w:val="-1"/>
        </w:rPr>
        <w:t xml:space="preserve">Det </w:t>
      </w:r>
      <w:r w:rsidRPr="00096F36">
        <w:rPr>
          <w:spacing w:val="-1"/>
        </w:rPr>
        <w:t xml:space="preserve">gör att </w:t>
      </w:r>
      <w:r w:rsidRPr="00096F36" w:rsidR="00F6647E">
        <w:rPr>
          <w:spacing w:val="-1"/>
        </w:rPr>
        <w:t>det återstår att se hur byggnadsnämnderna kommer att agera</w:t>
      </w:r>
      <w:r w:rsidRPr="00096F36">
        <w:rPr>
          <w:spacing w:val="-1"/>
        </w:rPr>
        <w:t xml:space="preserve"> </w:t>
      </w:r>
      <w:r w:rsidRPr="00096F36" w:rsidR="007D03F8">
        <w:rPr>
          <w:spacing w:val="-1"/>
        </w:rPr>
        <w:t>med</w:t>
      </w:r>
      <w:r w:rsidRPr="00096F36">
        <w:rPr>
          <w:spacing w:val="-1"/>
        </w:rPr>
        <w:t xml:space="preserve"> tillämpning</w:t>
      </w:r>
      <w:r>
        <w:t xml:space="preserve"> </w:t>
      </w:r>
      <w:r w:rsidR="00E20A14">
        <w:t>och</w:t>
      </w:r>
      <w:r>
        <w:t xml:space="preserve"> kontroll</w:t>
      </w:r>
      <w:r w:rsidR="007D03F8">
        <w:t xml:space="preserve"> sa</w:t>
      </w:r>
      <w:r w:rsidR="00E20A14">
        <w:t>m</w:t>
      </w:r>
      <w:r w:rsidR="007D03F8">
        <w:t>t att det</w:t>
      </w:r>
      <w:r>
        <w:t xml:space="preserve"> riskerar att skilja </w:t>
      </w:r>
      <w:r w:rsidR="007D03F8">
        <w:t xml:space="preserve">sig i hantering </w:t>
      </w:r>
      <w:r>
        <w:t>mellan kommunerna</w:t>
      </w:r>
      <w:r w:rsidR="00F6647E">
        <w:t xml:space="preserve">. </w:t>
      </w:r>
    </w:p>
    <w:p w:rsidR="00096F36" w:rsidP="00096F36" w:rsidRDefault="0052122A" w14:paraId="0AE7D22A" w14:textId="77777777">
      <w:r>
        <w:t xml:space="preserve">Föreningar och församlingar har en viktig </w:t>
      </w:r>
      <w:r w:rsidR="007D03F8">
        <w:t>plats och</w:t>
      </w:r>
      <w:r>
        <w:t xml:space="preserve"> funktion i vårt samhälle genom det </w:t>
      </w:r>
      <w:r w:rsidR="007D03F8">
        <w:t>ideella</w:t>
      </w:r>
      <w:r>
        <w:t xml:space="preserve"> arbete som utförs för att möta både unga</w:t>
      </w:r>
      <w:r w:rsidR="00A05751">
        <w:t>s</w:t>
      </w:r>
      <w:r>
        <w:t xml:space="preserve"> och äldres behov. Det är inte rimligt att lägga ytterligare en uppgift och kostnad som i många fall inte är motiverad utan att det finns möjlighet till undantag från detta krav.</w:t>
      </w:r>
    </w:p>
    <w:p w:rsidRPr="00F6647E" w:rsidR="0052122A" w:rsidP="00096F36" w:rsidRDefault="0052122A" w14:paraId="1CFA1E9A" w14:textId="258974B7">
      <w:r>
        <w:t xml:space="preserve">En </w:t>
      </w:r>
      <w:r w:rsidR="00ED531E">
        <w:t xml:space="preserve">utredning </w:t>
      </w:r>
      <w:r w:rsidR="00ED531E">
        <w:rPr>
          <w:rStyle w:val="FrslagstextChar"/>
        </w:rPr>
        <w:t>bör</w:t>
      </w:r>
      <w:r>
        <w:rPr>
          <w:rStyle w:val="FrslagstextChar"/>
        </w:rPr>
        <w:t xml:space="preserve"> därför snarast genomlysa</w:t>
      </w:r>
      <w:r w:rsidRPr="003F2695">
        <w:rPr>
          <w:rStyle w:val="FrslagstextChar"/>
        </w:rPr>
        <w:t xml:space="preserve"> förutsättningarna </w:t>
      </w:r>
      <w:r>
        <w:rPr>
          <w:rStyle w:val="FrslagstextChar"/>
        </w:rPr>
        <w:t xml:space="preserve">för att föreningar och församlingar skall kunna söka </w:t>
      </w:r>
      <w:r w:rsidR="007D03F8">
        <w:rPr>
          <w:rStyle w:val="FrslagstextChar"/>
        </w:rPr>
        <w:t xml:space="preserve">och få </w:t>
      </w:r>
      <w:r>
        <w:rPr>
          <w:rStyle w:val="FrslagstextChar"/>
        </w:rPr>
        <w:t>undantag från kravet på elstolpe för fordons</w:t>
      </w:r>
      <w:r w:rsidR="00096F36">
        <w:rPr>
          <w:rStyle w:val="FrslagstextChar"/>
        </w:rPr>
        <w:softHyphen/>
      </w:r>
      <w:r>
        <w:rPr>
          <w:rStyle w:val="FrslagstextChar"/>
        </w:rPr>
        <w:t>laddning på parkeringsplatser med över 20 platser</w:t>
      </w:r>
      <w:r w:rsidRPr="003F2695">
        <w:rPr>
          <w:rStyle w:val="FrslagstextChar"/>
        </w:rPr>
        <w:t xml:space="preserve"> </w:t>
      </w:r>
      <w:r w:rsidR="00ED531E">
        <w:rPr>
          <w:rStyle w:val="FrslagstextChar"/>
        </w:rPr>
        <w:t xml:space="preserve">enligt den uppdaterade </w:t>
      </w:r>
      <w:r w:rsidRPr="00ED531E" w:rsidR="00ED531E">
        <w:rPr>
          <w:rStyle w:val="FrslagstextChar"/>
        </w:rPr>
        <w:t xml:space="preserve">plan- och byggförordningen, SFS 2020:274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FF1266456643F6B4C1F8296A715730"/>
        </w:placeholder>
      </w:sdtPr>
      <w:sdtEndPr>
        <w:rPr>
          <w:i w:val="0"/>
          <w:noProof w:val="0"/>
        </w:rPr>
      </w:sdtEndPr>
      <w:sdtContent>
        <w:p w:rsidR="007F3C5A" w:rsidP="00A1027F" w:rsidRDefault="007F3C5A" w14:paraId="78E39FFC" w14:textId="77777777"/>
        <w:p w:rsidRPr="008E0FE2" w:rsidR="004801AC" w:rsidP="00A1027F" w:rsidRDefault="00096F36" w14:paraId="25309DC6" w14:textId="2972BA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5658" w14:paraId="424E873A" w14:textId="77777777">
        <w:trPr>
          <w:cantSplit/>
        </w:trPr>
        <w:tc>
          <w:tcPr>
            <w:tcW w:w="50" w:type="pct"/>
            <w:vAlign w:val="bottom"/>
          </w:tcPr>
          <w:p w:rsidR="00765658" w:rsidRDefault="00C75883" w14:paraId="342474B3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765658" w:rsidRDefault="00765658" w14:paraId="759DD057" w14:textId="77777777">
            <w:pPr>
              <w:pStyle w:val="Underskrifter"/>
              <w:spacing w:after="0"/>
            </w:pPr>
          </w:p>
        </w:tc>
      </w:tr>
    </w:tbl>
    <w:p w:rsidR="00765658" w:rsidRDefault="00765658" w14:paraId="2DF350C3" w14:textId="77777777"/>
    <w:sectPr w:rsidR="007656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BEAB" w14:textId="77777777" w:rsidR="000B4816" w:rsidRDefault="000B4816" w:rsidP="000C1CAD">
      <w:pPr>
        <w:spacing w:line="240" w:lineRule="auto"/>
      </w:pPr>
      <w:r>
        <w:separator/>
      </w:r>
    </w:p>
  </w:endnote>
  <w:endnote w:type="continuationSeparator" w:id="0">
    <w:p w14:paraId="589EF562" w14:textId="77777777" w:rsidR="000B4816" w:rsidRDefault="000B48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AE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42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288" w14:textId="24741E05" w:rsidR="00262EA3" w:rsidRPr="00A1027F" w:rsidRDefault="00262EA3" w:rsidP="00A102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8B12" w14:textId="77777777" w:rsidR="000B4816" w:rsidRDefault="000B4816" w:rsidP="000C1CAD">
      <w:pPr>
        <w:spacing w:line="240" w:lineRule="auto"/>
      </w:pPr>
      <w:r>
        <w:separator/>
      </w:r>
    </w:p>
  </w:footnote>
  <w:footnote w:type="continuationSeparator" w:id="0">
    <w:p w14:paraId="01ACD85D" w14:textId="77777777" w:rsidR="000B4816" w:rsidRDefault="000B48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13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AD03AA" wp14:editId="257269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A8524" w14:textId="150505A4" w:rsidR="00262EA3" w:rsidRDefault="00096F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269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D03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BA8524" w14:textId="150505A4" w:rsidR="00262EA3" w:rsidRDefault="00096F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269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0859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5496" w14:textId="77777777" w:rsidR="00262EA3" w:rsidRDefault="00262EA3" w:rsidP="008563AC">
    <w:pPr>
      <w:jc w:val="right"/>
    </w:pPr>
  </w:p>
  <w:p w14:paraId="1EA9B4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F95" w14:textId="77777777" w:rsidR="00262EA3" w:rsidRDefault="00096F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3F6374" wp14:editId="67D72B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4CFBA4" w14:textId="734F4587" w:rsidR="00262EA3" w:rsidRDefault="00096F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02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269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25EADCC" w14:textId="77777777" w:rsidR="00262EA3" w:rsidRPr="008227B3" w:rsidRDefault="00096F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E688A" w14:textId="70D6F654" w:rsidR="00262EA3" w:rsidRPr="008227B3" w:rsidRDefault="00096F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27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27F">
          <w:t>:161</w:t>
        </w:r>
      </w:sdtContent>
    </w:sdt>
  </w:p>
  <w:p w14:paraId="263D5285" w14:textId="1DF0D65D" w:rsidR="00262EA3" w:rsidRDefault="00096F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027F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9390BC" w14:textId="7B20E2DE" w:rsidR="00262EA3" w:rsidRDefault="009558B3" w:rsidP="00283E0F">
        <w:pPr>
          <w:pStyle w:val="FSHRub2"/>
        </w:pPr>
        <w:r>
          <w:t>Undantag från kravet på ett ladduttag för elbilar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243C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6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48C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F3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816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C08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6D22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1B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69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42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22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58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F8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C5A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D84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387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B3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6B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5751"/>
    <w:rsid w:val="00A060A0"/>
    <w:rsid w:val="00A060B6"/>
    <w:rsid w:val="00A0616C"/>
    <w:rsid w:val="00A0652D"/>
    <w:rsid w:val="00A06B34"/>
    <w:rsid w:val="00A07879"/>
    <w:rsid w:val="00A07DB9"/>
    <w:rsid w:val="00A1027F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86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883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631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14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31E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E1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47E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DA744"/>
  <w15:chartTrackingRefBased/>
  <w15:docId w15:val="{CEDF3DAE-49C0-4D80-946E-36E0220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92631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8B55807114094A50C691658AE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60DC8-FE09-482D-B52F-5A8BC3125609}"/>
      </w:docPartPr>
      <w:docPartBody>
        <w:p w:rsidR="00057BC2" w:rsidRDefault="00CE3B2C">
          <w:pPr>
            <w:pStyle w:val="D1D8B55807114094A50C691658AEBE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2D5BDF97E84BC599C788A1AC4C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6F87-A6CE-4501-A36E-6F5C51097C60}"/>
      </w:docPartPr>
      <w:docPartBody>
        <w:p w:rsidR="00057BC2" w:rsidRDefault="00CE3B2C">
          <w:pPr>
            <w:pStyle w:val="BE2D5BDF97E84BC599C788A1AC4C59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FF1266456643F6B4C1F8296A715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F7027-2601-4B4F-89A5-DB97C8682AB7}"/>
      </w:docPartPr>
      <w:docPartBody>
        <w:p w:rsidR="009413E8" w:rsidRDefault="009413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2C"/>
    <w:rsid w:val="00057BC2"/>
    <w:rsid w:val="00365667"/>
    <w:rsid w:val="004B26CC"/>
    <w:rsid w:val="00924387"/>
    <w:rsid w:val="009413E8"/>
    <w:rsid w:val="00C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8B55807114094A50C691658AEBED0">
    <w:name w:val="D1D8B55807114094A50C691658AEBED0"/>
  </w:style>
  <w:style w:type="paragraph" w:customStyle="1" w:styleId="BE2D5BDF97E84BC599C788A1AC4C59F5">
    <w:name w:val="BE2D5BDF97E84BC599C788A1AC4C5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22681-F17B-40E1-B14B-E7194BE2C756}"/>
</file>

<file path=customXml/itemProps2.xml><?xml version="1.0" encoding="utf-8"?>
<ds:datastoreItem xmlns:ds="http://schemas.openxmlformats.org/officeDocument/2006/customXml" ds:itemID="{A9740ABD-03EF-423D-B13D-91E3420C79F1}"/>
</file>

<file path=customXml/itemProps3.xml><?xml version="1.0" encoding="utf-8"?>
<ds:datastoreItem xmlns:ds="http://schemas.openxmlformats.org/officeDocument/2006/customXml" ds:itemID="{E1FDB61A-26CE-4BEF-AC85-86B875900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2264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möjligheten för att föreningar och församlingar kan få undantag från kravet på ett ladduttag för elbilar vid parkeringsplats med mer än 20 platser</vt:lpstr>
      <vt:lpstr>
      </vt:lpstr>
    </vt:vector>
  </TitlesOfParts>
  <Company>Sveriges riksdag</Company>
  <LinksUpToDate>false</LinksUpToDate>
  <CharactersWithSpaces>2663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