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B2986" w14:textId="0150C116" w:rsidR="00E36DDE" w:rsidRDefault="00E36DDE" w:rsidP="00DA0661">
      <w:pPr>
        <w:pStyle w:val="Rubrik"/>
      </w:pPr>
      <w:bookmarkStart w:id="0" w:name="Start"/>
      <w:bookmarkEnd w:id="0"/>
      <w:r>
        <w:t xml:space="preserve">Svar på fråga 2020/21:926 av </w:t>
      </w:r>
      <w:proofErr w:type="spellStart"/>
      <w:r>
        <w:t>Boriana</w:t>
      </w:r>
      <w:proofErr w:type="spellEnd"/>
      <w:r>
        <w:t xml:space="preserve"> Åberg (M)</w:t>
      </w:r>
      <w:r>
        <w:br/>
        <w:t xml:space="preserve">Trafikverkets framförhållning och fråga 2020/21:927 av </w:t>
      </w:r>
      <w:proofErr w:type="spellStart"/>
      <w:r>
        <w:t>Boriana</w:t>
      </w:r>
      <w:proofErr w:type="spellEnd"/>
      <w:r>
        <w:t xml:space="preserve"> Åberg (M) Skånetrafikens extra kostnader</w:t>
      </w:r>
    </w:p>
    <w:p w14:paraId="6962C21E" w14:textId="5A03F33F" w:rsidR="00E36DDE" w:rsidRDefault="00E36DDE" w:rsidP="008B0874">
      <w:pPr>
        <w:pStyle w:val="Brdtext"/>
      </w:pPr>
      <w:proofErr w:type="spellStart"/>
      <w:r>
        <w:t>Boriana</w:t>
      </w:r>
      <w:proofErr w:type="spellEnd"/>
      <w:r>
        <w:t xml:space="preserve"> Åberg har </w:t>
      </w:r>
      <w:r w:rsidR="008B0874">
        <w:t xml:space="preserve">i två riksdagsfrågor </w:t>
      </w:r>
      <w:r w:rsidR="00577135">
        <w:t xml:space="preserve">ställt </w:t>
      </w:r>
      <w:r w:rsidR="00817712">
        <w:t xml:space="preserve">ett antal frågor </w:t>
      </w:r>
      <w:r w:rsidR="008B0874">
        <w:t xml:space="preserve">till mig </w:t>
      </w:r>
      <w:r w:rsidR="00817712">
        <w:t>om underhåll och järnväg.</w:t>
      </w:r>
      <w:r w:rsidR="008D7D8A">
        <w:t xml:space="preserve"> </w:t>
      </w:r>
      <w:r w:rsidR="008D7D8A" w:rsidRPr="008D7D8A">
        <w:t>Jag väljer att besvara frågorna i ett sammanhang.</w:t>
      </w:r>
    </w:p>
    <w:p w14:paraId="550A264B" w14:textId="3937ECA8" w:rsidR="00847E5C" w:rsidRDefault="00847E5C" w:rsidP="0059770F">
      <w:pPr>
        <w:pStyle w:val="Brdtext"/>
      </w:pPr>
      <w:r>
        <w:t xml:space="preserve">Jag </w:t>
      </w:r>
      <w:r w:rsidRPr="00847E5C">
        <w:t>har förståelse för den frustration som både resenärer och tågoperatörer känne</w:t>
      </w:r>
      <w:r>
        <w:t xml:space="preserve">r. En väl fungerande tågtrafik i Skåne är viktigt inte bara för regionen utan även för hela landet </w:t>
      </w:r>
      <w:r w:rsidR="00B22C73">
        <w:t>för</w:t>
      </w:r>
      <w:r w:rsidR="002A5BF9">
        <w:t xml:space="preserve"> att</w:t>
      </w:r>
      <w:r w:rsidR="002B4288">
        <w:t xml:space="preserve"> möjliggöra tågtransporter över Öresundsbron </w:t>
      </w:r>
      <w:r w:rsidR="00EC2FAC">
        <w:t xml:space="preserve">och vidare </w:t>
      </w:r>
      <w:r w:rsidR="002B4288">
        <w:t>ut i Europa.</w:t>
      </w:r>
    </w:p>
    <w:p w14:paraId="317EB742" w14:textId="3936B990" w:rsidR="00484678" w:rsidRDefault="00484678" w:rsidP="0059770F">
      <w:pPr>
        <w:pStyle w:val="Brdtext"/>
      </w:pPr>
      <w:r>
        <w:t>För att möjliggöra upprätthållandet av ett tillräckligt utbud av kollektivtrafik och minska smittspridningen har riksdagen efter regeringens förslag tillfört ett riktat stöd till de regionala kollektivtrafikmyndigheterna på 3 miljarder kronor för 2020. För 2021 har regeringen föreslagit ytterligare 2 miljarder kronor för samma ändamål</w:t>
      </w:r>
    </w:p>
    <w:p w14:paraId="70B7537E" w14:textId="2ACAC0C3" w:rsidR="0059770F" w:rsidRDefault="0059770F" w:rsidP="0059770F">
      <w:pPr>
        <w:pStyle w:val="Brdtext"/>
      </w:pPr>
      <w:r>
        <w:t>Regeringen har höga ambitioner när det gäller den svenska järnvägen. Efter år av underinvesteringar i svensk infrastruktur beslutade regeringen 2018 om en nationell plan för transportinfrastrukturen</w:t>
      </w:r>
      <w:r w:rsidR="005033E0">
        <w:t xml:space="preserve"> som</w:t>
      </w:r>
      <w:r>
        <w:t xml:space="preserve"> innebär en satsning på över 700 miljarder kronor till investeringar i hela landet. Det är bland annat den största järnvägssatsningen i modern tid med omfattande nyinvesteringar men också en rekordstor ökning av järnvägsunderhållet. Beslutet innebar att anslaget till järnvägsunderhåll ökade med 47 procent jämfört med den föregående planen</w:t>
      </w:r>
      <w:r w:rsidR="002B4288">
        <w:t xml:space="preserve"> som alliansregeringen och </w:t>
      </w:r>
      <w:proofErr w:type="spellStart"/>
      <w:r w:rsidR="002B4288">
        <w:t>Boriana</w:t>
      </w:r>
      <w:proofErr w:type="spellEnd"/>
      <w:r w:rsidR="002B4288">
        <w:t xml:space="preserve"> Åbergs eget parti var med och tog fram</w:t>
      </w:r>
      <w:r>
        <w:t>.</w:t>
      </w:r>
    </w:p>
    <w:p w14:paraId="69F6E244" w14:textId="01B3EC5C" w:rsidR="00FB69B2" w:rsidRDefault="0059770F" w:rsidP="0059770F">
      <w:pPr>
        <w:pStyle w:val="Brdtext"/>
      </w:pPr>
      <w:r>
        <w:t xml:space="preserve">Regeringen har fortsatt att satsa på järnvägen </w:t>
      </w:r>
      <w:r w:rsidR="00484678">
        <w:t xml:space="preserve">och har </w:t>
      </w:r>
      <w:r>
        <w:t xml:space="preserve">i budgetpropositionen för 2021 </w:t>
      </w:r>
      <w:r w:rsidR="00124282">
        <w:t>genomfört</w:t>
      </w:r>
      <w:r>
        <w:t xml:space="preserve"> utökningar av järnvägsunderhåll med 500 miljoner kronor per år under perioden 2021–2023. Detta möjliggör för Trafikverket att kunna tidigarelägga och utöka järnvägsunderhåll </w:t>
      </w:r>
      <w:r w:rsidR="002A5BF9">
        <w:t>i hela landet</w:t>
      </w:r>
      <w:r w:rsidR="00484678">
        <w:t>.</w:t>
      </w:r>
      <w:r w:rsidR="002A5BF9">
        <w:t xml:space="preserve"> </w:t>
      </w:r>
    </w:p>
    <w:p w14:paraId="6163EA6F" w14:textId="5ABFB22A" w:rsidR="0059770F" w:rsidRDefault="0002010D" w:rsidP="0059770F">
      <w:pPr>
        <w:pStyle w:val="Brdtext"/>
      </w:pPr>
      <w:r w:rsidRPr="0002010D">
        <w:t>Trafikverket arbetar regelbundet med</w:t>
      </w:r>
      <w:r>
        <w:t xml:space="preserve"> besiktningar och</w:t>
      </w:r>
      <w:r w:rsidRPr="0002010D">
        <w:t xml:space="preserve"> kontroller för att upptäcka fel och brister i spåren. Det var vid en besiktning av Västkustbanan för några veckor sedan som det upptäcktes sprickor inne i stålet som rälsen är tillverkad av.</w:t>
      </w:r>
      <w:r>
        <w:t xml:space="preserve"> </w:t>
      </w:r>
      <w:r w:rsidR="00847E5C">
        <w:t xml:space="preserve">Av säkerhetsskäl så har Trafikverket därför reducerat hastigheten på sträckan </w:t>
      </w:r>
      <w:r w:rsidR="00A12A9C">
        <w:t>till dess att</w:t>
      </w:r>
      <w:r w:rsidR="00847E5C">
        <w:t xml:space="preserve"> bristerna</w:t>
      </w:r>
      <w:r w:rsidR="00A12A9C">
        <w:t xml:space="preserve"> har</w:t>
      </w:r>
      <w:r w:rsidR="00847E5C">
        <w:t xml:space="preserve"> åtgärda</w:t>
      </w:r>
      <w:r w:rsidR="00A12A9C">
        <w:t>t</w:t>
      </w:r>
      <w:r w:rsidR="00847E5C">
        <w:t>s.</w:t>
      </w:r>
      <w:r w:rsidR="00C773BE">
        <w:t xml:space="preserve"> Vad som orsakat skadorna är i nuläget okänt och en utredning pågår</w:t>
      </w:r>
      <w:r w:rsidR="00F73C5D">
        <w:t xml:space="preserve"> för att fastställa orsakerna.</w:t>
      </w:r>
    </w:p>
    <w:p w14:paraId="56986F6D" w14:textId="3B0D0143" w:rsidR="000316A4" w:rsidRDefault="000316A4" w:rsidP="0059770F">
      <w:pPr>
        <w:pStyle w:val="Brdtext"/>
      </w:pPr>
      <w:r>
        <w:t>Om Trafikverket bär ansvar för en trafikstörning i infrastrukturen vilken drabbar e</w:t>
      </w:r>
      <w:r w:rsidRPr="000316A4">
        <w:t xml:space="preserve">n transportör </w:t>
      </w:r>
      <w:r>
        <w:t xml:space="preserve">så </w:t>
      </w:r>
      <w:r w:rsidRPr="000316A4">
        <w:t>kan ersättning</w:t>
      </w:r>
      <w:r>
        <w:t xml:space="preserve"> utbetalas</w:t>
      </w:r>
      <w:r w:rsidRPr="000316A4">
        <w:t xml:space="preserve"> för ekonomisk skada </w:t>
      </w:r>
      <w:r>
        <w:t>till följd av</w:t>
      </w:r>
      <w:r w:rsidRPr="000316A4">
        <w:t xml:space="preserve"> störning</w:t>
      </w:r>
      <w:r>
        <w:t>en.</w:t>
      </w:r>
      <w:r w:rsidRPr="000316A4">
        <w:t xml:space="preserve"> </w:t>
      </w:r>
      <w:r>
        <w:t>Ersättning kan även avse kostnader för ersättningstrafik. Transportörer ska ansöka om sådan ersättning hos Trafikverket.</w:t>
      </w:r>
    </w:p>
    <w:p w14:paraId="7730D002" w14:textId="7E9313DC" w:rsidR="00FD5E1B" w:rsidRDefault="00FD5E1B" w:rsidP="0059770F">
      <w:pPr>
        <w:pStyle w:val="Brdtext"/>
      </w:pPr>
      <w:r>
        <w:t>Det är viktigt att vi nu fortsätter att stärka järnvägens förutsättningar. Trafikverket har på regeringens uppdrag tagit fram handlingsplaner för att förbättra b</w:t>
      </w:r>
      <w:r w:rsidR="00305D2A">
        <w:t>land annat</w:t>
      </w:r>
      <w:r>
        <w:t xml:space="preserve"> underhållsplanering, trafikinformation och minska störningar i järnvä</w:t>
      </w:r>
      <w:r w:rsidR="00305D2A">
        <w:t>gstrafiken</w:t>
      </w:r>
      <w:r>
        <w:t>. Jag kommer fortsatt att följa arbetet nära i min dialog med såväl Trafikverket som regioner och järnvägsbranschen.</w:t>
      </w:r>
    </w:p>
    <w:p w14:paraId="0CBDEC4B" w14:textId="059DECB6" w:rsidR="00E36DDE" w:rsidRDefault="00E36DD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54CC7408183406084FE0B6950DE93A7"/>
          </w:placeholder>
          <w:dataBinding w:prefixMappings="xmlns:ns0='http://lp/documentinfo/RK' " w:xpath="/ns0:DocumentInfo[1]/ns0:BaseInfo[1]/ns0:HeaderDate[1]" w:storeItemID="{AACCAAF6-91EA-4D1D-BBBD-A61C87F05873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B69B2">
            <w:t>16 december 2020</w:t>
          </w:r>
        </w:sdtContent>
      </w:sdt>
    </w:p>
    <w:p w14:paraId="6D1EA23B" w14:textId="77777777" w:rsidR="00E36DDE" w:rsidRDefault="00E36DDE" w:rsidP="004E7A8F">
      <w:pPr>
        <w:pStyle w:val="Brdtextutanavstnd"/>
      </w:pPr>
    </w:p>
    <w:p w14:paraId="4B4298FC" w14:textId="77777777" w:rsidR="00E36DDE" w:rsidRDefault="00E36DDE" w:rsidP="004E7A8F">
      <w:pPr>
        <w:pStyle w:val="Brdtextutanavstnd"/>
      </w:pPr>
    </w:p>
    <w:p w14:paraId="54F3D695" w14:textId="77777777" w:rsidR="00E36DDE" w:rsidRDefault="00E36DDE" w:rsidP="004E7A8F">
      <w:pPr>
        <w:pStyle w:val="Brdtextutanavstnd"/>
      </w:pPr>
    </w:p>
    <w:p w14:paraId="2C24E727" w14:textId="5F470633" w:rsidR="00E36DDE" w:rsidRPr="00DB48AB" w:rsidRDefault="00E36DDE" w:rsidP="00484678">
      <w:pPr>
        <w:pStyle w:val="Brdtext"/>
      </w:pPr>
      <w:r>
        <w:t>Tomas Eneroth</w:t>
      </w:r>
    </w:p>
    <w:sectPr w:rsidR="00E36DDE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B0622" w14:textId="77777777" w:rsidR="00662BE9" w:rsidRDefault="00662BE9" w:rsidP="00A87A54">
      <w:pPr>
        <w:spacing w:after="0" w:line="240" w:lineRule="auto"/>
      </w:pPr>
      <w:r>
        <w:separator/>
      </w:r>
    </w:p>
  </w:endnote>
  <w:endnote w:type="continuationSeparator" w:id="0">
    <w:p w14:paraId="6117B9D7" w14:textId="77777777" w:rsidR="00662BE9" w:rsidRDefault="00662BE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6C6FCF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B729B9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6F6465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AE464A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0F5521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208B68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E9EED7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7BBE494" w14:textId="77777777" w:rsidTr="00C26068">
      <w:trPr>
        <w:trHeight w:val="227"/>
      </w:trPr>
      <w:tc>
        <w:tcPr>
          <w:tcW w:w="4074" w:type="dxa"/>
        </w:tcPr>
        <w:p w14:paraId="734F8A7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D80229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E3CE6E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081C6" w14:textId="77777777" w:rsidR="00662BE9" w:rsidRDefault="00662BE9" w:rsidP="00A87A54">
      <w:pPr>
        <w:spacing w:after="0" w:line="240" w:lineRule="auto"/>
      </w:pPr>
      <w:r>
        <w:separator/>
      </w:r>
    </w:p>
  </w:footnote>
  <w:footnote w:type="continuationSeparator" w:id="0">
    <w:p w14:paraId="22C2240D" w14:textId="77777777" w:rsidR="00662BE9" w:rsidRDefault="00662BE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80736" w14:paraId="74A8D4E8" w14:textId="77777777" w:rsidTr="00C93EBA">
      <w:trPr>
        <w:trHeight w:val="227"/>
      </w:trPr>
      <w:tc>
        <w:tcPr>
          <w:tcW w:w="5534" w:type="dxa"/>
        </w:tcPr>
        <w:p w14:paraId="021A627A" w14:textId="77777777" w:rsidR="00E80736" w:rsidRPr="007D73AB" w:rsidRDefault="00E80736">
          <w:pPr>
            <w:pStyle w:val="Sidhuvud"/>
          </w:pPr>
        </w:p>
      </w:tc>
      <w:tc>
        <w:tcPr>
          <w:tcW w:w="3170" w:type="dxa"/>
          <w:vAlign w:val="bottom"/>
        </w:tcPr>
        <w:p w14:paraId="49409486" w14:textId="77777777" w:rsidR="00E80736" w:rsidRPr="007D73AB" w:rsidRDefault="00E80736" w:rsidP="00340DE0">
          <w:pPr>
            <w:pStyle w:val="Sidhuvud"/>
          </w:pPr>
        </w:p>
      </w:tc>
      <w:tc>
        <w:tcPr>
          <w:tcW w:w="1134" w:type="dxa"/>
        </w:tcPr>
        <w:p w14:paraId="4D8EA6FB" w14:textId="77777777" w:rsidR="00E80736" w:rsidRDefault="00E80736" w:rsidP="005A703A">
          <w:pPr>
            <w:pStyle w:val="Sidhuvud"/>
          </w:pPr>
        </w:p>
      </w:tc>
    </w:tr>
    <w:tr w:rsidR="00E80736" w14:paraId="7DADA946" w14:textId="77777777" w:rsidTr="00C93EBA">
      <w:trPr>
        <w:trHeight w:val="1928"/>
      </w:trPr>
      <w:tc>
        <w:tcPr>
          <w:tcW w:w="5534" w:type="dxa"/>
        </w:tcPr>
        <w:p w14:paraId="0BFCAD70" w14:textId="77777777" w:rsidR="00E80736" w:rsidRPr="00340DE0" w:rsidRDefault="00E8073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FB2EC3E" wp14:editId="6E1DFDF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7965D8D" w14:textId="77777777" w:rsidR="00E80736" w:rsidRPr="00710A6C" w:rsidRDefault="00E80736" w:rsidP="00EE3C0F">
          <w:pPr>
            <w:pStyle w:val="Sidhuvud"/>
            <w:rPr>
              <w:b/>
            </w:rPr>
          </w:pPr>
        </w:p>
        <w:p w14:paraId="5E8FEF72" w14:textId="77777777" w:rsidR="00E80736" w:rsidRDefault="00E80736" w:rsidP="00EE3C0F">
          <w:pPr>
            <w:pStyle w:val="Sidhuvud"/>
          </w:pPr>
        </w:p>
        <w:p w14:paraId="52E1C0C1" w14:textId="77777777" w:rsidR="00E80736" w:rsidRDefault="00E80736" w:rsidP="00EE3C0F">
          <w:pPr>
            <w:pStyle w:val="Sidhuvud"/>
          </w:pPr>
        </w:p>
        <w:p w14:paraId="39AC8BDF" w14:textId="77777777" w:rsidR="00E80736" w:rsidRDefault="00E8073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B7BE588762D4A0CBCC3D407DAD06685"/>
            </w:placeholder>
            <w:dataBinding w:prefixMappings="xmlns:ns0='http://lp/documentinfo/RK' " w:xpath="/ns0:DocumentInfo[1]/ns0:BaseInfo[1]/ns0:Dnr[1]" w:storeItemID="{AACCAAF6-91EA-4D1D-BBBD-A61C87F05873}"/>
            <w:text/>
          </w:sdtPr>
          <w:sdtEndPr/>
          <w:sdtContent>
            <w:p w14:paraId="2B7EC919" w14:textId="1F6532B0" w:rsidR="00E80736" w:rsidRDefault="00E36DDE" w:rsidP="00EE3C0F">
              <w:pPr>
                <w:pStyle w:val="Sidhuvud"/>
              </w:pPr>
              <w:r>
                <w:t>I2020/03225, I2020/03226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9D153672D304766A3A78AA141FDFC4A"/>
            </w:placeholder>
            <w:showingPlcHdr/>
            <w:dataBinding w:prefixMappings="xmlns:ns0='http://lp/documentinfo/RK' " w:xpath="/ns0:DocumentInfo[1]/ns0:BaseInfo[1]/ns0:DocNumber[1]" w:storeItemID="{AACCAAF6-91EA-4D1D-BBBD-A61C87F05873}"/>
            <w:text/>
          </w:sdtPr>
          <w:sdtEndPr/>
          <w:sdtContent>
            <w:p w14:paraId="39F58AD1" w14:textId="77777777" w:rsidR="00E80736" w:rsidRDefault="00E8073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BDB3963" w14:textId="77777777" w:rsidR="00E80736" w:rsidRDefault="00E80736" w:rsidP="00EE3C0F">
          <w:pPr>
            <w:pStyle w:val="Sidhuvud"/>
          </w:pPr>
        </w:p>
      </w:tc>
      <w:tc>
        <w:tcPr>
          <w:tcW w:w="1134" w:type="dxa"/>
        </w:tcPr>
        <w:p w14:paraId="44354D0D" w14:textId="77777777" w:rsidR="00E80736" w:rsidRDefault="00E80736" w:rsidP="0094502D">
          <w:pPr>
            <w:pStyle w:val="Sidhuvud"/>
          </w:pPr>
        </w:p>
        <w:p w14:paraId="4BD9CD81" w14:textId="77777777" w:rsidR="00E80736" w:rsidRPr="0094502D" w:rsidRDefault="00E80736" w:rsidP="00EC71A6">
          <w:pPr>
            <w:pStyle w:val="Sidhuvud"/>
          </w:pPr>
        </w:p>
      </w:tc>
    </w:tr>
    <w:tr w:rsidR="00E80736" w14:paraId="438BB94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D1212FFA51E4EBA9120CB7E966776D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BAF7C1B" w14:textId="77777777" w:rsidR="00E36DDE" w:rsidRPr="00E36DDE" w:rsidRDefault="00E36DDE" w:rsidP="00340DE0">
              <w:pPr>
                <w:pStyle w:val="Sidhuvud"/>
                <w:rPr>
                  <w:b/>
                </w:rPr>
              </w:pPr>
              <w:r w:rsidRPr="00E36DDE">
                <w:rPr>
                  <w:b/>
                </w:rPr>
                <w:t>Infrastrukturdepartementet</w:t>
              </w:r>
            </w:p>
            <w:p w14:paraId="4BFF7474" w14:textId="1DE01095" w:rsidR="00E36DDE" w:rsidRDefault="00E36DDE" w:rsidP="00340DE0">
              <w:pPr>
                <w:pStyle w:val="Sidhuvud"/>
              </w:pPr>
              <w:r w:rsidRPr="00E36DDE">
                <w:t>Infrastrukturministern</w:t>
              </w:r>
            </w:p>
            <w:tbl>
              <w:tblPr>
                <w:tblW w:w="4504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4504"/>
              </w:tblGrid>
              <w:tr w:rsidR="00E36DDE" w14:paraId="597B58C6" w14:textId="77777777" w:rsidTr="00CE1401">
                <w:trPr>
                  <w:trHeight w:val="199"/>
                </w:trPr>
                <w:tc>
                  <w:tcPr>
                    <w:tcW w:w="4504" w:type="dxa"/>
                  </w:tcPr>
                  <w:p w14:paraId="77E2F91A" w14:textId="2E8FE20D" w:rsidR="00E36DDE" w:rsidRDefault="00E36DDE" w:rsidP="00E36DDE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  <w:tr w:rsidR="00E36DDE" w14:paraId="682B7224" w14:textId="77777777" w:rsidTr="00CE1401">
                <w:trPr>
                  <w:trHeight w:val="199"/>
                </w:trPr>
                <w:tc>
                  <w:tcPr>
                    <w:tcW w:w="4504" w:type="dxa"/>
                  </w:tcPr>
                  <w:p w14:paraId="7D52AFB3" w14:textId="60DFCA89" w:rsidR="00E36DDE" w:rsidRDefault="00E36DDE" w:rsidP="00E36DDE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</w:tbl>
            <w:p w14:paraId="0A43D35A" w14:textId="7A989E57" w:rsidR="00E80736" w:rsidRPr="00340DE0" w:rsidRDefault="00E8073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FFBFB63340546B6B79C8D38517850C5"/>
          </w:placeholder>
          <w:dataBinding w:prefixMappings="xmlns:ns0='http://lp/documentinfo/RK' " w:xpath="/ns0:DocumentInfo[1]/ns0:BaseInfo[1]/ns0:Recipient[1]" w:storeItemID="{AACCAAF6-91EA-4D1D-BBBD-A61C87F05873}"/>
          <w:text w:multiLine="1"/>
        </w:sdtPr>
        <w:sdtEndPr/>
        <w:sdtContent>
          <w:tc>
            <w:tcPr>
              <w:tcW w:w="3170" w:type="dxa"/>
            </w:tcPr>
            <w:p w14:paraId="670FCCFB" w14:textId="77777777" w:rsidR="00E80736" w:rsidRDefault="00E8073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437963E" w14:textId="77777777" w:rsidR="00E80736" w:rsidRDefault="00E80736" w:rsidP="003E6020">
          <w:pPr>
            <w:pStyle w:val="Sidhuvud"/>
          </w:pPr>
        </w:p>
      </w:tc>
    </w:tr>
  </w:tbl>
  <w:p w14:paraId="625033E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3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10D"/>
    <w:rsid w:val="000203B0"/>
    <w:rsid w:val="000205ED"/>
    <w:rsid w:val="000241FA"/>
    <w:rsid w:val="00025992"/>
    <w:rsid w:val="00026711"/>
    <w:rsid w:val="0002708E"/>
    <w:rsid w:val="0002763D"/>
    <w:rsid w:val="000316A4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3904"/>
    <w:rsid w:val="000A456A"/>
    <w:rsid w:val="000A5E43"/>
    <w:rsid w:val="000B56A9"/>
    <w:rsid w:val="000C61D1"/>
    <w:rsid w:val="000D31A9"/>
    <w:rsid w:val="000D370F"/>
    <w:rsid w:val="000D4B8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06CD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4282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5BF9"/>
    <w:rsid w:val="002A6820"/>
    <w:rsid w:val="002B00E5"/>
    <w:rsid w:val="002B4288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5D2A"/>
    <w:rsid w:val="00310561"/>
    <w:rsid w:val="00311D8C"/>
    <w:rsid w:val="0031273D"/>
    <w:rsid w:val="003128E2"/>
    <w:rsid w:val="00314A04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4678"/>
    <w:rsid w:val="00485601"/>
    <w:rsid w:val="004865B8"/>
    <w:rsid w:val="00486C0D"/>
    <w:rsid w:val="004911D9"/>
    <w:rsid w:val="00491796"/>
    <w:rsid w:val="00493416"/>
    <w:rsid w:val="0049768A"/>
    <w:rsid w:val="004A2741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33E0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7135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9770F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BE9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712"/>
    <w:rsid w:val="008178E6"/>
    <w:rsid w:val="0082249C"/>
    <w:rsid w:val="00824CCE"/>
    <w:rsid w:val="008256DB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7E5C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0874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D7D8A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7F45"/>
    <w:rsid w:val="00A125F5"/>
    <w:rsid w:val="00A12A69"/>
    <w:rsid w:val="00A12A9C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2C73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9C8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773BE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6DDE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0736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2FAC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3C5D"/>
    <w:rsid w:val="00F8015D"/>
    <w:rsid w:val="00F829C7"/>
    <w:rsid w:val="00F834AA"/>
    <w:rsid w:val="00F848D6"/>
    <w:rsid w:val="00F859AE"/>
    <w:rsid w:val="00F922B2"/>
    <w:rsid w:val="00F943C8"/>
    <w:rsid w:val="00F95E50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69B2"/>
    <w:rsid w:val="00FC069A"/>
    <w:rsid w:val="00FC08A9"/>
    <w:rsid w:val="00FC0BA0"/>
    <w:rsid w:val="00FC7600"/>
    <w:rsid w:val="00FD0B7B"/>
    <w:rsid w:val="00FD1A46"/>
    <w:rsid w:val="00FD4C08"/>
    <w:rsid w:val="00FD5E1B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6C1C8"/>
  <w15:docId w15:val="{37282264-CB10-41C0-AE20-5EF22851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E36DDE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7BE588762D4A0CBCC3D407DAD066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9FF8EB-3B8E-4A3C-A497-C971D0A140A2}"/>
      </w:docPartPr>
      <w:docPartBody>
        <w:p w:rsidR="00485B85" w:rsidRDefault="00450F4E" w:rsidP="00450F4E">
          <w:pPr>
            <w:pStyle w:val="FB7BE588762D4A0CBCC3D407DAD066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D153672D304766A3A78AA141FDFC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8773DB-2C87-446A-976A-177831D50F86}"/>
      </w:docPartPr>
      <w:docPartBody>
        <w:p w:rsidR="00485B85" w:rsidRDefault="00450F4E" w:rsidP="00450F4E">
          <w:pPr>
            <w:pStyle w:val="C9D153672D304766A3A78AA141FDFC4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1212FFA51E4EBA9120CB7E966776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8A41BD-8E78-477E-A7B9-1E7DF4ADE46A}"/>
      </w:docPartPr>
      <w:docPartBody>
        <w:p w:rsidR="00485B85" w:rsidRDefault="00450F4E" w:rsidP="00450F4E">
          <w:pPr>
            <w:pStyle w:val="1D1212FFA51E4EBA9120CB7E966776D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FBFB63340546B6B79C8D38517850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909B05-CA1C-4E02-BD74-6125BF169AC5}"/>
      </w:docPartPr>
      <w:docPartBody>
        <w:p w:rsidR="00485B85" w:rsidRDefault="00450F4E" w:rsidP="00450F4E">
          <w:pPr>
            <w:pStyle w:val="0FFBFB63340546B6B79C8D38517850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4CC7408183406084FE0B6950DE93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6EFA5C-46B0-44C3-A373-D8024840823E}"/>
      </w:docPartPr>
      <w:docPartBody>
        <w:p w:rsidR="00485B85" w:rsidRDefault="00450F4E" w:rsidP="00450F4E">
          <w:pPr>
            <w:pStyle w:val="F54CC7408183406084FE0B6950DE93A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4E"/>
    <w:rsid w:val="0040723C"/>
    <w:rsid w:val="00450F4E"/>
    <w:rsid w:val="0048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C07A81C9FB54E3E9321B10CFB6417E5">
    <w:name w:val="CC07A81C9FB54E3E9321B10CFB6417E5"/>
    <w:rsid w:val="00450F4E"/>
  </w:style>
  <w:style w:type="character" w:styleId="Platshllartext">
    <w:name w:val="Placeholder Text"/>
    <w:basedOn w:val="Standardstycketeckensnitt"/>
    <w:uiPriority w:val="99"/>
    <w:semiHidden/>
    <w:rsid w:val="00450F4E"/>
    <w:rPr>
      <w:noProof w:val="0"/>
      <w:color w:val="808080"/>
    </w:rPr>
  </w:style>
  <w:style w:type="paragraph" w:customStyle="1" w:styleId="6AD6D906F4B1488396F3F583EFDD69AA">
    <w:name w:val="6AD6D906F4B1488396F3F583EFDD69AA"/>
    <w:rsid w:val="00450F4E"/>
  </w:style>
  <w:style w:type="paragraph" w:customStyle="1" w:styleId="861FA0AF87794AFCBD01D64E5ADB5902">
    <w:name w:val="861FA0AF87794AFCBD01D64E5ADB5902"/>
    <w:rsid w:val="00450F4E"/>
  </w:style>
  <w:style w:type="paragraph" w:customStyle="1" w:styleId="B18F1CF8D6EC439E995CBD98762EA59E">
    <w:name w:val="B18F1CF8D6EC439E995CBD98762EA59E"/>
    <w:rsid w:val="00450F4E"/>
  </w:style>
  <w:style w:type="paragraph" w:customStyle="1" w:styleId="FB7BE588762D4A0CBCC3D407DAD06685">
    <w:name w:val="FB7BE588762D4A0CBCC3D407DAD06685"/>
    <w:rsid w:val="00450F4E"/>
  </w:style>
  <w:style w:type="paragraph" w:customStyle="1" w:styleId="C9D153672D304766A3A78AA141FDFC4A">
    <w:name w:val="C9D153672D304766A3A78AA141FDFC4A"/>
    <w:rsid w:val="00450F4E"/>
  </w:style>
  <w:style w:type="paragraph" w:customStyle="1" w:styleId="ACF59C3D42EE4EECB4BDC405062D59AB">
    <w:name w:val="ACF59C3D42EE4EECB4BDC405062D59AB"/>
    <w:rsid w:val="00450F4E"/>
  </w:style>
  <w:style w:type="paragraph" w:customStyle="1" w:styleId="FC2ECB7231D140419CE212FB48809AB8">
    <w:name w:val="FC2ECB7231D140419CE212FB48809AB8"/>
    <w:rsid w:val="00450F4E"/>
  </w:style>
  <w:style w:type="paragraph" w:customStyle="1" w:styleId="25165F52D06B48ECA4F8F5223D401966">
    <w:name w:val="25165F52D06B48ECA4F8F5223D401966"/>
    <w:rsid w:val="00450F4E"/>
  </w:style>
  <w:style w:type="paragraph" w:customStyle="1" w:styleId="1D1212FFA51E4EBA9120CB7E966776D4">
    <w:name w:val="1D1212FFA51E4EBA9120CB7E966776D4"/>
    <w:rsid w:val="00450F4E"/>
  </w:style>
  <w:style w:type="paragraph" w:customStyle="1" w:styleId="0FFBFB63340546B6B79C8D38517850C5">
    <w:name w:val="0FFBFB63340546B6B79C8D38517850C5"/>
    <w:rsid w:val="00450F4E"/>
  </w:style>
  <w:style w:type="paragraph" w:customStyle="1" w:styleId="C9D153672D304766A3A78AA141FDFC4A1">
    <w:name w:val="C9D153672D304766A3A78AA141FDFC4A1"/>
    <w:rsid w:val="00450F4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D1212FFA51E4EBA9120CB7E966776D41">
    <w:name w:val="1D1212FFA51E4EBA9120CB7E966776D41"/>
    <w:rsid w:val="00450F4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902968B6E534FB6B359476AB5284143">
    <w:name w:val="4902968B6E534FB6B359476AB5284143"/>
    <w:rsid w:val="00450F4E"/>
  </w:style>
  <w:style w:type="paragraph" w:customStyle="1" w:styleId="4E057C904F00473AAC5D62D4406FF81F">
    <w:name w:val="4E057C904F00473AAC5D62D4406FF81F"/>
    <w:rsid w:val="00450F4E"/>
  </w:style>
  <w:style w:type="paragraph" w:customStyle="1" w:styleId="A809073A9E464315AEF52D43F3F60E1A">
    <w:name w:val="A809073A9E464315AEF52D43F3F60E1A"/>
    <w:rsid w:val="00450F4E"/>
  </w:style>
  <w:style w:type="paragraph" w:customStyle="1" w:styleId="18899F2F2C9242D2AA991C7E1B2CAE41">
    <w:name w:val="18899F2F2C9242D2AA991C7E1B2CAE41"/>
    <w:rsid w:val="00450F4E"/>
  </w:style>
  <w:style w:type="paragraph" w:customStyle="1" w:styleId="E67ECEAEABAF492DB06A6259ABC20D61">
    <w:name w:val="E67ECEAEABAF492DB06A6259ABC20D61"/>
    <w:rsid w:val="00450F4E"/>
  </w:style>
  <w:style w:type="paragraph" w:customStyle="1" w:styleId="F54CC7408183406084FE0B6950DE93A7">
    <w:name w:val="F54CC7408183406084FE0B6950DE93A7"/>
    <w:rsid w:val="00450F4E"/>
  </w:style>
  <w:style w:type="paragraph" w:customStyle="1" w:styleId="77DF7B1C2CF54EC7A168085618D13107">
    <w:name w:val="77DF7B1C2CF54EC7A168085618D13107"/>
    <w:rsid w:val="00450F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2020-12-16T00:00:00</HeaderDate>
    <Office/>
    <Dnr>I2020/03225, I2020/03226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fd0e8e4e-da64-43be-a167-0a94e13daa8c</RD_Svarsid>
  </documentManagement>
</p:properties>
</file>

<file path=customXml/itemProps1.xml><?xml version="1.0" encoding="utf-8"?>
<ds:datastoreItem xmlns:ds="http://schemas.openxmlformats.org/officeDocument/2006/customXml" ds:itemID="{6BA7F440-FF6A-439A-A71B-367226ED1F82}"/>
</file>

<file path=customXml/itemProps2.xml><?xml version="1.0" encoding="utf-8"?>
<ds:datastoreItem xmlns:ds="http://schemas.openxmlformats.org/officeDocument/2006/customXml" ds:itemID="{4F9DD813-6080-4C84-BEB9-E13754C91669}"/>
</file>

<file path=customXml/itemProps3.xml><?xml version="1.0" encoding="utf-8"?>
<ds:datastoreItem xmlns:ds="http://schemas.openxmlformats.org/officeDocument/2006/customXml" ds:itemID="{58DECD14-B0F7-445D-AEC5-88DD7C441311}"/>
</file>

<file path=customXml/itemProps4.xml><?xml version="1.0" encoding="utf-8"?>
<ds:datastoreItem xmlns:ds="http://schemas.openxmlformats.org/officeDocument/2006/customXml" ds:itemID="{AACCAAF6-91EA-4D1D-BBBD-A61C87F05873}"/>
</file>

<file path=customXml/itemProps5.xml><?xml version="1.0" encoding="utf-8"?>
<ds:datastoreItem xmlns:ds="http://schemas.openxmlformats.org/officeDocument/2006/customXml" ds:itemID="{D1C66B04-9000-47D6-BC42-3C5B8B8A824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470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926 och 927 av Boriana Åberg (M) Trafikverkets framförhållning och Skånetrafikens extra kostnader.docx</dc:title>
  <dc:subject/>
  <dc:creator>Mats Bellinder</dc:creator>
  <cp:keywords/>
  <dc:description/>
  <cp:lastModifiedBy>Peter Kalliopuro</cp:lastModifiedBy>
  <cp:revision>2</cp:revision>
  <dcterms:created xsi:type="dcterms:W3CDTF">2020-12-15T14:07:00Z</dcterms:created>
  <dcterms:modified xsi:type="dcterms:W3CDTF">2020-12-15T14:07:00Z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